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E9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C812CC" w:rsidRPr="00387E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12CC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C812CC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</w:t>
      </w:r>
      <w:r w:rsidR="00C812CC"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C812CC" w:rsidRPr="00387EF2" w:rsidRDefault="00C812CC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 xml:space="preserve">округа Тверской области </w:t>
      </w:r>
    </w:p>
    <w:p w:rsidR="000B56E9" w:rsidRPr="00387EF2" w:rsidRDefault="000B56E9" w:rsidP="00C812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>по социальным вопросам</w:t>
      </w:r>
    </w:p>
    <w:p w:rsidR="000B56E9" w:rsidRPr="00387EF2" w:rsidRDefault="000B56E9" w:rsidP="005A0E7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2C7B9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EF2">
        <w:rPr>
          <w:rFonts w:ascii="Times New Roman" w:hAnsi="Times New Roman" w:cs="Times New Roman"/>
          <w:b/>
          <w:bCs/>
          <w:sz w:val="28"/>
          <w:szCs w:val="28"/>
        </w:rPr>
        <w:t>________________ Н.Н. Малышева</w:t>
      </w: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DB2B0B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0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24pt;margin-top:12.5pt;width:526.6pt;height:122.2pt;z-index:1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" filled="f" stroked="f">
            <o:lock v:ext="edit" shapetype="t"/>
            <v:textbox style="mso-fit-shape-to-text:t">
              <w:txbxContent>
                <w:p w:rsidR="002E05FE" w:rsidRPr="00387EF2" w:rsidRDefault="002E05FE" w:rsidP="00C812C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814F66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>Публичный доклад</w:t>
                  </w:r>
                </w:p>
                <w:p w:rsidR="002E05FE" w:rsidRPr="00387EF2" w:rsidRDefault="002E05FE" w:rsidP="00C812C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814F66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 xml:space="preserve">о состоянии и результатах </w:t>
                  </w:r>
                </w:p>
                <w:p w:rsidR="002E05FE" w:rsidRPr="00387EF2" w:rsidRDefault="002E05FE" w:rsidP="00C812C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814F66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>развития муниципальной системы образования</w:t>
                  </w:r>
                </w:p>
                <w:p w:rsidR="002E05FE" w:rsidRPr="00387EF2" w:rsidRDefault="002E05FE" w:rsidP="00C812C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814F66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>Западнодвинского муниципального округа</w:t>
                  </w:r>
                </w:p>
                <w:p w:rsidR="002E05FE" w:rsidRPr="00387EF2" w:rsidRDefault="002E05FE" w:rsidP="00C812CC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814F66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>Тверской области</w:t>
                  </w:r>
                </w:p>
              </w:txbxContent>
            </v:textbox>
          </v:shape>
        </w:pict>
      </w: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D41" w:rsidRPr="00387EF2" w:rsidRDefault="00864D41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DB2B0B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0B">
        <w:rPr>
          <w:rFonts w:ascii="Times New Roman" w:hAnsi="Times New Roman" w:cs="Times New Roman"/>
          <w:noProof/>
        </w:rPr>
        <w:pict>
          <v:shape id="Text Box 3" o:spid="_x0000_s1027" type="#_x0000_t202" style="position:absolute;left:0;text-align:left;margin-left:189pt;margin-top:23.7pt;width:102.05pt;height:34pt;z-index:1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Kc+QIAAI0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" filled="f" stroked="f" insetpen="t">
            <v:textbox inset="2.88pt,2.88pt,2.88pt,2.88pt">
              <w:txbxContent>
                <w:p w:rsidR="002E05FE" w:rsidRPr="00864D41" w:rsidRDefault="002E05FE" w:rsidP="005A0E7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864D4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2023 год</w:t>
                  </w:r>
                </w:p>
              </w:txbxContent>
            </v:textbox>
          </v:shape>
        </w:pict>
      </w:r>
    </w:p>
    <w:p w:rsidR="000B56E9" w:rsidRPr="00387EF2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387EF2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1494"/>
      </w:tblGrid>
      <w:tr w:rsidR="000B56E9" w:rsidRPr="0066537C">
        <w:tc>
          <w:tcPr>
            <w:tcW w:w="8322" w:type="dxa"/>
          </w:tcPr>
          <w:p w:rsidR="000B56E9" w:rsidRPr="00830BCA" w:rsidRDefault="00830BCA" w:rsidP="00830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B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30B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0B56E9" w:rsidRPr="00830B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494" w:type="dxa"/>
          </w:tcPr>
          <w:p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Краткая историческая справка.</w:t>
            </w:r>
          </w:p>
        </w:tc>
        <w:tc>
          <w:tcPr>
            <w:tcW w:w="1494" w:type="dxa"/>
          </w:tcPr>
          <w:p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Характеристика территории.</w:t>
            </w:r>
          </w:p>
        </w:tc>
        <w:tc>
          <w:tcPr>
            <w:tcW w:w="1494" w:type="dxa"/>
          </w:tcPr>
          <w:p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Демографическая ситуация.</w:t>
            </w:r>
          </w:p>
        </w:tc>
        <w:tc>
          <w:tcPr>
            <w:tcW w:w="1494" w:type="dxa"/>
          </w:tcPr>
          <w:p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 Экономические  условия.</w:t>
            </w:r>
          </w:p>
        </w:tc>
        <w:tc>
          <w:tcPr>
            <w:tcW w:w="1494" w:type="dxa"/>
          </w:tcPr>
          <w:p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64D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86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Цели и задачи системы образования Западнодвинского </w:t>
            </w:r>
            <w:r w:rsidR="00864D41" w:rsidRPr="0086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муниципального округа</w:t>
            </w:r>
          </w:p>
        </w:tc>
        <w:tc>
          <w:tcPr>
            <w:tcW w:w="1494" w:type="dxa"/>
          </w:tcPr>
          <w:p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Приоритетные цели и задачи развития муниципальной системы образования, деятельность по их решению в отчётный период.</w:t>
            </w:r>
          </w:p>
        </w:tc>
        <w:tc>
          <w:tcPr>
            <w:tcW w:w="1494" w:type="dxa"/>
          </w:tcPr>
          <w:p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Характеристика муниципальной системы образования.</w:t>
            </w:r>
          </w:p>
        </w:tc>
        <w:tc>
          <w:tcPr>
            <w:tcW w:w="1494" w:type="dxa"/>
          </w:tcPr>
          <w:p w:rsidR="000B56E9" w:rsidRPr="0066537C" w:rsidRDefault="000B56E9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64D41" w:rsidRPr="0066537C">
        <w:tc>
          <w:tcPr>
            <w:tcW w:w="8322" w:type="dxa"/>
          </w:tcPr>
          <w:p w:rsidR="00864D41" w:rsidRPr="0066537C" w:rsidRDefault="00864D41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Подвоз</w:t>
            </w:r>
          </w:p>
        </w:tc>
        <w:tc>
          <w:tcPr>
            <w:tcW w:w="1494" w:type="dxa"/>
          </w:tcPr>
          <w:p w:rsidR="00864D41" w:rsidRPr="0066537C" w:rsidRDefault="00864D41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Доступность образования</w:t>
            </w:r>
          </w:p>
        </w:tc>
        <w:tc>
          <w:tcPr>
            <w:tcW w:w="1494" w:type="dxa"/>
          </w:tcPr>
          <w:p w:rsidR="000B56E9" w:rsidRPr="0066537C" w:rsidRDefault="0066537C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Контингент обучающихся.</w:t>
            </w:r>
          </w:p>
        </w:tc>
        <w:tc>
          <w:tcPr>
            <w:tcW w:w="1494" w:type="dxa"/>
          </w:tcPr>
          <w:p w:rsidR="000B56E9" w:rsidRPr="0066537C" w:rsidRDefault="00864D41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деятельности</w:t>
            </w:r>
          </w:p>
        </w:tc>
        <w:tc>
          <w:tcPr>
            <w:tcW w:w="1494" w:type="dxa"/>
          </w:tcPr>
          <w:p w:rsidR="000B56E9" w:rsidRPr="0066537C" w:rsidRDefault="00A734F2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Результаты обучения.</w:t>
            </w:r>
          </w:p>
        </w:tc>
        <w:tc>
          <w:tcPr>
            <w:tcW w:w="1494" w:type="dxa"/>
          </w:tcPr>
          <w:p w:rsidR="000B56E9" w:rsidRPr="0066537C" w:rsidRDefault="00A734F2" w:rsidP="005A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Результаты реализации социальной функции образования.</w:t>
            </w:r>
          </w:p>
        </w:tc>
        <w:tc>
          <w:tcPr>
            <w:tcW w:w="1494" w:type="dxa"/>
          </w:tcPr>
          <w:p w:rsidR="000B56E9" w:rsidRPr="0066537C" w:rsidRDefault="0066537C" w:rsidP="002F7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обучения и эффективность использования ресурсов.</w:t>
            </w:r>
          </w:p>
        </w:tc>
        <w:tc>
          <w:tcPr>
            <w:tcW w:w="1494" w:type="dxa"/>
          </w:tcPr>
          <w:p w:rsidR="000B56E9" w:rsidRPr="0066537C" w:rsidRDefault="009D1B9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 Материально – техническая база.</w:t>
            </w:r>
          </w:p>
        </w:tc>
        <w:tc>
          <w:tcPr>
            <w:tcW w:w="1494" w:type="dxa"/>
          </w:tcPr>
          <w:p w:rsidR="000B56E9" w:rsidRPr="0066537C" w:rsidRDefault="009D1B99" w:rsidP="00462B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6537C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 Кадры.</w:t>
            </w:r>
          </w:p>
        </w:tc>
        <w:tc>
          <w:tcPr>
            <w:tcW w:w="1494" w:type="dxa"/>
          </w:tcPr>
          <w:p w:rsidR="000B56E9" w:rsidRPr="0066537C" w:rsidRDefault="000B56E9" w:rsidP="009D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537C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 Финансирование.</w:t>
            </w:r>
          </w:p>
        </w:tc>
        <w:tc>
          <w:tcPr>
            <w:tcW w:w="1494" w:type="dxa"/>
          </w:tcPr>
          <w:p w:rsidR="000B56E9" w:rsidRPr="0066537C" w:rsidRDefault="000B56E9" w:rsidP="009D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Меры по развитию системы образования</w:t>
            </w:r>
          </w:p>
        </w:tc>
        <w:tc>
          <w:tcPr>
            <w:tcW w:w="1494" w:type="dxa"/>
          </w:tcPr>
          <w:p w:rsidR="000B56E9" w:rsidRPr="0066537C" w:rsidRDefault="0066537C" w:rsidP="009D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 Взаимодействие с общественностью.</w:t>
            </w:r>
          </w:p>
        </w:tc>
        <w:tc>
          <w:tcPr>
            <w:tcW w:w="1494" w:type="dxa"/>
          </w:tcPr>
          <w:p w:rsidR="000B56E9" w:rsidRPr="0066537C" w:rsidRDefault="0066537C" w:rsidP="009D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537C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 Основные направления развития муниципальной системы образования в ближайшей перспективе.</w:t>
            </w:r>
          </w:p>
        </w:tc>
        <w:tc>
          <w:tcPr>
            <w:tcW w:w="1494" w:type="dxa"/>
          </w:tcPr>
          <w:p w:rsidR="000B56E9" w:rsidRPr="0066537C" w:rsidRDefault="000B56E9" w:rsidP="009D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56E9" w:rsidRPr="0066537C">
        <w:tc>
          <w:tcPr>
            <w:tcW w:w="8322" w:type="dxa"/>
          </w:tcPr>
          <w:p w:rsidR="000B56E9" w:rsidRPr="0066537C" w:rsidRDefault="000B56E9" w:rsidP="005A0E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653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Заключение</w:t>
            </w:r>
          </w:p>
        </w:tc>
        <w:tc>
          <w:tcPr>
            <w:tcW w:w="1494" w:type="dxa"/>
          </w:tcPr>
          <w:p w:rsidR="000B56E9" w:rsidRPr="0066537C" w:rsidRDefault="0066537C" w:rsidP="009D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1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FE5" w:rsidRPr="00481684" w:rsidRDefault="009B0FE5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:rsidR="000B56E9" w:rsidRPr="00481684" w:rsidRDefault="000B56E9" w:rsidP="004C0E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1.1. Краткая историческая справка</w:t>
      </w:r>
    </w:p>
    <w:p w:rsidR="000B56E9" w:rsidRPr="00481684" w:rsidRDefault="000B56E9" w:rsidP="00216B18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Территория современного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481684">
        <w:rPr>
          <w:rFonts w:ascii="Times New Roman" w:hAnsi="Times New Roman" w:cs="Times New Roman"/>
          <w:sz w:val="28"/>
          <w:szCs w:val="28"/>
        </w:rPr>
        <w:t>некогда входила в состав Торопецкого княжества. Упоминание об этом встречается в 1497 году в актах так называемой Литовской метрики. Как административно-территориальная единица</w:t>
      </w:r>
      <w:r w:rsidR="00216B1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="004C0ED0" w:rsidRPr="00481684">
        <w:rPr>
          <w:rFonts w:ascii="Times New Roman" w:hAnsi="Times New Roman" w:cs="Times New Roman"/>
          <w:sz w:val="28"/>
          <w:szCs w:val="28"/>
        </w:rPr>
        <w:t>образован</w:t>
      </w:r>
      <w:r w:rsidRPr="00481684">
        <w:rPr>
          <w:rFonts w:ascii="Times New Roman" w:hAnsi="Times New Roman" w:cs="Times New Roman"/>
          <w:sz w:val="28"/>
          <w:szCs w:val="28"/>
        </w:rPr>
        <w:t xml:space="preserve"> в 1927 году (в то время он назывался Октябрьским) и несколько раз менял свою принадлежность. Его территория складывалась из небольших частей Псковской, Смоленской и Витебской губерний. Административный центр – п.Западная Двина – в 1937 году получил статус города. В начале 1963 года получил название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481684">
        <w:rPr>
          <w:rFonts w:ascii="Times New Roman" w:hAnsi="Times New Roman" w:cs="Times New Roman"/>
          <w:sz w:val="28"/>
          <w:szCs w:val="28"/>
        </w:rPr>
        <w:t xml:space="preserve">и утвердился в настоящих границах. </w:t>
      </w:r>
      <w:r>
        <w:rPr>
          <w:rFonts w:ascii="Times New Roman" w:hAnsi="Times New Roman" w:cs="Times New Roman"/>
          <w:sz w:val="28"/>
          <w:szCs w:val="28"/>
        </w:rPr>
        <w:t xml:space="preserve">В 2020 году Западнодвинский район </w:t>
      </w:r>
      <w:r w:rsidR="004C0ED0">
        <w:rPr>
          <w:rFonts w:ascii="Times New Roman" w:hAnsi="Times New Roman" w:cs="Times New Roman"/>
          <w:sz w:val="28"/>
          <w:szCs w:val="28"/>
        </w:rPr>
        <w:t>преобразован в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области.</w:t>
      </w:r>
    </w:p>
    <w:p w:rsidR="000B56E9" w:rsidRPr="00481684" w:rsidRDefault="000B56E9" w:rsidP="004C0ED0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1.2. Характеристика территории</w:t>
      </w:r>
    </w:p>
    <w:p w:rsidR="000B56E9" w:rsidRPr="00481684" w:rsidRDefault="000B56E9" w:rsidP="00216B1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муниципальный округ Тверской </w:t>
      </w:r>
      <w:r w:rsidR="004C0E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C0ED0" w:rsidRPr="00481684">
        <w:rPr>
          <w:rFonts w:ascii="Times New Roman" w:hAnsi="Times New Roman" w:cs="Times New Roman"/>
          <w:sz w:val="28"/>
          <w:szCs w:val="28"/>
        </w:rPr>
        <w:t>расположено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 юго-западе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 xml:space="preserve">граничит со Смоленской </w:t>
      </w:r>
      <w:r w:rsidR="004C0ED0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на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 xml:space="preserve">юге и Псковской - на западе областями, а </w:t>
      </w:r>
      <w:r w:rsidR="004C0ED0" w:rsidRPr="00481684">
        <w:rPr>
          <w:rFonts w:ascii="Times New Roman" w:hAnsi="Times New Roman" w:cs="Times New Roman"/>
          <w:sz w:val="28"/>
          <w:szCs w:val="28"/>
        </w:rPr>
        <w:t>также с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C0ED0">
        <w:rPr>
          <w:rFonts w:ascii="Times New Roman" w:hAnsi="Times New Roman" w:cs="Times New Roman"/>
          <w:sz w:val="28"/>
          <w:szCs w:val="28"/>
        </w:rPr>
        <w:t xml:space="preserve">образованиями </w:t>
      </w:r>
      <w:r w:rsidR="004C0ED0" w:rsidRPr="00481684">
        <w:rPr>
          <w:rFonts w:ascii="Times New Roman" w:hAnsi="Times New Roman" w:cs="Times New Roman"/>
          <w:sz w:val="28"/>
          <w:szCs w:val="28"/>
        </w:rPr>
        <w:t>Тверской</w:t>
      </w:r>
      <w:r w:rsidRPr="00481684">
        <w:rPr>
          <w:rFonts w:ascii="Times New Roman" w:hAnsi="Times New Roman" w:cs="Times New Roman"/>
          <w:sz w:val="28"/>
          <w:szCs w:val="28"/>
        </w:rPr>
        <w:t xml:space="preserve"> области: на севере – с Андреапольским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Pr="00481684">
        <w:rPr>
          <w:rFonts w:ascii="Times New Roman" w:hAnsi="Times New Roman" w:cs="Times New Roman"/>
          <w:sz w:val="28"/>
          <w:szCs w:val="28"/>
        </w:rPr>
        <w:t>, на северо-западе – с Торопецким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 xml:space="preserve">, на юге </w:t>
      </w:r>
      <w:r w:rsidR="004C0ED0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Жарковским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481684">
        <w:rPr>
          <w:rFonts w:ascii="Times New Roman" w:hAnsi="Times New Roman" w:cs="Times New Roman"/>
          <w:sz w:val="28"/>
          <w:szCs w:val="28"/>
        </w:rPr>
        <w:t xml:space="preserve">, на востоке </w:t>
      </w:r>
      <w:r w:rsidR="004C0ED0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с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Нелидовским</w:t>
      </w:r>
      <w:r w:rsidR="00216B18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="002E05FE">
        <w:rPr>
          <w:rFonts w:ascii="Times New Roman" w:hAnsi="Times New Roman" w:cs="Times New Roman"/>
          <w:sz w:val="28"/>
          <w:szCs w:val="28"/>
        </w:rPr>
        <w:t xml:space="preserve"> </w:t>
      </w:r>
      <w:r w:rsidR="00216B18">
        <w:rPr>
          <w:rFonts w:ascii="Times New Roman" w:hAnsi="Times New Roman" w:cs="Times New Roman"/>
          <w:sz w:val="28"/>
          <w:szCs w:val="28"/>
        </w:rPr>
        <w:t>округом</w:t>
      </w:r>
      <w:r w:rsidRPr="00481684">
        <w:rPr>
          <w:rFonts w:ascii="Times New Roman" w:hAnsi="Times New Roman" w:cs="Times New Roman"/>
          <w:sz w:val="28"/>
          <w:szCs w:val="28"/>
        </w:rPr>
        <w:t>.</w:t>
      </w:r>
    </w:p>
    <w:p w:rsidR="000B56E9" w:rsidRPr="00481684" w:rsidRDefault="000B56E9" w:rsidP="00216B1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Имеет хорошее автомобильное и железнодорожное сообщение с городами Белоруссии, Латвии, Смоленской, Псковской, Ленинградской, Московской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1684">
        <w:rPr>
          <w:rFonts w:ascii="Times New Roman" w:hAnsi="Times New Roman" w:cs="Times New Roman"/>
          <w:sz w:val="28"/>
          <w:szCs w:val="28"/>
        </w:rPr>
        <w:t xml:space="preserve">.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1684">
        <w:rPr>
          <w:rFonts w:ascii="Times New Roman" w:hAnsi="Times New Roman" w:cs="Times New Roman"/>
          <w:sz w:val="28"/>
          <w:szCs w:val="28"/>
        </w:rPr>
        <w:t xml:space="preserve">проходят автомобильная и железнодорожная магистрали Москва-Рига.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>по праву можно считать юго-западными воротами Тверской области.</w:t>
      </w:r>
    </w:p>
    <w:p w:rsidR="000B56E9" w:rsidRPr="00481684" w:rsidRDefault="000B56E9" w:rsidP="00216B1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300 км, до Москвы </w:t>
      </w:r>
      <w:r w:rsidR="00216B18">
        <w:rPr>
          <w:rFonts w:ascii="Times New Roman" w:hAnsi="Times New Roman" w:cs="Times New Roman"/>
          <w:sz w:val="28"/>
          <w:szCs w:val="28"/>
        </w:rPr>
        <w:t xml:space="preserve">– </w:t>
      </w:r>
      <w:r w:rsidR="00830BCA" w:rsidRPr="00481684">
        <w:rPr>
          <w:rFonts w:ascii="Times New Roman" w:hAnsi="Times New Roman" w:cs="Times New Roman"/>
          <w:sz w:val="28"/>
          <w:szCs w:val="28"/>
        </w:rPr>
        <w:t>368км</w:t>
      </w:r>
      <w:r w:rsidRPr="00481684">
        <w:rPr>
          <w:rFonts w:ascii="Times New Roman" w:hAnsi="Times New Roman" w:cs="Times New Roman"/>
          <w:sz w:val="28"/>
          <w:szCs w:val="28"/>
        </w:rPr>
        <w:t>, до Санкт-Петербурга – 650 км.</w:t>
      </w:r>
    </w:p>
    <w:p w:rsidR="000B56E9" w:rsidRPr="00481684" w:rsidRDefault="000B56E9" w:rsidP="00216B1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1684">
        <w:rPr>
          <w:rFonts w:ascii="Times New Roman" w:hAnsi="Times New Roman" w:cs="Times New Roman"/>
          <w:sz w:val="28"/>
          <w:szCs w:val="28"/>
        </w:rPr>
        <w:t>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81684">
        <w:rPr>
          <w:rFonts w:ascii="Times New Roman" w:hAnsi="Times New Roman" w:cs="Times New Roman"/>
          <w:sz w:val="28"/>
          <w:szCs w:val="28"/>
        </w:rPr>
        <w:t>, 182,4 тыс.га. (64 %), покрыта лесами, богатыми животным и растительным миром.</w:t>
      </w:r>
    </w:p>
    <w:p w:rsidR="000B56E9" w:rsidRPr="00481684" w:rsidRDefault="000B56E9" w:rsidP="00216B1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481684">
        <w:rPr>
          <w:rFonts w:ascii="Times New Roman" w:hAnsi="Times New Roman" w:cs="Times New Roman"/>
          <w:sz w:val="28"/>
          <w:szCs w:val="28"/>
        </w:rPr>
        <w:t>более 70 озёр и рек, богатых рыбными запасами, наиболее крупное озеро Вережунь площадью 105 га.</w:t>
      </w:r>
    </w:p>
    <w:p w:rsidR="000B56E9" w:rsidRPr="00481684" w:rsidRDefault="000B56E9" w:rsidP="00216B1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Живописные места, благоприятные для туризма, отдыха и охоты. В ряде озёр имеются запасы сапропеля </w:t>
      </w:r>
      <w:r w:rsidR="00216B18">
        <w:rPr>
          <w:rFonts w:ascii="Times New Roman" w:hAnsi="Times New Roman" w:cs="Times New Roman"/>
          <w:sz w:val="28"/>
          <w:szCs w:val="28"/>
        </w:rPr>
        <w:t>–</w:t>
      </w:r>
      <w:r w:rsidRPr="00481684">
        <w:rPr>
          <w:rFonts w:ascii="Times New Roman" w:hAnsi="Times New Roman" w:cs="Times New Roman"/>
          <w:sz w:val="28"/>
          <w:szCs w:val="28"/>
        </w:rPr>
        <w:t xml:space="preserve"> ценного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481684">
        <w:rPr>
          <w:rFonts w:ascii="Times New Roman" w:hAnsi="Times New Roman" w:cs="Times New Roman"/>
          <w:sz w:val="28"/>
          <w:szCs w:val="28"/>
        </w:rPr>
        <w:t>минерального сырья, объёмы которого также не разведаны.</w:t>
      </w:r>
    </w:p>
    <w:p w:rsidR="004C0ED0" w:rsidRDefault="000B56E9" w:rsidP="004C0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1.3. Демографическая ситуация</w:t>
      </w:r>
    </w:p>
    <w:p w:rsidR="000B56E9" w:rsidRPr="0055509B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 xml:space="preserve">В основе многих тенденций, определяющих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509B">
        <w:rPr>
          <w:rFonts w:ascii="Times New Roman" w:hAnsi="Times New Roman" w:cs="Times New Roman"/>
          <w:sz w:val="28"/>
          <w:szCs w:val="28"/>
        </w:rPr>
        <w:t>,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hAnsi="Times New Roman" w:cs="Times New Roman"/>
          <w:sz w:val="28"/>
          <w:szCs w:val="28"/>
        </w:rPr>
        <w:t>лежат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hAnsi="Times New Roman" w:cs="Times New Roman"/>
          <w:sz w:val="28"/>
          <w:szCs w:val="28"/>
        </w:rPr>
        <w:t>демографические процессы.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Численность постоянного населения составляет </w:t>
      </w:r>
      <w:r w:rsidR="00A734F2">
        <w:rPr>
          <w:rFonts w:ascii="Times New Roman" w:eastAsia="Arial Unicode MS" w:hAnsi="Times New Roman" w:cs="Times New Roman"/>
          <w:sz w:val="28"/>
          <w:szCs w:val="28"/>
        </w:rPr>
        <w:t>12137</w:t>
      </w:r>
      <w:r w:rsidR="00FF7F4F" w:rsidRPr="0055509B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, в том числе: население </w:t>
      </w:r>
      <w:r w:rsidR="00A734F2">
        <w:rPr>
          <w:rFonts w:ascii="Times New Roman" w:eastAsia="Arial Unicode MS" w:hAnsi="Times New Roman" w:cs="Times New Roman"/>
          <w:sz w:val="28"/>
          <w:szCs w:val="28"/>
        </w:rPr>
        <w:t xml:space="preserve">г.Западная Двина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A734F2">
        <w:rPr>
          <w:rFonts w:ascii="Times New Roman" w:eastAsia="Arial Unicode MS" w:hAnsi="Times New Roman" w:cs="Times New Roman"/>
          <w:sz w:val="28"/>
          <w:szCs w:val="28"/>
        </w:rPr>
        <w:t xml:space="preserve">7692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>чел.</w:t>
      </w:r>
      <w:r w:rsidR="00216B1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>население</w:t>
      </w:r>
      <w:r w:rsidR="00A734F2">
        <w:rPr>
          <w:rFonts w:ascii="Times New Roman" w:eastAsia="Arial Unicode MS" w:hAnsi="Times New Roman" w:cs="Times New Roman"/>
          <w:sz w:val="28"/>
          <w:szCs w:val="28"/>
        </w:rPr>
        <w:t xml:space="preserve"> сельских населенных пунктов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A734F2">
        <w:rPr>
          <w:rFonts w:ascii="Times New Roman" w:eastAsia="Arial Unicode MS" w:hAnsi="Times New Roman" w:cs="Times New Roman"/>
          <w:sz w:val="28"/>
          <w:szCs w:val="28"/>
        </w:rPr>
        <w:t>4445</w:t>
      </w:r>
      <w:r w:rsidR="00FF7F4F" w:rsidRPr="0055509B">
        <w:rPr>
          <w:rFonts w:ascii="Times New Roman" w:eastAsia="Arial Unicode MS" w:hAnsi="Times New Roman" w:cs="Times New Roman"/>
          <w:sz w:val="28"/>
          <w:szCs w:val="28"/>
        </w:rPr>
        <w:t xml:space="preserve"> чел.</w:t>
      </w:r>
    </w:p>
    <w:p w:rsidR="000B56E9" w:rsidRPr="0055509B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Демографическая ситуация в </w:t>
      </w:r>
      <w:r>
        <w:rPr>
          <w:rFonts w:ascii="Times New Roman" w:eastAsia="Arial Unicode MS" w:hAnsi="Times New Roman" w:cs="Times New Roman"/>
          <w:sz w:val="28"/>
          <w:szCs w:val="28"/>
        </w:rPr>
        <w:t>округе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 характеризуется продолжающимся процессом естественной убыли и </w:t>
      </w:r>
      <w:r w:rsidR="00FF7F4F" w:rsidRPr="0055509B">
        <w:rPr>
          <w:rFonts w:ascii="Times New Roman" w:eastAsia="Arial Unicode MS" w:hAnsi="Times New Roman" w:cs="Times New Roman"/>
          <w:sz w:val="28"/>
          <w:szCs w:val="28"/>
        </w:rPr>
        <w:t>миграции населения</w:t>
      </w:r>
      <w:r w:rsidRPr="0055509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0B56E9" w:rsidRPr="00481684" w:rsidRDefault="000B56E9" w:rsidP="00FF7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1.4. Экономические  условия</w:t>
      </w:r>
    </w:p>
    <w:p w:rsidR="000B56E9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площадью 2816 км</w:t>
      </w:r>
      <w:r w:rsidRPr="004816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>, на две трет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684">
        <w:rPr>
          <w:rFonts w:ascii="Times New Roman" w:hAnsi="Times New Roman" w:cs="Times New Roman"/>
          <w:sz w:val="28"/>
          <w:szCs w:val="28"/>
        </w:rPr>
        <w:t xml:space="preserve"> покрытой лесами, проживает около </w:t>
      </w:r>
      <w:r w:rsidRPr="00516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684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A734F2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начало 202</w:t>
      </w:r>
      <w:r w:rsidR="00A734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трудоспособного </w:t>
      </w:r>
      <w:r w:rsidR="00A734F2">
        <w:rPr>
          <w:rFonts w:ascii="Times New Roman" w:hAnsi="Times New Roman" w:cs="Times New Roman"/>
          <w:sz w:val="28"/>
          <w:szCs w:val="28"/>
        </w:rPr>
        <w:t>возраста в округе составила 5219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734F2">
        <w:rPr>
          <w:rFonts w:ascii="Times New Roman" w:hAnsi="Times New Roman" w:cs="Times New Roman"/>
          <w:sz w:val="28"/>
          <w:szCs w:val="28"/>
        </w:rPr>
        <w:t xml:space="preserve"> Занято в экономике – 4704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E9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весь Западнодвинский муниципальный округ – это территория малого и среднего бизнеса. Малый и средний бизнес охватывает все отрасли экономики. Это обрабатывающие производства, сельское хозяйство, торговля и общественное питание, оказание услуг населению.</w:t>
      </w:r>
    </w:p>
    <w:p w:rsidR="000B56E9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является основополагающей отраслью экономики округа. Отраслевая структура промышленности представлена в основном лесным комплексом, т.е. деревообработкой. </w:t>
      </w:r>
    </w:p>
    <w:p w:rsidR="000B56E9" w:rsidRPr="00481684" w:rsidRDefault="000B56E9" w:rsidP="00216B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Динамично развивается как сфера </w:t>
      </w:r>
      <w:r w:rsidR="004C0ED0" w:rsidRPr="00481684">
        <w:rPr>
          <w:rFonts w:ascii="Times New Roman" w:hAnsi="Times New Roman" w:cs="Times New Roman"/>
          <w:sz w:val="28"/>
          <w:szCs w:val="28"/>
        </w:rPr>
        <w:t>деятельности туризм</w:t>
      </w:r>
      <w:r w:rsidRPr="00481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481684">
        <w:rPr>
          <w:rFonts w:ascii="Times New Roman" w:hAnsi="Times New Roman" w:cs="Times New Roman"/>
          <w:sz w:val="28"/>
          <w:szCs w:val="28"/>
        </w:rPr>
        <w:t>располагает для этого соответствующими ресурсами и условиями.</w:t>
      </w:r>
    </w:p>
    <w:p w:rsidR="00830BCA" w:rsidRPr="00830BCA" w:rsidRDefault="00830BCA" w:rsidP="00830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системы обр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азования Западнодвинского муниципального округа Тверской области</w:t>
      </w: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2.1. Приоритетные цели и задачи развития муниципальной системы образования,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их решению в отчётный период</w:t>
      </w:r>
    </w:p>
    <w:p w:rsidR="000B56E9" w:rsidRPr="00481684" w:rsidRDefault="000B56E9" w:rsidP="00FF7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 Цель</w:t>
      </w:r>
    </w:p>
    <w:p w:rsidR="000B56E9" w:rsidRPr="00481684" w:rsidRDefault="000B56E9" w:rsidP="00FF7F4F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Формирование муниципальной системы образования Западнодвинского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81684">
        <w:rPr>
          <w:rFonts w:ascii="Times New Roman" w:hAnsi="Times New Roman" w:cs="Times New Roman"/>
          <w:sz w:val="28"/>
          <w:szCs w:val="28"/>
        </w:rPr>
        <w:t xml:space="preserve"> как единого образовательного пространства, обеспечивающего высокое качество, разнообразие и доступность образовательных ресурсов и услуг дошкольного, общего и дополнительного образования, адекватных потребностям развивающейся личности, запросам населения города, государства и общества. </w:t>
      </w:r>
    </w:p>
    <w:p w:rsidR="000B56E9" w:rsidRPr="00481684" w:rsidRDefault="000B56E9" w:rsidP="00830BCA">
      <w:pPr>
        <w:tabs>
          <w:tab w:val="num" w:pos="57"/>
        </w:tabs>
        <w:spacing w:after="0" w:line="240" w:lineRule="auto"/>
        <w:ind w:left="-342" w:right="-221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Задачи</w:t>
      </w:r>
    </w:p>
    <w:p w:rsidR="000B56E9" w:rsidRPr="00481684" w:rsidRDefault="000B56E9" w:rsidP="00FF7F4F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Сформировать стратегические направления обновления и развития муниципальной образовательной системы, учитывая инновационную составляющую.</w:t>
      </w:r>
    </w:p>
    <w:p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>Обеспечить соответствие содержания образования требованиям рыночной экономики, динамичного социума, отдельных личностей, равных стартовых возможностей через равенство доступа к качественному образованию всех уровней;</w:t>
      </w:r>
    </w:p>
    <w:p w:rsidR="000B56E9" w:rsidRPr="00481684" w:rsidRDefault="000B56E9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Сформировать ресурсный потенциал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sz w:val="28"/>
          <w:szCs w:val="28"/>
        </w:rPr>
        <w:t>, направленный на её эффективное обновление.</w:t>
      </w:r>
    </w:p>
    <w:p w:rsidR="000B56E9" w:rsidRPr="00FF7F4F" w:rsidRDefault="000B56E9" w:rsidP="00830BCA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864D41" w:rsidRDefault="000B56E9" w:rsidP="008A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t>2.2. Характеристика муниципальной системы образования</w:t>
      </w:r>
    </w:p>
    <w:p w:rsidR="000B56E9" w:rsidRPr="00864D41" w:rsidRDefault="000B56E9" w:rsidP="00216B18">
      <w:pPr>
        <w:spacing w:after="0" w:line="240" w:lineRule="auto"/>
        <w:ind w:right="-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Основные направления деятельности муниципальной системы образования: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1. </w:t>
      </w:r>
      <w:r w:rsidR="008071F9" w:rsidRPr="00864D41">
        <w:rPr>
          <w:rFonts w:ascii="Times New Roman" w:hAnsi="Times New Roman" w:cs="Times New Roman"/>
          <w:sz w:val="28"/>
          <w:szCs w:val="28"/>
        </w:rPr>
        <w:t>Внедрение обновленных</w:t>
      </w:r>
      <w:r w:rsidR="00864D41" w:rsidRPr="00864D41">
        <w:rPr>
          <w:rFonts w:ascii="Times New Roman" w:hAnsi="Times New Roman" w:cs="Times New Roman"/>
          <w:sz w:val="28"/>
          <w:szCs w:val="28"/>
        </w:rPr>
        <w:t xml:space="preserve"> </w:t>
      </w:r>
      <w:r w:rsidRPr="00864D41">
        <w:rPr>
          <w:rFonts w:ascii="Times New Roman" w:hAnsi="Times New Roman" w:cs="Times New Roman"/>
          <w:sz w:val="28"/>
          <w:szCs w:val="28"/>
        </w:rPr>
        <w:t>ФГОС.</w:t>
      </w:r>
    </w:p>
    <w:p w:rsidR="000B56E9" w:rsidRPr="00864D41" w:rsidRDefault="000B56E9" w:rsidP="00830B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на основе использования современных образовательных технологий, включая информационные технологии.</w:t>
      </w:r>
    </w:p>
    <w:p w:rsidR="000B56E9" w:rsidRPr="00864D41" w:rsidRDefault="000B56E9" w:rsidP="00830B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2. Достижение качественных результатов обучения за счет внедрения новых образовательных технологий, технологий личностно-ориентированного обучения, здоровьесберегающих технологий, удовлетворяющих индивидуальные запросы потребителей образовательных услуг.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lastRenderedPageBreak/>
        <w:t>3. Продолжение организационной и научно-методической деятельности по развитию профильного и предпрофильного обучения для обеспечения широкого выбора индивидуальных образовательных траекторий.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4. Реализация в образовательных учреждениях ФГОС ОВЗ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5. Обобщение и распространение опыта работающих в инновационном режиме педагогов, педагогических коллективов.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6. Участие педагогов и ОУ в конкурсных мероприятиях, проводимых на федеральном и региональном уровнях.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7.Совершенствование механизма управления системой образования с участием органов государственно-общественного управления.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8. </w:t>
      </w:r>
      <w:r w:rsidR="008A6E93" w:rsidRPr="00864D41">
        <w:rPr>
          <w:rFonts w:ascii="Times New Roman" w:hAnsi="Times New Roman" w:cs="Times New Roman"/>
          <w:sz w:val="28"/>
          <w:szCs w:val="28"/>
        </w:rPr>
        <w:t>Интеграция дополнительного</w:t>
      </w:r>
      <w:r w:rsidRPr="00864D41">
        <w:rPr>
          <w:rFonts w:ascii="Times New Roman" w:hAnsi="Times New Roman" w:cs="Times New Roman"/>
          <w:sz w:val="28"/>
          <w:szCs w:val="28"/>
        </w:rPr>
        <w:t xml:space="preserve"> и общего образования.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9.Обеспечение физической и психологической безопасности ребенка при любой деятельности.</w:t>
      </w:r>
    </w:p>
    <w:p w:rsidR="000B56E9" w:rsidRPr="00864D41" w:rsidRDefault="000B56E9" w:rsidP="00216B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10. Своевременное повышение квалификации педагогов.</w:t>
      </w:r>
    </w:p>
    <w:p w:rsidR="00216B18" w:rsidRPr="00864D41" w:rsidRDefault="00216B18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56E9" w:rsidRPr="00864D41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В округе сформирована оптимальная сеть общеобразовательных учреждений, позволяющая удовлетворить запросы родителей и учащихся.Всего функционировали:</w:t>
      </w:r>
    </w:p>
    <w:p w:rsidR="00216B18" w:rsidRPr="00864D41" w:rsidRDefault="00216B18" w:rsidP="008A6E9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864D41" w:rsidRDefault="000B56E9" w:rsidP="00216B1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t xml:space="preserve"> 2 учреждения дополнительного образования детей:</w:t>
      </w:r>
    </w:p>
    <w:p w:rsidR="000B56E9" w:rsidRPr="00864D41" w:rsidRDefault="000B56E9" w:rsidP="008A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* МБОУ ДОДДТ</w:t>
      </w:r>
    </w:p>
    <w:p w:rsidR="000B56E9" w:rsidRPr="00864D41" w:rsidRDefault="000B56E9" w:rsidP="008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* МБОУ ДО«Западнодвинская ДШИ»</w:t>
      </w:r>
    </w:p>
    <w:p w:rsidR="00590E0F" w:rsidRPr="00864D41" w:rsidRDefault="00590E0F" w:rsidP="008B4B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864D41" w:rsidRDefault="000B56E9" w:rsidP="008B4B62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t>6 общеобразовательных  учреждений, из них:</w:t>
      </w:r>
    </w:p>
    <w:p w:rsidR="000B56E9" w:rsidRPr="00864D41" w:rsidRDefault="000B56E9" w:rsidP="008B4B62">
      <w:pPr>
        <w:spacing w:after="0" w:line="240" w:lineRule="auto"/>
        <w:ind w:left="-228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- 4 средние (базовые) общеобразовательные школы:</w:t>
      </w:r>
    </w:p>
    <w:p w:rsidR="000B56E9" w:rsidRPr="00864D41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* МБОУ «Западнодвинская СОШ № 1»;</w:t>
      </w:r>
    </w:p>
    <w:p w:rsidR="000B56E9" w:rsidRPr="00864D41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* МБОУ «Западнодвинская СОШ № 2»;</w:t>
      </w:r>
    </w:p>
    <w:p w:rsidR="000B56E9" w:rsidRPr="00864D41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* МБОУ «Староторопская СОШ»;</w:t>
      </w:r>
    </w:p>
    <w:p w:rsidR="000B56E9" w:rsidRPr="00864D41" w:rsidRDefault="000B56E9" w:rsidP="008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* МБОУ «Ильинская СОШ»; </w:t>
      </w:r>
    </w:p>
    <w:p w:rsidR="000B56E9" w:rsidRPr="00864D41" w:rsidRDefault="000B56E9" w:rsidP="008A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       - 2 основные общеобразовательные школы:</w:t>
      </w:r>
    </w:p>
    <w:p w:rsidR="000B56E9" w:rsidRPr="00864D41" w:rsidRDefault="000B56E9" w:rsidP="008A6E93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МБОУ «Бибиревская ООШ»;</w:t>
      </w:r>
    </w:p>
    <w:p w:rsidR="000B56E9" w:rsidRPr="00864D41" w:rsidRDefault="000B56E9" w:rsidP="005A0E7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МБОУ «Первомайская ООШ»;</w:t>
      </w:r>
    </w:p>
    <w:p w:rsidR="00590E0F" w:rsidRPr="00864D41" w:rsidRDefault="000B56E9" w:rsidP="00424EBE">
      <w:pPr>
        <w:pStyle w:val="a3"/>
        <w:ind w:firstLine="0"/>
        <w:rPr>
          <w:sz w:val="16"/>
          <w:szCs w:val="16"/>
        </w:rPr>
      </w:pPr>
      <w:r w:rsidRPr="00864D41">
        <w:rPr>
          <w:sz w:val="28"/>
          <w:szCs w:val="28"/>
        </w:rPr>
        <w:tab/>
      </w:r>
    </w:p>
    <w:p w:rsidR="000B56E9" w:rsidRPr="00864D41" w:rsidRDefault="000B56E9" w:rsidP="00590E0F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64D41">
        <w:rPr>
          <w:rFonts w:ascii="Times New Roman" w:hAnsi="Times New Roman"/>
          <w:b/>
          <w:bCs/>
          <w:sz w:val="28"/>
          <w:szCs w:val="28"/>
        </w:rPr>
        <w:t>8 дошкольных учреждений: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детский сад «Солнышко»;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детский сад «Березка»;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детский сад «Петушок»;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детский сад №1;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детский сад «Светлячок»;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Бибиревский детский сад;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Бенецкий детский сад;</w:t>
      </w:r>
    </w:p>
    <w:p w:rsidR="000B56E9" w:rsidRPr="00864D41" w:rsidRDefault="000B56E9" w:rsidP="00146DF6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* МАДОУ детский сад «Валдай».</w:t>
      </w:r>
    </w:p>
    <w:p w:rsidR="00590E0F" w:rsidRPr="00864D41" w:rsidRDefault="00590E0F" w:rsidP="005A0E74">
      <w:pPr>
        <w:pStyle w:val="a3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0B56E9" w:rsidRPr="00864D41" w:rsidRDefault="000B56E9" w:rsidP="00FF7F4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b/>
          <w:bCs/>
          <w:sz w:val="28"/>
          <w:szCs w:val="28"/>
        </w:rPr>
        <w:t>Учреждение среднего профессионального образования</w:t>
      </w:r>
      <w:r w:rsidR="002510FD" w:rsidRPr="00864D4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64D41">
        <w:rPr>
          <w:rFonts w:ascii="Times New Roman" w:hAnsi="Times New Roman"/>
          <w:sz w:val="28"/>
          <w:szCs w:val="28"/>
        </w:rPr>
        <w:t>ГБПОУ «Западнодвинский технологический колледж им. И. А. Ковалёва»</w:t>
      </w:r>
    </w:p>
    <w:p w:rsidR="00FF7F4F" w:rsidRPr="00864D41" w:rsidRDefault="00FF7F4F" w:rsidP="00FF7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56E9" w:rsidRPr="00864D41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Все муниципальные образовательные учреждения округа имеют лицензии и свидетельства о государственной аккредитации. </w:t>
      </w:r>
    </w:p>
    <w:p w:rsidR="000B56E9" w:rsidRPr="00864D41" w:rsidRDefault="000B56E9" w:rsidP="0021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Разработаны и реализуются муниципальные проекты: 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«Современная школа»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lastRenderedPageBreak/>
        <w:t xml:space="preserve"> «Успех каждого ребёнка»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«Поддержка семей, имеющих детей»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«Содействие занятости женщин»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</w:t>
      </w:r>
    </w:p>
    <w:p w:rsidR="000B56E9" w:rsidRPr="00864D41" w:rsidRDefault="000B56E9" w:rsidP="00654DBE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 «Социальная активность»</w:t>
      </w:r>
    </w:p>
    <w:p w:rsidR="008A6E93" w:rsidRPr="00DF49B5" w:rsidRDefault="008A6E93" w:rsidP="008A6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864D41" w:rsidRDefault="00864D41" w:rsidP="00BA6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0B56E9" w:rsidRPr="00864D41">
        <w:rPr>
          <w:rFonts w:ascii="Times New Roman" w:hAnsi="Times New Roman" w:cs="Times New Roman"/>
          <w:b/>
          <w:bCs/>
          <w:sz w:val="28"/>
          <w:szCs w:val="28"/>
        </w:rPr>
        <w:t xml:space="preserve"> Подвоз</w:t>
      </w:r>
    </w:p>
    <w:p w:rsidR="000B56E9" w:rsidRPr="00864D41" w:rsidRDefault="000B56E9" w:rsidP="008071F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>Налажен подвоз учащихся к месту учебы и обратно на одиннадцати школьных автобусах. Разработаны и утверждены паспорта школьных маршрутов. Разработано и утверждено Положение об организации подвоза учащихся к месту учебы и обратно. Все автобусы переданы в безвозмездное пользование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автобусов. Всего на подвозе находится 1</w:t>
      </w:r>
      <w:r w:rsidR="00E65BAF" w:rsidRPr="00864D41">
        <w:rPr>
          <w:rFonts w:ascii="Times New Roman" w:hAnsi="Times New Roman" w:cs="Times New Roman"/>
          <w:sz w:val="28"/>
          <w:szCs w:val="28"/>
        </w:rPr>
        <w:t>46</w:t>
      </w:r>
      <w:r w:rsidRPr="00864D41">
        <w:rPr>
          <w:rFonts w:ascii="Times New Roman" w:hAnsi="Times New Roman" w:cs="Times New Roman"/>
          <w:sz w:val="28"/>
          <w:szCs w:val="28"/>
        </w:rPr>
        <w:t xml:space="preserve"> учащихся, что составляет 10 % от общего числа обучающихся. К месту учёбы подвозятся дети из 46 населённых пунктов. </w:t>
      </w:r>
      <w:r w:rsidR="008B4B62" w:rsidRPr="00864D41">
        <w:rPr>
          <w:rFonts w:ascii="Times New Roman" w:hAnsi="Times New Roman" w:cs="Times New Roman"/>
          <w:sz w:val="28"/>
          <w:szCs w:val="28"/>
        </w:rPr>
        <w:t>К четырём</w:t>
      </w:r>
      <w:r w:rsidR="00864D41">
        <w:rPr>
          <w:rFonts w:ascii="Times New Roman" w:hAnsi="Times New Roman" w:cs="Times New Roman"/>
          <w:sz w:val="28"/>
          <w:szCs w:val="28"/>
        </w:rPr>
        <w:t xml:space="preserve"> </w:t>
      </w:r>
      <w:r w:rsidR="008071F9" w:rsidRPr="00864D41">
        <w:rPr>
          <w:rFonts w:ascii="Times New Roman" w:hAnsi="Times New Roman" w:cs="Times New Roman"/>
          <w:sz w:val="28"/>
          <w:szCs w:val="28"/>
        </w:rPr>
        <w:t>средним</w:t>
      </w:r>
      <w:r w:rsidRPr="00864D41">
        <w:rPr>
          <w:rFonts w:ascii="Times New Roman" w:hAnsi="Times New Roman" w:cs="Times New Roman"/>
          <w:sz w:val="28"/>
          <w:szCs w:val="28"/>
        </w:rPr>
        <w:t xml:space="preserve"> школам (МБОУ «Западнодвинская СОШ №1», МБОУ «Западнодвинская СОШ №2», МБОУ «Староторопская СОШ», МБОУ «Ильинская СОШ») </w:t>
      </w:r>
      <w:r w:rsidR="009B0FE5" w:rsidRPr="00864D41">
        <w:rPr>
          <w:rFonts w:ascii="Times New Roman" w:hAnsi="Times New Roman" w:cs="Times New Roman"/>
          <w:sz w:val="28"/>
          <w:szCs w:val="28"/>
        </w:rPr>
        <w:t>–</w:t>
      </w:r>
      <w:r w:rsidRPr="00864D41">
        <w:rPr>
          <w:rFonts w:ascii="Times New Roman" w:hAnsi="Times New Roman" w:cs="Times New Roman"/>
          <w:sz w:val="28"/>
          <w:szCs w:val="28"/>
        </w:rPr>
        <w:t>137уч-</w:t>
      </w:r>
      <w:r w:rsidR="008B4B62" w:rsidRPr="00864D41">
        <w:rPr>
          <w:rFonts w:ascii="Times New Roman" w:hAnsi="Times New Roman" w:cs="Times New Roman"/>
          <w:sz w:val="28"/>
          <w:szCs w:val="28"/>
        </w:rPr>
        <w:t>ся, к</w:t>
      </w:r>
      <w:r w:rsidRPr="00864D41">
        <w:rPr>
          <w:rFonts w:ascii="Times New Roman" w:hAnsi="Times New Roman" w:cs="Times New Roman"/>
          <w:sz w:val="28"/>
          <w:szCs w:val="28"/>
        </w:rPr>
        <w:t xml:space="preserve"> одной основной школе (МБОУ «Первомайская ООШ») </w:t>
      </w:r>
      <w:r w:rsidR="009B0FE5" w:rsidRPr="00864D41">
        <w:rPr>
          <w:rFonts w:ascii="Times New Roman" w:hAnsi="Times New Roman" w:cs="Times New Roman"/>
          <w:sz w:val="28"/>
          <w:szCs w:val="28"/>
        </w:rPr>
        <w:t>–</w:t>
      </w:r>
      <w:r w:rsidR="00E65BAF" w:rsidRPr="00864D41">
        <w:rPr>
          <w:rFonts w:ascii="Times New Roman" w:hAnsi="Times New Roman" w:cs="Times New Roman"/>
          <w:sz w:val="28"/>
          <w:szCs w:val="28"/>
        </w:rPr>
        <w:t xml:space="preserve"> 9 </w:t>
      </w:r>
      <w:r w:rsidRPr="00864D41">
        <w:rPr>
          <w:rFonts w:ascii="Times New Roman" w:hAnsi="Times New Roman" w:cs="Times New Roman"/>
          <w:sz w:val="28"/>
          <w:szCs w:val="28"/>
        </w:rPr>
        <w:t xml:space="preserve">уч-ся.  На всех маршрутах есть сопровождающие, назначенные приказами по школе. Проводится инструктаж с учащимися по правилам поведения в автобусе. Ведётся ежедневный учёт подвозимых учащихся. </w:t>
      </w:r>
    </w:p>
    <w:p w:rsidR="000B56E9" w:rsidRDefault="000B56E9" w:rsidP="006505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41">
        <w:rPr>
          <w:rFonts w:ascii="Times New Roman" w:hAnsi="Times New Roman" w:cs="Times New Roman"/>
          <w:sz w:val="28"/>
          <w:szCs w:val="28"/>
        </w:rPr>
        <w:t xml:space="preserve">Для учащихся города введен льготный проездной билет на городской общественный транспорт стоимостью 300 рублей в месяц. </w:t>
      </w:r>
    </w:p>
    <w:p w:rsidR="00864D41" w:rsidRPr="00864D41" w:rsidRDefault="00864D41" w:rsidP="00864D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41">
        <w:rPr>
          <w:rFonts w:ascii="Times New Roman" w:hAnsi="Times New Roman" w:cs="Times New Roman"/>
          <w:b/>
          <w:sz w:val="28"/>
          <w:szCs w:val="28"/>
        </w:rPr>
        <w:t>3. Доступность образования</w:t>
      </w:r>
    </w:p>
    <w:p w:rsidR="000B56E9" w:rsidRPr="00864D41" w:rsidRDefault="000B56E9" w:rsidP="005A0E74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64D41">
        <w:rPr>
          <w:rFonts w:ascii="Times New Roman" w:hAnsi="Times New Roman"/>
          <w:b/>
          <w:bCs/>
          <w:sz w:val="28"/>
          <w:szCs w:val="28"/>
        </w:rPr>
        <w:t>3.1. Контингент обучающихся</w:t>
      </w:r>
    </w:p>
    <w:p w:rsidR="000B56E9" w:rsidRPr="00864D41" w:rsidRDefault="000B56E9" w:rsidP="00E702A9">
      <w:pPr>
        <w:pStyle w:val="a3"/>
        <w:rPr>
          <w:rFonts w:ascii="Times New Roman" w:hAnsi="Times New Roman"/>
          <w:sz w:val="28"/>
          <w:szCs w:val="28"/>
        </w:rPr>
      </w:pPr>
      <w:r w:rsidRPr="00864D41">
        <w:rPr>
          <w:rFonts w:ascii="Times New Roman" w:hAnsi="Times New Roman"/>
          <w:sz w:val="28"/>
          <w:szCs w:val="28"/>
        </w:rPr>
        <w:t>В течение последних лет количество учащихся муниципальных общеобразовательных учреждений снижается. Продолжается уменьшение количества учащихся как в городской местности, так и в сельской.</w:t>
      </w:r>
    </w:p>
    <w:p w:rsidR="000B56E9" w:rsidRPr="008071F9" w:rsidRDefault="000B56E9" w:rsidP="00600B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830BCA" w:rsidRDefault="00830BCA" w:rsidP="00600B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0BCA" w:rsidRDefault="00830BCA" w:rsidP="00600B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0BCA" w:rsidRDefault="00830BCA" w:rsidP="00600B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B56E9" w:rsidRPr="00864D41" w:rsidRDefault="000B56E9" w:rsidP="00864D41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t>Диаграмма 2</w:t>
      </w:r>
      <w:r w:rsidR="00864D41" w:rsidRPr="00864D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56E9" w:rsidRPr="00864D41" w:rsidRDefault="000B56E9" w:rsidP="0060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t>Количество обучающихся в ОУ Западнодвинского МО</w:t>
      </w:r>
    </w:p>
    <w:p w:rsidR="0097398F" w:rsidRPr="008071F9" w:rsidRDefault="00424EBE" w:rsidP="00600B2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71F9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827777" cy="2314775"/>
            <wp:effectExtent l="0" t="0" r="11430" b="9525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1B99" w:rsidRDefault="009D1B99" w:rsidP="00146D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99" w:rsidRDefault="009D1B99" w:rsidP="00146D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864D41" w:rsidRDefault="000B56E9" w:rsidP="00146D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Диаграмма 3</w:t>
      </w:r>
    </w:p>
    <w:p w:rsidR="000B56E9" w:rsidRPr="00864D41" w:rsidRDefault="000B56E9" w:rsidP="0060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D41">
        <w:rPr>
          <w:rFonts w:ascii="Times New Roman" w:hAnsi="Times New Roman" w:cs="Times New Roman"/>
          <w:b/>
          <w:bCs/>
          <w:sz w:val="28"/>
          <w:szCs w:val="28"/>
        </w:rPr>
        <w:t>Количество учащихся в базовых школах</w:t>
      </w:r>
    </w:p>
    <w:p w:rsidR="000B56E9" w:rsidRPr="008071F9" w:rsidRDefault="00267203" w:rsidP="00F5712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71F9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56738" cy="3209925"/>
            <wp:effectExtent l="0" t="0" r="6350" b="9525"/>
            <wp:docPr id="2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6E9" w:rsidRPr="00864D41" w:rsidRDefault="000B56E9" w:rsidP="00F5712E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864D41">
        <w:rPr>
          <w:rFonts w:ascii="Times New Roman" w:hAnsi="Times New Roman"/>
          <w:b/>
          <w:bCs/>
          <w:sz w:val="28"/>
          <w:szCs w:val="28"/>
        </w:rPr>
        <w:t>Диаграмма 4</w:t>
      </w:r>
    </w:p>
    <w:p w:rsidR="000B56E9" w:rsidRPr="00864D41" w:rsidRDefault="000B56E9" w:rsidP="00F5712E">
      <w:pPr>
        <w:pStyle w:val="a3"/>
        <w:tabs>
          <w:tab w:val="left" w:pos="826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D41">
        <w:rPr>
          <w:rFonts w:ascii="Times New Roman" w:hAnsi="Times New Roman"/>
          <w:b/>
          <w:bCs/>
          <w:sz w:val="28"/>
          <w:szCs w:val="28"/>
        </w:rPr>
        <w:t>Количество учащихся в основных школах</w:t>
      </w:r>
    </w:p>
    <w:p w:rsidR="000B56E9" w:rsidRPr="00481684" w:rsidRDefault="00267203" w:rsidP="00BD2358">
      <w:pPr>
        <w:pStyle w:val="a3"/>
        <w:tabs>
          <w:tab w:val="left" w:pos="8265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95703" cy="2832100"/>
            <wp:effectExtent l="0" t="0" r="5080" b="6350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BCA" w:rsidRDefault="00830BCA" w:rsidP="00600B20">
      <w:pPr>
        <w:pStyle w:val="a3"/>
        <w:ind w:right="-221" w:firstLine="0"/>
        <w:jc w:val="center"/>
        <w:rPr>
          <w:b/>
          <w:bCs/>
          <w:i/>
          <w:iCs/>
          <w:sz w:val="28"/>
          <w:szCs w:val="28"/>
        </w:rPr>
      </w:pPr>
    </w:p>
    <w:p w:rsidR="000B56E9" w:rsidRPr="00864D41" w:rsidRDefault="000B56E9" w:rsidP="00600B20">
      <w:pPr>
        <w:pStyle w:val="a3"/>
        <w:ind w:right="-221" w:firstLine="0"/>
        <w:jc w:val="center"/>
        <w:rPr>
          <w:b/>
          <w:bCs/>
          <w:i/>
          <w:iCs/>
          <w:sz w:val="28"/>
          <w:szCs w:val="28"/>
        </w:rPr>
      </w:pPr>
      <w:r w:rsidRPr="00864D41">
        <w:rPr>
          <w:b/>
          <w:bCs/>
          <w:i/>
          <w:iCs/>
          <w:sz w:val="28"/>
          <w:szCs w:val="28"/>
        </w:rPr>
        <w:t xml:space="preserve">Сеть дошкольных образовательных </w:t>
      </w:r>
      <w:r w:rsidR="00EB5C60">
        <w:rPr>
          <w:b/>
          <w:bCs/>
          <w:i/>
          <w:iCs/>
          <w:sz w:val="28"/>
          <w:szCs w:val="28"/>
        </w:rPr>
        <w:t xml:space="preserve">учреждений </w:t>
      </w:r>
      <w:r w:rsidRPr="00864D41">
        <w:rPr>
          <w:b/>
          <w:bCs/>
          <w:i/>
          <w:iCs/>
          <w:sz w:val="28"/>
          <w:szCs w:val="28"/>
        </w:rPr>
        <w:t>округа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956"/>
        <w:gridCol w:w="1843"/>
        <w:gridCol w:w="1134"/>
        <w:gridCol w:w="1134"/>
      </w:tblGrid>
      <w:tr w:rsidR="00FF7C2A" w:rsidRPr="00864D41" w:rsidTr="00462A89">
        <w:trPr>
          <w:trHeight w:val="466"/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left="-120" w:right="-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F7C2A" w:rsidRPr="00864D41" w:rsidRDefault="00FF7C2A" w:rsidP="00FF7C2A">
            <w:pPr>
              <w:spacing w:after="0" w:line="240" w:lineRule="auto"/>
              <w:ind w:left="-120" w:right="-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tabs>
                <w:tab w:val="left" w:pos="767"/>
              </w:tabs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C2A" w:rsidRPr="00864D41" w:rsidRDefault="00FF7C2A" w:rsidP="00FF7C2A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ДОУ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 в них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 город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них: </w:t>
            </w:r>
          </w:p>
          <w:p w:rsidR="00FF7C2A" w:rsidRPr="00864D41" w:rsidRDefault="00FF7C2A" w:rsidP="00FF7C2A">
            <w:pPr>
              <w:spacing w:after="0" w:line="240" w:lineRule="auto"/>
              <w:ind w:left="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МАДОУ детский сад  №1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МАДОУ  детский сад  «Светлячок»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МАДОУ детский сад  «Солнышко»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МАДОУ детский сад  «Березка»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МАДОУ детский сад  «Петушок»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МАДОУ детский сад  «Валдай»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 xml:space="preserve">МАДОУ Бенецкий детский сад  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 xml:space="preserve">МАДОУ Бибиревский детский сад  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7C2A" w:rsidRPr="00864D41" w:rsidTr="00462A89">
        <w:trPr>
          <w:jc w:val="center"/>
        </w:trPr>
        <w:tc>
          <w:tcPr>
            <w:tcW w:w="568" w:type="dxa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56" w:type="dxa"/>
          </w:tcPr>
          <w:p w:rsidR="00FF7C2A" w:rsidRPr="00864D41" w:rsidRDefault="00FF7C2A" w:rsidP="00FF7C2A">
            <w:pPr>
              <w:spacing w:after="0" w:line="240" w:lineRule="auto"/>
              <w:ind w:left="24" w:right="-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Дошкольная группа при МБОУ «Ильинская СОШ»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7C2A" w:rsidRPr="00864D41" w:rsidTr="00462A89">
        <w:trPr>
          <w:cantSplit/>
          <w:jc w:val="center"/>
        </w:trPr>
        <w:tc>
          <w:tcPr>
            <w:tcW w:w="5524" w:type="dxa"/>
            <w:gridSpan w:val="2"/>
          </w:tcPr>
          <w:p w:rsidR="00FF7C2A" w:rsidRPr="00864D41" w:rsidRDefault="00FF7C2A" w:rsidP="00FF7C2A">
            <w:pPr>
              <w:spacing w:after="0" w:line="240" w:lineRule="auto"/>
              <w:ind w:right="-22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:rsidR="00FF7C2A" w:rsidRPr="00864D41" w:rsidRDefault="00FF7C2A" w:rsidP="00FF7C2A">
            <w:pPr>
              <w:spacing w:after="0" w:line="240" w:lineRule="auto"/>
              <w:ind w:left="5"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:rsidR="00FF7C2A" w:rsidRPr="00864D41" w:rsidRDefault="00FF7C2A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Результаты деятельности</w:t>
      </w:r>
    </w:p>
    <w:p w:rsidR="000B56E9" w:rsidRPr="00EB5C60" w:rsidRDefault="000B56E9" w:rsidP="009B0FE5">
      <w:pPr>
        <w:pStyle w:val="a5"/>
        <w:spacing w:after="0"/>
        <w:ind w:left="-180" w:firstLine="60"/>
        <w:jc w:val="both"/>
        <w:rPr>
          <w:rFonts w:ascii="Times New Roman" w:hAnsi="Times New Roman"/>
          <w:b/>
          <w:bCs/>
          <w:sz w:val="28"/>
          <w:szCs w:val="28"/>
        </w:rPr>
      </w:pPr>
      <w:r w:rsidRPr="00EB5C60">
        <w:rPr>
          <w:rFonts w:ascii="Times New Roman" w:hAnsi="Times New Roman"/>
          <w:b/>
          <w:bCs/>
          <w:sz w:val="28"/>
          <w:szCs w:val="28"/>
        </w:rPr>
        <w:t>4.1.  Результаты обучения.</w:t>
      </w:r>
    </w:p>
    <w:p w:rsidR="000B56E9" w:rsidRPr="00EB5C60" w:rsidRDefault="000B56E9" w:rsidP="009B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Важным показателем успешности деятельности системы образования являются </w:t>
      </w:r>
      <w:r w:rsidR="00BD2358" w:rsidRPr="00EB5C60">
        <w:rPr>
          <w:rFonts w:ascii="Times New Roman" w:hAnsi="Times New Roman" w:cs="Times New Roman"/>
          <w:sz w:val="28"/>
          <w:szCs w:val="28"/>
        </w:rPr>
        <w:t>результаты государственной</w:t>
      </w:r>
      <w:r w:rsidRPr="00EB5C60">
        <w:rPr>
          <w:rFonts w:ascii="Times New Roman" w:hAnsi="Times New Roman" w:cs="Times New Roman"/>
          <w:sz w:val="28"/>
          <w:szCs w:val="28"/>
        </w:rPr>
        <w:t xml:space="preserve"> (итоговой) аттестации выпускников 9-х и 11-х классов. Наиболее показательны результаты итоговой аттестации стали с введением независимой системы оценки качества подготовки выпускников.                 </w:t>
      </w:r>
    </w:p>
    <w:p w:rsidR="00A61530" w:rsidRPr="00EB5C60" w:rsidRDefault="00A61530" w:rsidP="009B0FE5">
      <w:pPr>
        <w:pStyle w:val="31"/>
        <w:ind w:left="0"/>
        <w:rPr>
          <w:rFonts w:ascii="Times New Roman" w:hAnsi="Times New Roman"/>
          <w:i w:val="0"/>
          <w:iCs w:val="0"/>
          <w:sz w:val="28"/>
          <w:szCs w:val="28"/>
        </w:rPr>
      </w:pPr>
    </w:p>
    <w:p w:rsidR="000B56E9" w:rsidRPr="00EB5C60" w:rsidRDefault="000B56E9" w:rsidP="009B0FE5">
      <w:pPr>
        <w:pStyle w:val="31"/>
        <w:ind w:left="0"/>
        <w:rPr>
          <w:rFonts w:ascii="Times New Roman" w:hAnsi="Times New Roman"/>
          <w:i w:val="0"/>
          <w:iCs w:val="0"/>
          <w:sz w:val="28"/>
          <w:szCs w:val="28"/>
        </w:rPr>
      </w:pPr>
      <w:r w:rsidRPr="00EB5C60">
        <w:rPr>
          <w:rFonts w:ascii="Times New Roman" w:hAnsi="Times New Roman"/>
          <w:i w:val="0"/>
          <w:iCs w:val="0"/>
          <w:sz w:val="28"/>
          <w:szCs w:val="28"/>
        </w:rPr>
        <w:t>Единый государственный экзамен</w:t>
      </w:r>
    </w:p>
    <w:p w:rsidR="000B56E9" w:rsidRPr="00EB5C60" w:rsidRDefault="000B56E9" w:rsidP="009B0FE5">
      <w:pPr>
        <w:pStyle w:val="31"/>
        <w:ind w:firstLine="936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Результаты 202</w:t>
      </w:r>
      <w:r w:rsidR="00EA2D58"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</w:t>
      </w:r>
      <w:r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года:</w:t>
      </w:r>
    </w:p>
    <w:p w:rsidR="000B56E9" w:rsidRPr="00EB5C60" w:rsidRDefault="00EA2D58" w:rsidP="00654DBE">
      <w:pPr>
        <w:pStyle w:val="31"/>
        <w:numPr>
          <w:ilvl w:val="0"/>
          <w:numId w:val="3"/>
        </w:numPr>
        <w:ind w:left="284" w:hanging="284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все выпускники </w:t>
      </w:r>
      <w:r w:rsidR="00314E88"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11 классов</w:t>
      </w:r>
      <w:r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допуще</w:t>
      </w:r>
      <w:r w:rsidR="000B56E9"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ны</w:t>
      </w:r>
      <w:r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к экзаменам</w:t>
      </w:r>
      <w:r w:rsidR="00D372C7"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, успешно сдали экзамены</w:t>
      </w:r>
      <w:r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 </w:t>
      </w:r>
      <w:r w:rsidR="000B56E9" w:rsidRPr="00EB5C60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получили аттестаты; </w:t>
      </w:r>
    </w:p>
    <w:p w:rsidR="00E37CAC" w:rsidRPr="00EB5C60" w:rsidRDefault="00AD5E37" w:rsidP="00654DBE">
      <w:pPr>
        <w:pStyle w:val="af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высоки</w:t>
      </w:r>
      <w:r w:rsidR="00314E88" w:rsidRPr="00EB5C60">
        <w:rPr>
          <w:rFonts w:ascii="Times New Roman" w:hAnsi="Times New Roman" w:cs="Times New Roman"/>
          <w:sz w:val="28"/>
          <w:szCs w:val="28"/>
        </w:rPr>
        <w:t xml:space="preserve">е </w:t>
      </w:r>
      <w:r w:rsidR="00BD2358" w:rsidRPr="00EB5C60">
        <w:rPr>
          <w:rFonts w:ascii="Times New Roman" w:hAnsi="Times New Roman" w:cs="Times New Roman"/>
          <w:sz w:val="28"/>
          <w:szCs w:val="28"/>
        </w:rPr>
        <w:t>результат</w:t>
      </w:r>
      <w:r w:rsidR="00314E88" w:rsidRPr="00EB5C60">
        <w:rPr>
          <w:rFonts w:ascii="Times New Roman" w:hAnsi="Times New Roman" w:cs="Times New Roman"/>
          <w:sz w:val="28"/>
          <w:szCs w:val="28"/>
        </w:rPr>
        <w:t>ы</w:t>
      </w:r>
      <w:r w:rsidR="009D1B99">
        <w:rPr>
          <w:rFonts w:ascii="Times New Roman" w:hAnsi="Times New Roman" w:cs="Times New Roman"/>
          <w:sz w:val="28"/>
          <w:szCs w:val="28"/>
        </w:rPr>
        <w:t xml:space="preserve"> </w:t>
      </w:r>
      <w:r w:rsidR="00A61530" w:rsidRPr="00EB5C60">
        <w:rPr>
          <w:rFonts w:ascii="Times New Roman" w:hAnsi="Times New Roman" w:cs="Times New Roman"/>
          <w:sz w:val="28"/>
          <w:szCs w:val="28"/>
        </w:rPr>
        <w:t>ГИА: 100</w:t>
      </w:r>
      <w:r w:rsidR="009D1B99">
        <w:rPr>
          <w:rFonts w:ascii="Times New Roman" w:hAnsi="Times New Roman" w:cs="Times New Roman"/>
          <w:sz w:val="28"/>
          <w:szCs w:val="28"/>
        </w:rPr>
        <w:t xml:space="preserve"> </w:t>
      </w:r>
      <w:r w:rsidR="00A61530" w:rsidRPr="00EB5C60">
        <w:rPr>
          <w:rFonts w:ascii="Times New Roman" w:hAnsi="Times New Roman" w:cs="Times New Roman"/>
          <w:sz w:val="28"/>
          <w:szCs w:val="28"/>
        </w:rPr>
        <w:t>баллов по</w:t>
      </w:r>
      <w:r w:rsidR="00EA1B04" w:rsidRPr="00EB5C60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C34D9F" w:rsidRPr="00EB5C60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EA1B04" w:rsidRPr="00EB5C60">
        <w:rPr>
          <w:rFonts w:ascii="Times New Roman" w:hAnsi="Times New Roman" w:cs="Times New Roman"/>
          <w:sz w:val="28"/>
          <w:szCs w:val="28"/>
        </w:rPr>
        <w:t>1 выпускник</w:t>
      </w:r>
      <w:r w:rsidR="00C34D9F" w:rsidRPr="00EB5C60">
        <w:rPr>
          <w:rFonts w:ascii="Times New Roman" w:hAnsi="Times New Roman" w:cs="Times New Roman"/>
          <w:sz w:val="28"/>
          <w:szCs w:val="28"/>
        </w:rPr>
        <w:t>,</w:t>
      </w:r>
      <w:r w:rsidR="00EA1B04" w:rsidRPr="00EB5C60">
        <w:rPr>
          <w:rFonts w:ascii="Times New Roman" w:hAnsi="Times New Roman" w:cs="Times New Roman"/>
          <w:sz w:val="28"/>
          <w:szCs w:val="28"/>
        </w:rPr>
        <w:t xml:space="preserve"> 81 и более баллов набрал</w:t>
      </w:r>
      <w:r w:rsidR="00C34D9F" w:rsidRPr="00EB5C60">
        <w:rPr>
          <w:rFonts w:ascii="Times New Roman" w:hAnsi="Times New Roman" w:cs="Times New Roman"/>
          <w:sz w:val="28"/>
          <w:szCs w:val="28"/>
        </w:rPr>
        <w:t>и:</w:t>
      </w:r>
      <w:r w:rsidR="009D1B99">
        <w:rPr>
          <w:rFonts w:ascii="Times New Roman" w:hAnsi="Times New Roman" w:cs="Times New Roman"/>
          <w:sz w:val="28"/>
          <w:szCs w:val="28"/>
        </w:rPr>
        <w:t xml:space="preserve"> </w:t>
      </w:r>
      <w:r w:rsidR="000B56E9" w:rsidRPr="00EB5C60">
        <w:rPr>
          <w:rFonts w:ascii="Times New Roman" w:hAnsi="Times New Roman" w:cs="Times New Roman"/>
          <w:sz w:val="28"/>
          <w:szCs w:val="28"/>
        </w:rPr>
        <w:t xml:space="preserve">по русскому языку – </w:t>
      </w:r>
      <w:r w:rsidR="00EA1B04" w:rsidRPr="00EB5C60">
        <w:rPr>
          <w:rFonts w:ascii="Times New Roman" w:hAnsi="Times New Roman" w:cs="Times New Roman"/>
          <w:sz w:val="28"/>
          <w:szCs w:val="28"/>
        </w:rPr>
        <w:t>11 человек и,</w:t>
      </w:r>
      <w:r w:rsidR="009D1B99">
        <w:rPr>
          <w:rFonts w:ascii="Times New Roman" w:hAnsi="Times New Roman" w:cs="Times New Roman"/>
          <w:sz w:val="28"/>
          <w:szCs w:val="28"/>
        </w:rPr>
        <w:t xml:space="preserve"> </w:t>
      </w:r>
      <w:r w:rsidR="00EA1B04" w:rsidRPr="00EB5C60">
        <w:rPr>
          <w:rFonts w:ascii="Times New Roman" w:hAnsi="Times New Roman" w:cs="Times New Roman"/>
          <w:sz w:val="28"/>
          <w:szCs w:val="28"/>
        </w:rPr>
        <w:t xml:space="preserve">по </w:t>
      </w:r>
      <w:r w:rsidR="00A61530" w:rsidRPr="00EB5C60">
        <w:rPr>
          <w:rFonts w:ascii="Times New Roman" w:hAnsi="Times New Roman" w:cs="Times New Roman"/>
          <w:sz w:val="28"/>
          <w:szCs w:val="28"/>
        </w:rPr>
        <w:t xml:space="preserve">профильной математике– </w:t>
      </w:r>
      <w:r w:rsidR="00EA1B04" w:rsidRPr="00EB5C60">
        <w:rPr>
          <w:rFonts w:ascii="Times New Roman" w:hAnsi="Times New Roman" w:cs="Times New Roman"/>
          <w:sz w:val="28"/>
          <w:szCs w:val="28"/>
        </w:rPr>
        <w:t>1</w:t>
      </w:r>
      <w:r w:rsidR="00A61530" w:rsidRPr="00EB5C60">
        <w:rPr>
          <w:rFonts w:ascii="Times New Roman" w:hAnsi="Times New Roman" w:cs="Times New Roman"/>
          <w:sz w:val="28"/>
          <w:szCs w:val="28"/>
        </w:rPr>
        <w:t xml:space="preserve">, </w:t>
      </w:r>
      <w:r w:rsidR="00C34D9F" w:rsidRPr="00EB5C60">
        <w:rPr>
          <w:rFonts w:ascii="Times New Roman" w:hAnsi="Times New Roman" w:cs="Times New Roman"/>
          <w:sz w:val="28"/>
          <w:szCs w:val="28"/>
        </w:rPr>
        <w:t>по информатике и КЕГЭ</w:t>
      </w:r>
      <w:r w:rsidR="00A61530" w:rsidRPr="00EB5C60">
        <w:rPr>
          <w:rFonts w:ascii="Times New Roman" w:hAnsi="Times New Roman" w:cs="Times New Roman"/>
          <w:sz w:val="28"/>
          <w:szCs w:val="28"/>
        </w:rPr>
        <w:t xml:space="preserve"> – </w:t>
      </w:r>
      <w:r w:rsidR="00C34D9F" w:rsidRPr="00EB5C60">
        <w:rPr>
          <w:rFonts w:ascii="Times New Roman" w:hAnsi="Times New Roman" w:cs="Times New Roman"/>
          <w:sz w:val="28"/>
          <w:szCs w:val="28"/>
        </w:rPr>
        <w:t>2</w:t>
      </w:r>
      <w:r w:rsidR="00A17E25" w:rsidRPr="00EB5C60">
        <w:rPr>
          <w:rFonts w:ascii="Times New Roman" w:hAnsi="Times New Roman" w:cs="Times New Roman"/>
          <w:sz w:val="28"/>
          <w:szCs w:val="28"/>
        </w:rPr>
        <w:t>,</w:t>
      </w:r>
      <w:r w:rsidR="00314E88" w:rsidRPr="00EB5C60">
        <w:rPr>
          <w:rFonts w:ascii="Times New Roman" w:hAnsi="Times New Roman" w:cs="Times New Roman"/>
          <w:sz w:val="28"/>
          <w:szCs w:val="28"/>
        </w:rPr>
        <w:t>по истории</w:t>
      </w:r>
      <w:r w:rsidR="00A61530" w:rsidRPr="00EB5C60">
        <w:rPr>
          <w:rFonts w:ascii="Times New Roman" w:hAnsi="Times New Roman" w:cs="Times New Roman"/>
          <w:sz w:val="28"/>
          <w:szCs w:val="28"/>
        </w:rPr>
        <w:t xml:space="preserve"> – </w:t>
      </w:r>
      <w:r w:rsidR="00314E88" w:rsidRPr="00EB5C60">
        <w:rPr>
          <w:rFonts w:ascii="Times New Roman" w:hAnsi="Times New Roman" w:cs="Times New Roman"/>
          <w:sz w:val="28"/>
          <w:szCs w:val="28"/>
        </w:rPr>
        <w:t>2,</w:t>
      </w:r>
      <w:r w:rsidR="00A17E25" w:rsidRPr="00EB5C60">
        <w:rPr>
          <w:rFonts w:ascii="Times New Roman" w:hAnsi="Times New Roman" w:cs="Times New Roman"/>
          <w:sz w:val="28"/>
          <w:szCs w:val="28"/>
        </w:rPr>
        <w:t>обществознанию</w:t>
      </w:r>
      <w:r w:rsidR="00BD2358" w:rsidRPr="00EB5C60">
        <w:rPr>
          <w:rFonts w:ascii="Times New Roman" w:hAnsi="Times New Roman" w:cs="Times New Roman"/>
          <w:sz w:val="28"/>
          <w:szCs w:val="28"/>
        </w:rPr>
        <w:t xml:space="preserve"> –</w:t>
      </w:r>
      <w:r w:rsidR="00EA1B04" w:rsidRPr="00EB5C60">
        <w:rPr>
          <w:rFonts w:ascii="Times New Roman" w:hAnsi="Times New Roman" w:cs="Times New Roman"/>
          <w:sz w:val="28"/>
          <w:szCs w:val="28"/>
        </w:rPr>
        <w:t>3</w:t>
      </w:r>
      <w:r w:rsidR="00BD2358" w:rsidRPr="00EB5C60">
        <w:rPr>
          <w:rFonts w:ascii="Times New Roman" w:hAnsi="Times New Roman" w:cs="Times New Roman"/>
          <w:sz w:val="28"/>
          <w:szCs w:val="28"/>
        </w:rPr>
        <w:t>, английскому</w:t>
      </w:r>
      <w:r w:rsidR="00A17E25" w:rsidRPr="00EB5C60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BD2358" w:rsidRPr="00EB5C60">
        <w:rPr>
          <w:rFonts w:ascii="Times New Roman" w:hAnsi="Times New Roman" w:cs="Times New Roman"/>
          <w:sz w:val="28"/>
          <w:szCs w:val="28"/>
        </w:rPr>
        <w:t xml:space="preserve"> – </w:t>
      </w:r>
      <w:r w:rsidR="00A17E25" w:rsidRPr="00EB5C60">
        <w:rPr>
          <w:rFonts w:ascii="Times New Roman" w:hAnsi="Times New Roman" w:cs="Times New Roman"/>
          <w:sz w:val="28"/>
          <w:szCs w:val="28"/>
        </w:rPr>
        <w:t xml:space="preserve">1, </w:t>
      </w:r>
      <w:r w:rsidR="00314E88" w:rsidRPr="00EB5C60"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="00A61530" w:rsidRPr="00EB5C60">
        <w:rPr>
          <w:rFonts w:ascii="Times New Roman" w:hAnsi="Times New Roman" w:cs="Times New Roman"/>
          <w:sz w:val="28"/>
          <w:szCs w:val="28"/>
        </w:rPr>
        <w:t xml:space="preserve">– </w:t>
      </w:r>
      <w:r w:rsidR="00314E88" w:rsidRPr="00EB5C60">
        <w:rPr>
          <w:rFonts w:ascii="Times New Roman" w:hAnsi="Times New Roman" w:cs="Times New Roman"/>
          <w:sz w:val="28"/>
          <w:szCs w:val="28"/>
        </w:rPr>
        <w:t>1</w:t>
      </w:r>
      <w:r w:rsidR="00A61530" w:rsidRPr="00EB5C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56E9" w:rsidRPr="00EB5C60" w:rsidRDefault="000B56E9" w:rsidP="009B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Ежегодно выпускники средних школ награждаются золотыми медалями</w:t>
      </w:r>
      <w:r w:rsidR="00BD2358" w:rsidRPr="00EB5C60">
        <w:rPr>
          <w:rFonts w:ascii="Times New Roman" w:hAnsi="Times New Roman" w:cs="Times New Roman"/>
          <w:sz w:val="28"/>
          <w:szCs w:val="28"/>
        </w:rPr>
        <w:t>:</w:t>
      </w:r>
    </w:p>
    <w:p w:rsidR="000B56E9" w:rsidRPr="00EB5C60" w:rsidRDefault="000B56E9" w:rsidP="00424EBE">
      <w:pPr>
        <w:pStyle w:val="a5"/>
        <w:spacing w:after="0"/>
        <w:ind w:left="284" w:firstLine="62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sz w:val="28"/>
          <w:szCs w:val="28"/>
        </w:rPr>
        <w:t>2020/2021 учебный год – 12 выпускников (20%)</w:t>
      </w:r>
    </w:p>
    <w:p w:rsidR="000B56E9" w:rsidRPr="00EB5C60" w:rsidRDefault="005F36FC" w:rsidP="00424EBE">
      <w:pPr>
        <w:pStyle w:val="a5"/>
        <w:spacing w:after="0"/>
        <w:ind w:left="284" w:firstLine="62"/>
        <w:jc w:val="both"/>
        <w:rPr>
          <w:rFonts w:ascii="Times New Roman" w:hAnsi="Times New Roman"/>
          <w:bCs/>
          <w:iCs/>
          <w:sz w:val="28"/>
          <w:szCs w:val="28"/>
        </w:rPr>
      </w:pPr>
      <w:r w:rsidRPr="00EB5C60">
        <w:rPr>
          <w:rFonts w:ascii="Times New Roman" w:hAnsi="Times New Roman"/>
          <w:bCs/>
          <w:iCs/>
          <w:sz w:val="28"/>
          <w:szCs w:val="28"/>
        </w:rPr>
        <w:t>2021/2022 учебный год</w:t>
      </w:r>
      <w:r w:rsidR="00BD2358" w:rsidRPr="00EB5C60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AD5E37" w:rsidRPr="00EB5C60">
        <w:rPr>
          <w:rFonts w:ascii="Times New Roman" w:hAnsi="Times New Roman"/>
          <w:bCs/>
          <w:iCs/>
          <w:sz w:val="28"/>
          <w:szCs w:val="28"/>
        </w:rPr>
        <w:t>3выпускника(5,5%)</w:t>
      </w:r>
    </w:p>
    <w:p w:rsidR="00424EBE" w:rsidRPr="00EB5C60" w:rsidRDefault="00A44EAB" w:rsidP="00600B20">
      <w:pPr>
        <w:pStyle w:val="a5"/>
        <w:ind w:left="-180" w:firstLine="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B5C60">
        <w:rPr>
          <w:rFonts w:ascii="Times New Roman" w:hAnsi="Times New Roman"/>
          <w:b/>
          <w:bCs/>
          <w:iCs/>
          <w:sz w:val="28"/>
          <w:szCs w:val="28"/>
        </w:rPr>
        <w:t xml:space="preserve">       2022/2023 учебный год</w:t>
      </w:r>
      <w:r w:rsidR="00FC164F" w:rsidRPr="00EB5C60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EB5C60">
        <w:rPr>
          <w:rFonts w:ascii="Times New Roman" w:hAnsi="Times New Roman"/>
          <w:b/>
          <w:bCs/>
          <w:iCs/>
          <w:sz w:val="28"/>
          <w:szCs w:val="28"/>
        </w:rPr>
        <w:t>6выпускников(15%)</w:t>
      </w:r>
    </w:p>
    <w:p w:rsidR="000B56E9" w:rsidRPr="00EB5C60" w:rsidRDefault="000B56E9" w:rsidP="00600B20">
      <w:pPr>
        <w:pStyle w:val="a5"/>
        <w:ind w:left="-180" w:firstLine="60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b/>
          <w:bCs/>
          <w:sz w:val="28"/>
          <w:szCs w:val="28"/>
        </w:rPr>
        <w:t xml:space="preserve">Таблица.1 </w:t>
      </w:r>
      <w:r w:rsidRPr="00EB5C60">
        <w:rPr>
          <w:rFonts w:ascii="Times New Roman" w:hAnsi="Times New Roman"/>
          <w:sz w:val="28"/>
          <w:szCs w:val="28"/>
        </w:rPr>
        <w:t>Результаты ЕГЭ за 3 года.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2975"/>
        <w:gridCol w:w="1552"/>
        <w:gridCol w:w="1725"/>
        <w:gridCol w:w="2243"/>
      </w:tblGrid>
      <w:tr w:rsidR="000B56E9" w:rsidRPr="00EB5C60" w:rsidTr="00924E3F">
        <w:trPr>
          <w:trHeight w:val="207"/>
          <w:jc w:val="center"/>
        </w:trPr>
        <w:tc>
          <w:tcPr>
            <w:tcW w:w="951" w:type="dxa"/>
            <w:vMerge w:val="restart"/>
          </w:tcPr>
          <w:p w:rsidR="000B56E9" w:rsidRPr="00EB5C60" w:rsidRDefault="000B56E9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2975" w:type="dxa"/>
            <w:vMerge w:val="restart"/>
          </w:tcPr>
          <w:p w:rsidR="000B56E9" w:rsidRPr="00EB5C60" w:rsidRDefault="000B56E9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20" w:type="dxa"/>
            <w:gridSpan w:val="3"/>
          </w:tcPr>
          <w:p w:rsidR="000B56E9" w:rsidRPr="00EB5C60" w:rsidRDefault="000B56E9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по </w:t>
            </w:r>
            <w:r w:rsidR="00E37CAC"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5A6C3B" w:rsidRPr="00EB5C60" w:rsidTr="00BD2358">
        <w:trPr>
          <w:trHeight w:val="253"/>
          <w:jc w:val="center"/>
        </w:trPr>
        <w:tc>
          <w:tcPr>
            <w:tcW w:w="951" w:type="dxa"/>
            <w:vMerge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25" w:type="dxa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243" w:type="dxa"/>
          </w:tcPr>
          <w:p w:rsidR="005A6C3B" w:rsidRPr="00EB5C60" w:rsidRDefault="005A6C3B" w:rsidP="005A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5A6C3B" w:rsidRPr="00EB5C60" w:rsidTr="006B3593">
        <w:trPr>
          <w:trHeight w:val="278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</w:tr>
      <w:tr w:rsidR="005A6C3B" w:rsidRPr="00EB5C60" w:rsidTr="006B3593">
        <w:trPr>
          <w:trHeight w:val="380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52,14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</w:tr>
      <w:tr w:rsidR="005A6C3B" w:rsidRPr="00EB5C60" w:rsidTr="006B3593">
        <w:trPr>
          <w:trHeight w:val="317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A6C3B" w:rsidRPr="00EB5C60" w:rsidTr="006B3593">
        <w:trPr>
          <w:trHeight w:val="329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69,14</w:t>
            </w:r>
          </w:p>
        </w:tc>
      </w:tr>
      <w:tr w:rsidR="005A6C3B" w:rsidRPr="00EB5C60" w:rsidTr="006B3593">
        <w:trPr>
          <w:trHeight w:val="329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50,63</w:t>
            </w:r>
          </w:p>
        </w:tc>
      </w:tr>
      <w:tr w:rsidR="005A6C3B" w:rsidRPr="00EB5C60" w:rsidTr="006B3593">
        <w:trPr>
          <w:trHeight w:val="268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A6C3B" w:rsidRPr="00EB5C60" w:rsidTr="006B3593">
        <w:trPr>
          <w:trHeight w:val="329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5A6C3B" w:rsidRPr="00EB5C60" w:rsidTr="006B3593">
        <w:trPr>
          <w:trHeight w:val="317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66,64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</w:tc>
      </w:tr>
      <w:tr w:rsidR="005A6C3B" w:rsidRPr="00EB5C60" w:rsidTr="006B3593">
        <w:trPr>
          <w:trHeight w:val="329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5A6C3B" w:rsidRPr="00EB5C60" w:rsidTr="006B3593">
        <w:trPr>
          <w:trHeight w:val="50"/>
          <w:jc w:val="center"/>
        </w:trPr>
        <w:tc>
          <w:tcPr>
            <w:tcW w:w="951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5A6C3B" w:rsidRPr="00EB5C60" w:rsidRDefault="005A6C3B" w:rsidP="00924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vAlign w:val="center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725" w:type="dxa"/>
            <w:vAlign w:val="bottom"/>
          </w:tcPr>
          <w:p w:rsidR="005A6C3B" w:rsidRPr="00EB5C60" w:rsidRDefault="005A6C3B" w:rsidP="006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59,71</w:t>
            </w:r>
          </w:p>
        </w:tc>
        <w:tc>
          <w:tcPr>
            <w:tcW w:w="2243" w:type="dxa"/>
            <w:vAlign w:val="bottom"/>
          </w:tcPr>
          <w:p w:rsidR="005A6C3B" w:rsidRPr="00EB5C60" w:rsidRDefault="005A6C3B" w:rsidP="0092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0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</w:tr>
    </w:tbl>
    <w:p w:rsidR="000B56E9" w:rsidRPr="00EB5C60" w:rsidRDefault="000B56E9" w:rsidP="00AC7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Государственная (итоговая) аттестация выпускников 9 классов</w:t>
      </w:r>
    </w:p>
    <w:p w:rsidR="000B56E9" w:rsidRPr="00EB5C60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sz w:val="28"/>
          <w:szCs w:val="28"/>
        </w:rPr>
        <w:t>В 202</w:t>
      </w:r>
      <w:r w:rsidR="005A6C3B" w:rsidRPr="00EB5C60">
        <w:rPr>
          <w:rFonts w:ascii="Times New Roman" w:hAnsi="Times New Roman"/>
          <w:sz w:val="28"/>
          <w:szCs w:val="28"/>
        </w:rPr>
        <w:t>2</w:t>
      </w:r>
      <w:r w:rsidRPr="00EB5C60">
        <w:rPr>
          <w:rFonts w:ascii="Times New Roman" w:hAnsi="Times New Roman"/>
          <w:sz w:val="28"/>
          <w:szCs w:val="28"/>
        </w:rPr>
        <w:t>-202</w:t>
      </w:r>
      <w:r w:rsidR="005A6C3B" w:rsidRPr="00EB5C60">
        <w:rPr>
          <w:rFonts w:ascii="Times New Roman" w:hAnsi="Times New Roman"/>
          <w:sz w:val="28"/>
          <w:szCs w:val="28"/>
        </w:rPr>
        <w:t>3</w:t>
      </w:r>
      <w:r w:rsidRPr="00EB5C60">
        <w:rPr>
          <w:rFonts w:ascii="Times New Roman" w:hAnsi="Times New Roman"/>
          <w:sz w:val="28"/>
          <w:szCs w:val="28"/>
        </w:rPr>
        <w:t>учебном году выпускники 9-х классов (</w:t>
      </w:r>
      <w:r w:rsidR="005A6C3B" w:rsidRPr="00EB5C60">
        <w:rPr>
          <w:rFonts w:ascii="Times New Roman" w:hAnsi="Times New Roman"/>
          <w:sz w:val="28"/>
          <w:szCs w:val="28"/>
        </w:rPr>
        <w:t xml:space="preserve">145 </w:t>
      </w:r>
      <w:r w:rsidR="00BD2358" w:rsidRPr="00EB5C60">
        <w:rPr>
          <w:rFonts w:ascii="Times New Roman" w:hAnsi="Times New Roman"/>
          <w:sz w:val="28"/>
          <w:szCs w:val="28"/>
        </w:rPr>
        <w:t>человек) прошли</w:t>
      </w:r>
      <w:r w:rsidRPr="00EB5C60">
        <w:rPr>
          <w:rFonts w:ascii="Times New Roman" w:hAnsi="Times New Roman"/>
          <w:sz w:val="28"/>
          <w:szCs w:val="28"/>
        </w:rPr>
        <w:t xml:space="preserve"> итоговую аттестацию в </w:t>
      </w:r>
      <w:r w:rsidR="00BD2358" w:rsidRPr="00EB5C60">
        <w:rPr>
          <w:rFonts w:ascii="Times New Roman" w:hAnsi="Times New Roman"/>
          <w:sz w:val="28"/>
          <w:szCs w:val="28"/>
        </w:rPr>
        <w:t>форме ОГЭ</w:t>
      </w:r>
      <w:r w:rsidR="00A734F2">
        <w:rPr>
          <w:rFonts w:ascii="Times New Roman" w:hAnsi="Times New Roman"/>
          <w:sz w:val="28"/>
          <w:szCs w:val="28"/>
        </w:rPr>
        <w:t xml:space="preserve"> </w:t>
      </w:r>
      <w:r w:rsidRPr="00EB5C60">
        <w:rPr>
          <w:rFonts w:ascii="Times New Roman" w:hAnsi="Times New Roman"/>
          <w:sz w:val="28"/>
          <w:szCs w:val="28"/>
        </w:rPr>
        <w:t>со следующими результатами:</w:t>
      </w:r>
    </w:p>
    <w:p w:rsidR="00462A89" w:rsidRPr="00EB5C60" w:rsidRDefault="00462A89" w:rsidP="00424EBE">
      <w:pPr>
        <w:pStyle w:val="a5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9769" w:type="dxa"/>
        <w:jc w:val="center"/>
        <w:tblCellMar>
          <w:left w:w="0" w:type="dxa"/>
          <w:right w:w="0" w:type="dxa"/>
        </w:tblCellMar>
        <w:tblLook w:val="04A0"/>
      </w:tblPr>
      <w:tblGrid>
        <w:gridCol w:w="659"/>
        <w:gridCol w:w="2362"/>
        <w:gridCol w:w="1759"/>
        <w:gridCol w:w="3087"/>
        <w:gridCol w:w="1902"/>
      </w:tblGrid>
      <w:tr w:rsidR="006B3593" w:rsidRPr="00EB5C60" w:rsidTr="00462A89">
        <w:trPr>
          <w:trHeight w:val="245"/>
          <w:jc w:val="center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B3593" w:rsidRPr="00EB5C60" w:rsidRDefault="006B3593" w:rsidP="00A6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№\п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B3593" w:rsidRPr="00EB5C60" w:rsidRDefault="006B3593" w:rsidP="00A6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3593" w:rsidRPr="00EB5C60" w:rsidRDefault="006B3593" w:rsidP="00A61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B3593" w:rsidRPr="00EB5C60" w:rsidRDefault="006B3593" w:rsidP="00A6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 (%) выпускников, получивших по  учебному предмету</w:t>
            </w:r>
          </w:p>
        </w:tc>
      </w:tr>
      <w:tr w:rsidR="006B3593" w:rsidRPr="00EB5C60" w:rsidTr="00462A89">
        <w:trPr>
          <w:trHeight w:val="275"/>
          <w:jc w:val="center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593" w:rsidRPr="00EB5C60" w:rsidRDefault="006B3593" w:rsidP="0036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593" w:rsidRPr="00EB5C60" w:rsidRDefault="006B3593" w:rsidP="0036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1B4A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1B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1B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6B3593" w:rsidRPr="00EB5C60" w:rsidTr="00462A89">
        <w:trPr>
          <w:trHeight w:val="261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3593" w:rsidRPr="00EB5C60" w:rsidTr="00462A89">
        <w:trPr>
          <w:trHeight w:val="24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B3593" w:rsidRPr="00EB5C60" w:rsidTr="00462A89">
        <w:trPr>
          <w:trHeight w:val="24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593" w:rsidRPr="00EB5C60" w:rsidTr="00462A89">
        <w:trPr>
          <w:trHeight w:val="24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3593" w:rsidRPr="00EB5C60" w:rsidTr="00462A89">
        <w:trPr>
          <w:trHeight w:val="135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593" w:rsidRPr="00EB5C60" w:rsidTr="00462A89">
        <w:trPr>
          <w:trHeight w:val="171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3593" w:rsidRPr="00EB5C60" w:rsidTr="00462A89">
        <w:trPr>
          <w:trHeight w:val="65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3593" w:rsidRPr="00EB5C60" w:rsidTr="00462A89">
        <w:trPr>
          <w:trHeight w:val="102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3593" w:rsidRPr="00EB5C60" w:rsidTr="00462A89">
        <w:trPr>
          <w:trHeight w:val="24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B3593" w:rsidRPr="00EB5C60" w:rsidTr="00462A89">
        <w:trPr>
          <w:trHeight w:val="24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5A6C3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6B3593" w:rsidP="0027183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EB5C6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93" w:rsidRPr="00EB5C60" w:rsidRDefault="006B3593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9" w:type="dxa"/>
              <w:bottom w:w="0" w:type="dxa"/>
              <w:right w:w="69" w:type="dxa"/>
            </w:tcMar>
            <w:hideMark/>
          </w:tcPr>
          <w:p w:rsidR="006B3593" w:rsidRPr="00EB5C60" w:rsidRDefault="000B21EF" w:rsidP="0027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462A89" w:rsidRPr="00EB5C60" w:rsidRDefault="00462A89" w:rsidP="00424EBE">
      <w:pPr>
        <w:pStyle w:val="a5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0B56E9" w:rsidRPr="00EB5C60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sz w:val="28"/>
          <w:szCs w:val="28"/>
        </w:rPr>
        <w:t>Ежегодно выпускники 9</w:t>
      </w:r>
      <w:r w:rsidR="000B21EF" w:rsidRPr="00EB5C60">
        <w:rPr>
          <w:rFonts w:ascii="Times New Roman" w:hAnsi="Times New Roman"/>
          <w:sz w:val="28"/>
          <w:szCs w:val="28"/>
        </w:rPr>
        <w:t>-</w:t>
      </w:r>
      <w:r w:rsidR="00A61530" w:rsidRPr="00EB5C60">
        <w:rPr>
          <w:rFonts w:ascii="Times New Roman" w:hAnsi="Times New Roman"/>
          <w:sz w:val="28"/>
          <w:szCs w:val="28"/>
        </w:rPr>
        <w:t>х классов</w:t>
      </w:r>
      <w:r w:rsidRPr="00EB5C60">
        <w:rPr>
          <w:rFonts w:ascii="Times New Roman" w:hAnsi="Times New Roman"/>
          <w:sz w:val="28"/>
          <w:szCs w:val="28"/>
        </w:rPr>
        <w:t xml:space="preserve"> получают аттестаты особого образца</w:t>
      </w:r>
      <w:r w:rsidR="00BD2358" w:rsidRPr="00EB5C60">
        <w:rPr>
          <w:rFonts w:ascii="Times New Roman" w:hAnsi="Times New Roman"/>
          <w:sz w:val="28"/>
          <w:szCs w:val="28"/>
        </w:rPr>
        <w:t>:</w:t>
      </w:r>
    </w:p>
    <w:p w:rsidR="000B56E9" w:rsidRPr="00EB5C60" w:rsidRDefault="000B56E9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sz w:val="28"/>
          <w:szCs w:val="28"/>
        </w:rPr>
        <w:t>2021 год – 5</w:t>
      </w:r>
      <w:r w:rsidR="002B141D" w:rsidRPr="00EB5C60">
        <w:rPr>
          <w:rFonts w:ascii="Times New Roman" w:hAnsi="Times New Roman"/>
          <w:sz w:val="28"/>
          <w:szCs w:val="28"/>
        </w:rPr>
        <w:t>(4%) выпускников</w:t>
      </w:r>
    </w:p>
    <w:p w:rsidR="000B56E9" w:rsidRPr="00EB5C60" w:rsidRDefault="002B141D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sz w:val="28"/>
          <w:szCs w:val="28"/>
        </w:rPr>
        <w:t>2022 год</w:t>
      </w:r>
      <w:r w:rsidR="00424EBE" w:rsidRPr="00EB5C60">
        <w:rPr>
          <w:rFonts w:ascii="Times New Roman" w:hAnsi="Times New Roman"/>
          <w:sz w:val="28"/>
          <w:szCs w:val="28"/>
        </w:rPr>
        <w:t xml:space="preserve"> – </w:t>
      </w:r>
      <w:r w:rsidRPr="00EB5C60">
        <w:rPr>
          <w:rFonts w:ascii="Times New Roman" w:hAnsi="Times New Roman"/>
          <w:sz w:val="28"/>
          <w:szCs w:val="28"/>
        </w:rPr>
        <w:t>6(5%) выпускников</w:t>
      </w:r>
    </w:p>
    <w:p w:rsidR="000B21EF" w:rsidRPr="00EB5C60" w:rsidRDefault="000B21EF" w:rsidP="00424EBE">
      <w:pPr>
        <w:pStyle w:val="a5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sz w:val="28"/>
          <w:szCs w:val="28"/>
        </w:rPr>
        <w:t>2023 год</w:t>
      </w:r>
      <w:r w:rsidR="00A61530" w:rsidRPr="00EB5C60">
        <w:rPr>
          <w:rFonts w:ascii="Times New Roman" w:hAnsi="Times New Roman"/>
          <w:sz w:val="28"/>
          <w:szCs w:val="28"/>
        </w:rPr>
        <w:t xml:space="preserve"> –</w:t>
      </w:r>
      <w:r w:rsidR="009A68ED" w:rsidRPr="00EB5C60">
        <w:rPr>
          <w:rFonts w:ascii="Times New Roman" w:hAnsi="Times New Roman"/>
          <w:sz w:val="28"/>
          <w:szCs w:val="28"/>
        </w:rPr>
        <w:t xml:space="preserve"> 9(6%) выпускников</w:t>
      </w:r>
    </w:p>
    <w:p w:rsidR="00462A89" w:rsidRPr="009A68ED" w:rsidRDefault="00462A89" w:rsidP="00424EBE">
      <w:pPr>
        <w:pStyle w:val="a5"/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56E9" w:rsidRPr="00581C46" w:rsidRDefault="000B56E9" w:rsidP="00424EBE">
      <w:pPr>
        <w:pStyle w:val="a5"/>
        <w:spacing w:after="0"/>
        <w:ind w:firstLine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581C46">
        <w:rPr>
          <w:rFonts w:ascii="Times New Roman" w:hAnsi="Times New Roman"/>
          <w:b/>
          <w:bCs/>
          <w:sz w:val="28"/>
          <w:szCs w:val="28"/>
        </w:rPr>
        <w:t>4.2. Результаты реализации социальной функции образования</w:t>
      </w:r>
    </w:p>
    <w:p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система образования </w:t>
      </w:r>
      <w:r w:rsidR="005434B3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строит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заказа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муниципалитета, региона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и обучающихся и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обеспечивает хорошее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образовательных услуг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через систему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Все общеобразовательные учреждения,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учитывая запросы</w:t>
      </w:r>
      <w:r w:rsidR="00EB5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социума, организуют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предпрофильную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подготовку учащихся, 100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школ осуществляют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профильное обучение.</w:t>
      </w:r>
    </w:p>
    <w:p w:rsidR="000B56E9" w:rsidRPr="00481684" w:rsidRDefault="000B56E9" w:rsidP="00424E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Существующая сегодня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система школьного питания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округе </w:t>
      </w:r>
      <w:r w:rsidR="005434B3" w:rsidRPr="00481684">
        <w:rPr>
          <w:rFonts w:ascii="Times New Roman" w:hAnsi="Times New Roman" w:cs="Times New Roman"/>
          <w:color w:val="000000"/>
          <w:sz w:val="28"/>
          <w:szCs w:val="28"/>
        </w:rPr>
        <w:t>обеспечивает сбалансированное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 питание школьников с учетом их потребности в питательных веществах и энергии. Для обеспечения качественного питания постоянно проводится контроль со стороны отдела образования, администрации </w:t>
      </w:r>
      <w:r w:rsidR="00FC164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 по работе с семьей и детьми ГБУ СРЦН «Мой семейный центр»</w:t>
      </w:r>
      <w:r w:rsidRPr="0048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b/>
          <w:sz w:val="28"/>
        </w:rPr>
        <w:t>Работа по организации отдыха</w:t>
      </w:r>
      <w:r w:rsidRPr="00EB5C60">
        <w:rPr>
          <w:rFonts w:ascii="Times New Roman" w:hAnsi="Times New Roman"/>
          <w:sz w:val="28"/>
        </w:rPr>
        <w:t xml:space="preserve">, оздоровления и занятости детей и подростков в летной период 2022 года в Западнодвинском муниципальном округе велась на основании регламентирующих документов регионального и муниципального уровня. 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В лагерях с дневным пребыванием учащихся, организованных на базе 7 образовательных учреждений округа в течение лета 2022 года было оздоровлено 666 (45,2%) детей, из них 218 (33%) находились в трудной жизненной ситуации. 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Кроме традиционных лагерей с дневным пребыванием работали 4 лагеря труда и отдыха (ЛТО) общей численностью 58 учащихся.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В летний период 2022 года особое внимание уделялось малозатратным формам отдыха, поэтому на базах всех 6-ти школ округа были организованы многодневные походы. Этой формой отдыха было охвачено 729 (49,5%) детей, из которых 193 человека (26%) находились в трудной жизненной ситуации.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Загородные лагеря Тверской области посетили 20 человек, находящихся в трудной жизненной ситуации.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Также особый упор в летний период 2022 года сделан на трудоустройство подростков во внебюджетном секторе экономики округа. С июня по август было трудоустроено 154 подростка, что на 58 человек (38%) больше, чем за аналогичный период прошлого года (96 школьников). 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Всего в 2022 году организованными формами отдыха, оздоровления и занятости в течение лета было охвачено 1473 человека, из которых 48 (3%) детей из других муниципалитетов отдыхали в наших лагерях за полную стоимость путевки. Охват детей нашего муниципального округа отдыхом и оздоровлением </w:t>
      </w:r>
      <w:r w:rsidRPr="00EB5C60">
        <w:rPr>
          <w:rFonts w:ascii="Times New Roman" w:hAnsi="Times New Roman"/>
          <w:sz w:val="28"/>
        </w:rPr>
        <w:lastRenderedPageBreak/>
        <w:t>составил 98 % от общего количества учащихся 1-11-х классов муниципального округа.</w:t>
      </w:r>
    </w:p>
    <w:p w:rsidR="00D13CE2" w:rsidRPr="00BF6043" w:rsidRDefault="00D13CE2" w:rsidP="00D13CE2">
      <w:pPr>
        <w:pStyle w:val="a3"/>
        <w:tabs>
          <w:tab w:val="left" w:pos="8265"/>
        </w:tabs>
        <w:ind w:firstLine="0"/>
        <w:rPr>
          <w:b/>
          <w:bCs/>
          <w:color w:val="FF0000"/>
          <w:sz w:val="16"/>
          <w:szCs w:val="16"/>
        </w:rPr>
      </w:pPr>
    </w:p>
    <w:p w:rsidR="00D13CE2" w:rsidRPr="00EB5C60" w:rsidRDefault="00DB2B0B" w:rsidP="00D13CE2">
      <w:pPr>
        <w:pStyle w:val="a3"/>
        <w:tabs>
          <w:tab w:val="left" w:pos="826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DB2B0B">
        <w:rPr>
          <w:noProof/>
        </w:rPr>
        <w:pict>
          <v:rect id="Прямоугольник 775" o:spid="_x0000_s1028" style="position:absolute;left:0;text-align:left;margin-left:16.75pt;margin-top:14.85pt;width:413.8pt;height:1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" filled="f" stroked="f">
            <v:textbox inset="0,0,0,0">
              <w:txbxContent>
                <w:p w:rsidR="002E05FE" w:rsidRPr="00EB5C60" w:rsidRDefault="002E05FE" w:rsidP="00107094">
                  <w:pPr>
                    <w:ind w:left="-1560" w:right="-28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5C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Охват летним оздоровлением и отдыхом</w:t>
                  </w:r>
                </w:p>
                <w:p w:rsidR="002E05FE" w:rsidRDefault="002E05FE" w:rsidP="00D13CE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E05FE" w:rsidRPr="002251E0" w:rsidRDefault="002E05FE" w:rsidP="00D13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2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учащихся</w:t>
                  </w:r>
                  <w:r w:rsidRPr="002251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ОУ</w:t>
                  </w:r>
                </w:p>
                <w:p w:rsidR="002E05FE" w:rsidRDefault="002E05FE" w:rsidP="00D13CE2"/>
              </w:txbxContent>
            </v:textbox>
            <w10:anchorlock/>
          </v:rect>
        </w:pict>
      </w:r>
      <w:r w:rsidR="00D13CE2" w:rsidRPr="00EB5C60">
        <w:rPr>
          <w:rFonts w:ascii="Times New Roman" w:hAnsi="Times New Roman"/>
          <w:b/>
          <w:bCs/>
          <w:sz w:val="28"/>
          <w:szCs w:val="28"/>
        </w:rPr>
        <w:t>Диаграмма 6.</w:t>
      </w:r>
    </w:p>
    <w:p w:rsidR="00D13CE2" w:rsidRPr="00BF6043" w:rsidRDefault="00D13CE2" w:rsidP="00D13CE2">
      <w:pPr>
        <w:pStyle w:val="a3"/>
        <w:tabs>
          <w:tab w:val="left" w:pos="8265"/>
        </w:tabs>
        <w:ind w:firstLine="0"/>
        <w:rPr>
          <w:b/>
          <w:bCs/>
          <w:color w:val="FF0000"/>
          <w:sz w:val="28"/>
          <w:szCs w:val="28"/>
        </w:rPr>
      </w:pPr>
    </w:p>
    <w:p w:rsidR="00D13CE2" w:rsidRPr="00BF6043" w:rsidRDefault="00107094" w:rsidP="00107094">
      <w:pPr>
        <w:pStyle w:val="a3"/>
        <w:tabs>
          <w:tab w:val="left" w:pos="8265"/>
        </w:tabs>
        <w:ind w:firstLine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539295" cy="3139653"/>
            <wp:effectExtent l="0" t="0" r="13970" b="3810"/>
            <wp:docPr id="777" name="Диаграмма 7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В летней кампании 2022 года как всегда наиболее актуальным был вопрос обеспечения безопасности детей в оздоровительных лагерях, их всестороннее развитие и занятость. Во всех лагерях были проведены «Дни безопасности детей». МБОУ ДО ДДТ организовал и провел уже ставшее традиционным муниципальное мероприятие, посвященное безопасному пребыванию в летних оздоровительных учреждениях округа «Территория безопасного детства».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Ежедневно перед началом нового дня во всех лагерях проводятся «Минутки безопасности», в ходе которых с детьми отрабатываются навыки безопасного поведения вблизи проезжей части, вблизи водных объектов, на природе и в быту.</w:t>
      </w:r>
    </w:p>
    <w:p w:rsidR="002510FD" w:rsidRPr="00EB5C60" w:rsidRDefault="002510FD" w:rsidP="002510FD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ab/>
        <w:t xml:space="preserve"> В 2022 году основными источниками финансирования летнего отдыха, оздоровления и занятости детей являлись субсидии из областного бюджета, которые составили в 2022 году </w:t>
      </w:r>
      <w:r w:rsidRPr="00EB5C60">
        <w:rPr>
          <w:rFonts w:ascii="Times New Roman" w:hAnsi="Times New Roman"/>
          <w:sz w:val="28"/>
          <w:highlight w:val="white"/>
        </w:rPr>
        <w:t xml:space="preserve">696,30 тыс. </w:t>
      </w:r>
      <w:r w:rsidRPr="00EB5C60">
        <w:rPr>
          <w:rFonts w:ascii="Times New Roman" w:hAnsi="Times New Roman"/>
          <w:sz w:val="28"/>
        </w:rPr>
        <w:t xml:space="preserve">руб., средства министерства демографии и семейной политики Тверской области в размере </w:t>
      </w:r>
      <w:r w:rsidRPr="00EB5C60">
        <w:rPr>
          <w:rFonts w:ascii="Times New Roman" w:hAnsi="Times New Roman"/>
          <w:sz w:val="28"/>
          <w:highlight w:val="white"/>
        </w:rPr>
        <w:t>869,45</w:t>
      </w:r>
      <w:r w:rsidRPr="00EB5C60">
        <w:rPr>
          <w:rFonts w:ascii="Times New Roman" w:hAnsi="Times New Roman"/>
          <w:sz w:val="28"/>
        </w:rPr>
        <w:t xml:space="preserve">тыс. руб. и средства бюджета округа, которые на начало летнего периода составляли – </w:t>
      </w:r>
      <w:r w:rsidRPr="00EB5C60">
        <w:rPr>
          <w:rFonts w:ascii="Times New Roman" w:hAnsi="Times New Roman"/>
          <w:sz w:val="28"/>
          <w:highlight w:val="white"/>
        </w:rPr>
        <w:t>77,4</w:t>
      </w:r>
      <w:r w:rsidRPr="00EB5C60">
        <w:rPr>
          <w:rFonts w:ascii="Times New Roman" w:hAnsi="Times New Roman"/>
          <w:sz w:val="28"/>
        </w:rPr>
        <w:t>тыс. руб., но в связи с необходимостью увеличения продолжительности пребывания детей в отдельных лагерях, сумма местного бюджета была увеличена до 166,0 тыс. руб.</w:t>
      </w:r>
    </w:p>
    <w:p w:rsidR="000B56E9" w:rsidRDefault="000B56E9" w:rsidP="009B0F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Таблица 4.</w:t>
      </w:r>
    </w:p>
    <w:p w:rsidR="00FB2A12" w:rsidRPr="00BF2B84" w:rsidRDefault="00FB2A12" w:rsidP="009B0F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BF2B84" w:rsidRDefault="000B56E9" w:rsidP="009B0FE5">
      <w:pPr>
        <w:tabs>
          <w:tab w:val="left" w:pos="3585"/>
        </w:tabs>
        <w:spacing w:after="0" w:line="240" w:lineRule="auto"/>
        <w:ind w:left="-36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B84">
        <w:rPr>
          <w:rFonts w:ascii="Times New Roman" w:hAnsi="Times New Roman" w:cs="Times New Roman"/>
          <w:b/>
          <w:bCs/>
          <w:sz w:val="28"/>
          <w:szCs w:val="28"/>
        </w:rPr>
        <w:t>Финансирование летнего отдыха, оздоровления, занятости детей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597"/>
        <w:gridCol w:w="4285"/>
        <w:gridCol w:w="2219"/>
        <w:gridCol w:w="1106"/>
      </w:tblGrid>
      <w:tr w:rsidR="000B56E9" w:rsidRPr="009B0FE5" w:rsidTr="00D0185D">
        <w:trPr>
          <w:jc w:val="center"/>
        </w:trPr>
        <w:tc>
          <w:tcPr>
            <w:tcW w:w="776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7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4285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социальной защиты населения (с 2021 г. Министерства </w:t>
            </w:r>
            <w:r w:rsidR="00271837" w:rsidRPr="009B0FE5">
              <w:rPr>
                <w:rFonts w:ascii="Times New Roman" w:hAnsi="Times New Roman" w:cs="Times New Roman"/>
                <w:sz w:val="24"/>
                <w:szCs w:val="24"/>
              </w:rPr>
              <w:t>демографической и</w:t>
            </w: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политики Тверской области)</w:t>
            </w:r>
            <w:r w:rsidR="009B0FE5"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2219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106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56E9" w:rsidRPr="009B0FE5" w:rsidTr="00D0185D">
        <w:trPr>
          <w:jc w:val="center"/>
        </w:trPr>
        <w:tc>
          <w:tcPr>
            <w:tcW w:w="776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4285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858,61</w:t>
            </w:r>
          </w:p>
        </w:tc>
        <w:tc>
          <w:tcPr>
            <w:tcW w:w="2219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241,1</w:t>
            </w:r>
          </w:p>
        </w:tc>
        <w:tc>
          <w:tcPr>
            <w:tcW w:w="1106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</w:rPr>
              <w:t>1838,81</w:t>
            </w:r>
          </w:p>
        </w:tc>
      </w:tr>
      <w:tr w:rsidR="000B56E9" w:rsidRPr="009B0FE5" w:rsidTr="00D0185D">
        <w:trPr>
          <w:jc w:val="center"/>
        </w:trPr>
        <w:tc>
          <w:tcPr>
            <w:tcW w:w="776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97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895,2</w:t>
            </w:r>
          </w:p>
        </w:tc>
        <w:tc>
          <w:tcPr>
            <w:tcW w:w="4285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869,45</w:t>
            </w:r>
          </w:p>
        </w:tc>
        <w:tc>
          <w:tcPr>
            <w:tcW w:w="2219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99,5</w:t>
            </w:r>
          </w:p>
        </w:tc>
        <w:tc>
          <w:tcPr>
            <w:tcW w:w="1106" w:type="dxa"/>
          </w:tcPr>
          <w:p w:rsidR="000B56E9" w:rsidRPr="009B0FE5" w:rsidRDefault="000B56E9" w:rsidP="0079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Cs/>
                <w:sz w:val="24"/>
                <w:szCs w:val="24"/>
              </w:rPr>
              <w:t>1864,15</w:t>
            </w:r>
          </w:p>
        </w:tc>
      </w:tr>
      <w:tr w:rsidR="00353C0C" w:rsidRPr="009B0FE5" w:rsidTr="00D0185D">
        <w:trPr>
          <w:jc w:val="center"/>
        </w:trPr>
        <w:tc>
          <w:tcPr>
            <w:tcW w:w="776" w:type="dxa"/>
          </w:tcPr>
          <w:p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696,3</w:t>
            </w:r>
          </w:p>
        </w:tc>
        <w:tc>
          <w:tcPr>
            <w:tcW w:w="4285" w:type="dxa"/>
          </w:tcPr>
          <w:p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869,45</w:t>
            </w:r>
          </w:p>
        </w:tc>
        <w:tc>
          <w:tcPr>
            <w:tcW w:w="2219" w:type="dxa"/>
          </w:tcPr>
          <w:p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166,0</w:t>
            </w:r>
          </w:p>
        </w:tc>
        <w:tc>
          <w:tcPr>
            <w:tcW w:w="1106" w:type="dxa"/>
          </w:tcPr>
          <w:p w:rsidR="00353C0C" w:rsidRPr="009B0FE5" w:rsidRDefault="00353C0C" w:rsidP="0079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1731,75</w:t>
            </w:r>
          </w:p>
        </w:tc>
      </w:tr>
    </w:tbl>
    <w:p w:rsidR="00FB2A12" w:rsidRDefault="00FB2A12" w:rsidP="0010709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7094" w:rsidRPr="00EB5C60" w:rsidRDefault="00107094" w:rsidP="001070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lastRenderedPageBreak/>
        <w:t>Проводились проверки отделом образования администрации Западнодвинского муниципального округа, представителями Роспотребнадзора, Госпожнадзора, прокуратуры и ГБУ СРЦН «Мой семейный центр» Западнодвинского муниципального округа.</w:t>
      </w:r>
    </w:p>
    <w:p w:rsidR="000B56E9" w:rsidRPr="00AB2B21" w:rsidRDefault="000B56E9" w:rsidP="009B0F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B2B21">
        <w:rPr>
          <w:rFonts w:ascii="Times New Roman" w:hAnsi="Times New Roman" w:cs="Times New Roman"/>
          <w:b/>
          <w:bCs/>
          <w:sz w:val="28"/>
          <w:szCs w:val="28"/>
        </w:rPr>
        <w:t xml:space="preserve">В воспитательной деятельности </w:t>
      </w:r>
      <w:r w:rsidRPr="00AB2B2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F1217" w:rsidRPr="00AB2B21">
        <w:rPr>
          <w:rFonts w:ascii="Times New Roman" w:hAnsi="Times New Roman" w:cs="Times New Roman"/>
          <w:sz w:val="28"/>
          <w:szCs w:val="28"/>
        </w:rPr>
        <w:t>учреждений</w:t>
      </w:r>
      <w:r w:rsidR="002510FD">
        <w:rPr>
          <w:rFonts w:ascii="Times New Roman" w:hAnsi="Times New Roman" w:cs="Times New Roman"/>
          <w:sz w:val="28"/>
          <w:szCs w:val="28"/>
        </w:rPr>
        <w:t xml:space="preserve"> </w:t>
      </w:r>
      <w:r w:rsidR="009F1217" w:rsidRPr="00AB2B21">
        <w:rPr>
          <w:rFonts w:ascii="Times New Roman" w:hAnsi="Times New Roman" w:cs="Times New Roman"/>
          <w:sz w:val="28"/>
          <w:szCs w:val="28"/>
        </w:rPr>
        <w:t>округа</w:t>
      </w:r>
      <w:r w:rsidRPr="00AB2B2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10FD">
        <w:rPr>
          <w:rFonts w:ascii="Times New Roman" w:hAnsi="Times New Roman" w:cs="Times New Roman"/>
          <w:sz w:val="28"/>
          <w:szCs w:val="28"/>
        </w:rPr>
        <w:t>2</w:t>
      </w:r>
      <w:r w:rsidRPr="00AB2B21">
        <w:rPr>
          <w:rFonts w:ascii="Times New Roman" w:hAnsi="Times New Roman" w:cs="Times New Roman"/>
          <w:sz w:val="28"/>
          <w:szCs w:val="28"/>
        </w:rPr>
        <w:t>-202</w:t>
      </w:r>
      <w:r w:rsidR="002510FD">
        <w:rPr>
          <w:rFonts w:ascii="Times New Roman" w:hAnsi="Times New Roman" w:cs="Times New Roman"/>
          <w:sz w:val="28"/>
          <w:szCs w:val="28"/>
        </w:rPr>
        <w:t>3 учебном</w:t>
      </w:r>
      <w:r w:rsidRPr="00AB2B21">
        <w:rPr>
          <w:rFonts w:ascii="Times New Roman" w:hAnsi="Times New Roman" w:cs="Times New Roman"/>
          <w:sz w:val="28"/>
          <w:szCs w:val="28"/>
        </w:rPr>
        <w:t xml:space="preserve"> году основной являлась работа по продолжению реализации приоритетных целей и задач развития муниципальной системы образования как единого образовательного пространства, обеспечивающего высокое качество, разнообразие и доступность образовательных услуг, адекватных потребностям развивающейся личности. 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Формированию активной жизненной позиции, столь необходимой для становления личности, ее всестороннего развития, способствовало проведение муниципальных конкурсов различной направленности. Так, в 2022-2023 учебном году традиционно проводились конкурсы: конкурс-выставка «Урожай года», направленный на экологическое образование учащихся, конкурс-выставка «День герба и флага Тверской области и Западнодвинского муниципального округа», воспитывающий в подрастающем поколении патриотизм и любовь к родному краю, конкурс-выставка творческих работ ко Дню матери, конкурс «Зимняя сказка», муниципальные этапы конкурсов «Без срока давности», «Живая классика» и прочие.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С 2017 года общеобразовательные учреждения округа получили возможность принять участие в проекте «Нас пригласили во дворец!», в ходе которого все учащиеся 8-х классов образовательных учреждений Тверской области могут побывать в «Тверском Императорском Дворце» с экскурсионной программой. В 2022-2023 учебном году для отдаленных от города Твери муниципалитетов эти поездки стали двухдневными, с расширенной экскурсионной программой и с ночевкой. Теперь данный региональный экскурсионно-образовательный проект имеет название </w:t>
      </w:r>
      <w:r w:rsidRPr="00EB5C60">
        <w:rPr>
          <w:rFonts w:ascii="Times New Roman" w:hAnsi="Times New Roman"/>
          <w:b/>
          <w:sz w:val="28"/>
        </w:rPr>
        <w:t>«Нас пригласили во Дворец и РМИ»</w:t>
      </w:r>
      <w:r w:rsidRPr="00EB5C60">
        <w:rPr>
          <w:rFonts w:ascii="Times New Roman" w:hAnsi="Times New Roman"/>
          <w:sz w:val="28"/>
        </w:rPr>
        <w:t>. Всего в данном проекте в прошедшем учебном году приняло участие 120 учащихся 8-х классов школ Западнодвинского муниципального округа.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EB5C60">
        <w:rPr>
          <w:rFonts w:ascii="Times New Roman" w:hAnsi="Times New Roman"/>
          <w:b/>
          <w:sz w:val="28"/>
        </w:rPr>
        <w:t>Безопасность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Большая работа в образовательных учреждениях в течение всего учебного года ведется по профилактике детского дорожного травматизма. Проводятся конкурсы, классные часы, пятиминутки безопасности, познавательные мероприятия, родительские собрания с участием сотрудников ГИБДД. Во всех школах округа организованы отряды юных инспекторов дорожного движения. Весной 2023 года прошел муниципальный этап соревнований юных инспекторов дорожного движения «Безопасное колесо», в котором принимали участие 3 отряда ЮИД из средних школ муниципального округа: МБОУ «Западнодвинская СОШ №1», МБОУ «Западнодвинская СОШ №2», МБОУ «Староторопская СОШ». Первое место в муниципальном этапе конкурса заняла команда ЮИД МБОУ «Западнодвинская СОШ №1», которая будет представлять муниципальный округ в региональном этапе соревнований.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Также большое внимание уделяется пожарной безопасности, традиционно проводятся месячники безопасности и воспитательные мероприятия, направленные на умение справляться с разнообразными чрезвычайными происшествиями природного и техногенного характера, пожарами в быту.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lastRenderedPageBreak/>
        <w:t xml:space="preserve">В начале учебного года во всех школах муниципального округа традиционно проводятся мероприятия, приуроченные ко Дню солидарности в память трагедии в Беслане. В течение года в образовательных учреждениях проводятся прочие мероприятия по профилактике терроризма и экстремизма при участии сотрудников Росгвардии, МО МВД России «Западнодвинский». 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b/>
          <w:sz w:val="28"/>
        </w:rPr>
        <w:t>Духовно-нравственное и патриотическое воспитание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Важнейшей задачей, которая решается во всех без исключения школах округа, является задача духовно-нравственного воспитания и патриотического воспитания подрастающего поколения. Во всех школах были созданы школьные музеи, школьные театры.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С 1 января 2021 года в России стартовала реализация федерального проекта «Патриотическое воспитание граждан Российской Федерации» в рамках национального проекта «Образование». В течение учебного года во всех учреждениях образования проведены интересные по форме и содержанию циклы патриотических мероприятий, связанных с ключевыми памятными датами: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– патриотические акции «Георгиевская ленточка», «Сад памяти», «Окна победы», «Российский триколор», «Цвета моей страны», «Письмо солдату», «Блокадный хлеб», «Блокадная ласточка», «Свеча памяти», «Огненные картины войны»;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- встречи с интересными людьми, встречи с ветеранами боевых действий;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 xml:space="preserve">–  беседы, классные часы, викторины, уроки мужества, недели воинской славы, концерты, выставки и другие мероприятия. 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 xml:space="preserve">В школьных музеях регулярно обновляются экспозиции. Ведется активная совместная деятельность с Западнодвинским историко-краеведческим музеем. В четырех школах были оформлены «Парты героя» в </w:t>
      </w:r>
      <w:r w:rsidRPr="00EB5C60">
        <w:rPr>
          <w:rFonts w:ascii="Times New Roman" w:hAnsi="Times New Roman" w:cs="Times New Roman"/>
          <w:sz w:val="28"/>
          <w:szCs w:val="28"/>
          <w:highlight w:val="white"/>
        </w:rPr>
        <w:t>целях создания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 1941-1945 гг., участников боевых действий, участников СВО</w:t>
      </w:r>
      <w:r w:rsidRPr="00EB5C60">
        <w:rPr>
          <w:rFonts w:ascii="Times New Roman" w:hAnsi="Times New Roman" w:cs="Times New Roman"/>
          <w:sz w:val="28"/>
          <w:szCs w:val="28"/>
        </w:rPr>
        <w:t xml:space="preserve">. Изучается и применяется символика государства, области, округа. </w:t>
      </w:r>
    </w:p>
    <w:p w:rsidR="002510FD" w:rsidRPr="002510FD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510FD">
        <w:rPr>
          <w:rFonts w:ascii="Times New Roman" w:hAnsi="Times New Roman" w:cs="Times New Roman"/>
          <w:sz w:val="28"/>
          <w:szCs w:val="28"/>
          <w:highlight w:val="white"/>
        </w:rPr>
        <w:t>С 7 по 9 сентября 2022 года юнармейцы ВПО «Виктория» Дома детского творчества пр</w:t>
      </w:r>
      <w:r>
        <w:rPr>
          <w:rFonts w:ascii="Times New Roman" w:hAnsi="Times New Roman" w:cs="Times New Roman"/>
          <w:sz w:val="28"/>
          <w:szCs w:val="28"/>
          <w:highlight w:val="white"/>
        </w:rPr>
        <w:t>иняли участие в</w:t>
      </w:r>
      <w:r w:rsidRPr="002510FD">
        <w:rPr>
          <w:rFonts w:ascii="Times New Roman" w:hAnsi="Times New Roman" w:cs="Times New Roman"/>
          <w:sz w:val="28"/>
          <w:szCs w:val="28"/>
          <w:highlight w:val="white"/>
        </w:rPr>
        <w:t xml:space="preserve"> Слете часовых Постов № 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г. Ржеве</w:t>
      </w:r>
      <w:r w:rsidRPr="002510FD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510FD" w:rsidRPr="002510FD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510FD">
        <w:rPr>
          <w:rFonts w:ascii="Times New Roman" w:hAnsi="Times New Roman" w:cs="Times New Roman"/>
          <w:sz w:val="28"/>
          <w:szCs w:val="28"/>
        </w:rPr>
        <w:tab/>
        <w:t xml:space="preserve">С 1 сентября 2022 года общеобразовательные учреждения Западнодвинского муниципального округа Тверской области активно включились проект Министерства просвещения России «Разговоры о важном». На основании методических рекомендаций по проведению цикла внеурочных занятий «Разговоры о важном» в школах округа еженедельно по понедельникам день начинался с торжественной линейки с исполнением гимна и церемонией поднятия флага Российской Федерации. 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B5C60">
        <w:rPr>
          <w:rFonts w:ascii="Times New Roman" w:hAnsi="Times New Roman" w:cs="Times New Roman"/>
          <w:sz w:val="28"/>
          <w:szCs w:val="28"/>
        </w:rPr>
        <w:t xml:space="preserve">В школах округа продолжается реализация социально значимых проектов, направленных на благоустройство братских захоронений советских воинов, помощи ветеранам.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В 2022-2023 учебном году свою работу продолжили отряды детско-юношеского военно-патриотического движения «Юнармия»; осуществлялась уборка и благоустройство воинских захоронений; оказывалась помощь в ведении домашнего хозяйства одиноким пожилым жителям округа, в том числе и в рамках акции «Спеши делать добро». Созданы и действуют детские и молодежные </w:t>
      </w:r>
      <w:r w:rsidRPr="00EB5C60">
        <w:rPr>
          <w:rFonts w:ascii="Times New Roman" w:hAnsi="Times New Roman"/>
          <w:sz w:val="28"/>
        </w:rPr>
        <w:lastRenderedPageBreak/>
        <w:t xml:space="preserve">объединения «Юнармия», РДДМ «Движение первых», «Орлята России», «Волонтеры».  </w:t>
      </w:r>
    </w:p>
    <w:p w:rsidR="002510FD" w:rsidRPr="002510FD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Работу по духовно-нравственному</w:t>
      </w:r>
      <w:r w:rsidRPr="002510FD">
        <w:rPr>
          <w:rFonts w:ascii="Times New Roman" w:hAnsi="Times New Roman" w:cs="Times New Roman"/>
          <w:sz w:val="28"/>
          <w:szCs w:val="28"/>
        </w:rPr>
        <w:t xml:space="preserve"> воспитанию учреждения образования строят на основании Стратегии духовно-нравственного воспитания детей на 2018 – 2027 годы.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Основные мероприятия регионального уровня по духовно-нравственному воспитанию, в которых принимали участие обучающиеся и педагоги Западнодвинского муниципального округа: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- 18-ый Торопецкий межрегиональный Рождественский фестиваль детского и народного творчества «Рождества чудестные мгновения»;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региональный этап Общероссийской олимпиады школьников «Основы православной культуры»;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Татевские педагогические чтения -2023;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научно-практическая международная конференция «Без корней и трава не растет: воцерковление детей и молодёжи с помощью народной культуры» в рамках 31 международных Рождественских образовательных чтениях;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- Всероссийский урок Памяти, посвященный снятию блокады Ленинграда;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- Всероссийские акции «Блокадный хлеб» и «Блокадная ласточка»;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- V региональный фестиваль-конкурс, проводимый в рамках   государственного проекта «Десятилетие  детства 2018-2027г.г.» «Вместе в будущее»; </w:t>
      </w:r>
    </w:p>
    <w:p w:rsidR="002510FD" w:rsidRPr="00EB5C60" w:rsidRDefault="002510FD" w:rsidP="009D1B99">
      <w:pPr>
        <w:spacing w:line="240" w:lineRule="auto"/>
        <w:jc w:val="both"/>
      </w:pPr>
      <w:r w:rsidRPr="00EB5C60">
        <w:rPr>
          <w:rFonts w:ascii="Times New Roman" w:hAnsi="Times New Roman"/>
          <w:sz w:val="28"/>
        </w:rPr>
        <w:tab/>
        <w:t>В общеобразовательных учреждениях округа реализуются региональные проекты по воспитанию «Читаем вместе», «Добрый мир», «Добротолюбие», «Семейные ценности» и др. Дошкольные образовательные учреждения муниципального округа принимают участие в реализации проектов «Читаем вместе», «Добрый мир», «Семейные ценности», информация о которых регулярно размещается на сайтах ДОУ. Родители читали детям произведения: В.Г. Сутеева., Г.Р. Лагздынь., А.С. Пушкина. В рамках проекта «Добрый мир» в первом полугодии 2023 года проводились следующие мероприятия: «Праздник Рождества Христова», «О непослушании в рассказах»,«О трудолюбивых и ленивых», «Добрые и недобрые творения в мире людей и животных»,«Если нас обидели»,«Защитники Руси», «Скромность и гордость», «День Ангела» и другие. В рамках проекта «Семейные ценности» проводились следующие мероприятия: «Папа - мой лучший друг», «Репортаж с места работы папы и мамы», решение логических задач «Учимся уступать друг другу», «Для меня или для всех», дидактическая игра: «Найди сходства и отличия со своими близкими», игровой тренинг: «Назови ласково близких и родных» и другие.</w:t>
      </w:r>
    </w:p>
    <w:p w:rsidR="002510FD" w:rsidRPr="00EB5C60" w:rsidRDefault="002510FD" w:rsidP="009D1B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Взаимодействие с Ржевским благочинием дает возможность приобщить учеников к миру православных ценностей. Педагоги и школьники участвуют в интересных конкурсах, содержательных дискуссиях, проводимых священнослужителями, в православных праздниках и круглых столах. Через данные мероприятия ребята приобщаются к русским традициям и исторической памяти народа, у детей формируется толерантное отношение к представителям любой нации или религиозного сообщества. В дошкольных образовательных учреждениях при поддержке и совместно с воскресной школой при храме Николая Чудотворца (г. Западная Двина) проводились праздники «Масленица», «Сороки», «Пасха».</w:t>
      </w:r>
    </w:p>
    <w:p w:rsidR="002510FD" w:rsidRPr="00EB5C60" w:rsidRDefault="002510FD" w:rsidP="009D1B99">
      <w:pPr>
        <w:spacing w:line="240" w:lineRule="auto"/>
        <w:ind w:firstLine="709"/>
        <w:jc w:val="both"/>
      </w:pPr>
      <w:r w:rsidRPr="00EB5C60">
        <w:rPr>
          <w:rFonts w:ascii="Times New Roman" w:hAnsi="Times New Roman"/>
          <w:sz w:val="28"/>
        </w:rPr>
        <w:lastRenderedPageBreak/>
        <w:t>Сотрудниками общеобразовательных учреждений пройдены курсы повышения квалификации по вопросам преподавания курса «Основы православной культуры», курса «Основы духовно-нравственной культуры народов России», реализация предметной области «Основы религиозных культур и светской этики», «Основы духовно-нравственной культуры народов России». Были проведены циклы встреч-бесед с представителями Русской православной церкви «Беседы с батюшкой» (в том числе в рамках внеурочной деятельности РОВ), организовано участие школьников в муниципальных конкурсах «Пасха красная», «Рождественская звезда».</w:t>
      </w:r>
    </w:p>
    <w:p w:rsidR="002510FD" w:rsidRPr="002510FD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Указом Президента России Владимира Путина 2023 год был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были направлены</w:t>
      </w:r>
      <w:r w:rsidRPr="002510FD">
        <w:rPr>
          <w:rFonts w:ascii="Times New Roman" w:hAnsi="Times New Roman" w:cs="Times New Roman"/>
          <w:sz w:val="28"/>
          <w:szCs w:val="28"/>
        </w:rPr>
        <w:t xml:space="preserve"> на повышение</w:t>
      </w:r>
    </w:p>
    <w:p w:rsidR="002510FD" w:rsidRPr="002510FD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510FD">
        <w:rPr>
          <w:rFonts w:ascii="Times New Roman" w:hAnsi="Times New Roman" w:cs="Times New Roman"/>
          <w:sz w:val="28"/>
          <w:szCs w:val="28"/>
        </w:rPr>
        <w:t>престижа профессии учителя. Во всех образовательных организациях Западнодвинского муниципального округа прошли Всероссийские акции “Мой первый учитель”, “Спасибо учителю”, “Читаем Ушинского”.</w:t>
      </w:r>
    </w:p>
    <w:p w:rsidR="009861C1" w:rsidRPr="00EB5C60" w:rsidRDefault="009861C1" w:rsidP="00FF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и привитие здорового образа жизни</w:t>
      </w:r>
    </w:p>
    <w:p w:rsidR="002510FD" w:rsidRPr="002510FD" w:rsidRDefault="002510FD" w:rsidP="002510FD">
      <w:pPr>
        <w:pStyle w:val="af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0FD">
        <w:rPr>
          <w:rFonts w:ascii="Times New Roman" w:hAnsi="Times New Roman" w:cs="Times New Roman"/>
          <w:sz w:val="28"/>
          <w:szCs w:val="28"/>
        </w:rPr>
        <w:t>Важнейшим звеном в развитии массового детско-юношеского спорта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10FD">
        <w:rPr>
          <w:rFonts w:ascii="Times New Roman" w:hAnsi="Times New Roman" w:cs="Times New Roman"/>
          <w:sz w:val="28"/>
          <w:szCs w:val="28"/>
        </w:rPr>
        <w:t>современная материально-техническая база. В учреждениях образования в достаточном количестве имеются спортивный инвентарь, оборудованные спортивные залы, футбольные площадки, площадки для подвижных игр,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510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B5C60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округа действуют школьные спортивные клубы, которые посещали в 2022-23 учебном году </w:t>
      </w:r>
      <w:r w:rsidR="00EB5C60" w:rsidRPr="00EB5C60">
        <w:rPr>
          <w:rFonts w:ascii="Times New Roman" w:hAnsi="Times New Roman" w:cs="Times New Roman"/>
          <w:b/>
          <w:sz w:val="28"/>
          <w:szCs w:val="28"/>
        </w:rPr>
        <w:t>698</w:t>
      </w:r>
      <w:r w:rsidRPr="00EB5C60">
        <w:rPr>
          <w:rFonts w:ascii="Times New Roman" w:hAnsi="Times New Roman" w:cs="Times New Roman"/>
          <w:sz w:val="28"/>
          <w:szCs w:val="28"/>
        </w:rPr>
        <w:t xml:space="preserve"> учащихся. В каждой школе с 1 по 9 классы проводится утренняя зарядка. Проходит спартакиада учащихся по восьми видам спорта: волейбол, мини – футбол, шашки, шахматы, лыжные гонки, лёгкая атлетика, настольный теннис и туризм. 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В летний период проводится фестиваль ГТО среди детей, посещающих учреждения отдыха.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 xml:space="preserve">В 2022-2023 учебном году МБОУ «Западнодвинская СОШ №2» </w:t>
      </w:r>
      <w:r w:rsidRPr="00EB5C60">
        <w:rPr>
          <w:rFonts w:ascii="Times New Roman" w:hAnsi="Times New Roman" w:cs="Times New Roman"/>
          <w:sz w:val="28"/>
          <w:szCs w:val="28"/>
          <w:highlight w:val="white"/>
        </w:rPr>
        <w:t>вошла во Всероссийский проект «Футбол в школе» и получила инвентарь от Российского футбольного союза</w:t>
      </w:r>
      <w:r w:rsidRPr="00EB5C60">
        <w:rPr>
          <w:rFonts w:ascii="Times New Roman" w:hAnsi="Times New Roman" w:cs="Times New Roman"/>
          <w:sz w:val="28"/>
          <w:szCs w:val="28"/>
        </w:rPr>
        <w:t>.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Регулярно в округе проходит акция «10000 шагов к жизни».</w:t>
      </w:r>
    </w:p>
    <w:p w:rsidR="002510FD" w:rsidRPr="00EB5C60" w:rsidRDefault="002510FD" w:rsidP="002510FD">
      <w:pPr>
        <w:pStyle w:val="af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B5C60">
        <w:rPr>
          <w:rFonts w:ascii="Times New Roman" w:hAnsi="Times New Roman" w:cs="Times New Roman"/>
          <w:sz w:val="28"/>
          <w:szCs w:val="28"/>
          <w:highlight w:val="white"/>
        </w:rPr>
        <w:tab/>
        <w:t>17 апреля 2023 года в Физкультурно-оздоровительном комплексе (г.Западная Двина) состоялся муниципальный этап спортивно-оздоровительного фестиваля школьников «Президентские состязания». Такие соревнования стали уже традиционными и проводились на территории округа восьмой раз.В этом году участниками фестиваля стали школьники из СОШ №1, СОШ №2, Староторопской СОШ. Каждая школа представила к участию по две команды разных возрастных категорий – 5-6 классы и 7-8 классы.</w:t>
      </w:r>
    </w:p>
    <w:p w:rsidR="009861C1" w:rsidRPr="00EB5C60" w:rsidRDefault="009861C1" w:rsidP="009861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Экологическими отрядами школ округа проводится работа по благоустройству территории округа: посадка деревьев и кустарников, очистка мест массового пребывания людей от мусора. 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Все ОУ округа принимают активное участие в традиционных конкурсах-выставках «Урожай года», в ходе которых учащиеся школ, МБОУ ДО ДДТ, воспитанники детских садов показывают свое творческое мастерство в изготовлении поделок из природного материала и умение выращивать качественный урожай. </w:t>
      </w:r>
    </w:p>
    <w:p w:rsidR="002510FD" w:rsidRPr="00EB5C60" w:rsidRDefault="002510FD" w:rsidP="00251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lastRenderedPageBreak/>
        <w:t>Традиционным стало участие образовательных учреждений округа в акциях и мероприятиях: «Вода России», «Зелёная весна», Всемирный День чистоты, «Добрые крышечки», «Сдай макулатуру – спаси дерево», «Сдай батарейку – спаси ёжика» и др.</w:t>
      </w:r>
    </w:p>
    <w:p w:rsidR="000B56E9" w:rsidRPr="0090473D" w:rsidRDefault="000B56E9" w:rsidP="009B0FE5">
      <w:pPr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0473D">
        <w:rPr>
          <w:rFonts w:ascii="Times New Roman" w:hAnsi="Times New Roman" w:cs="Times New Roman"/>
          <w:b/>
          <w:bCs/>
          <w:sz w:val="28"/>
          <w:szCs w:val="28"/>
        </w:rPr>
        <w:t>Работа с одарёнными детьми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EB5C60">
        <w:rPr>
          <w:rFonts w:ascii="Times New Roman" w:hAnsi="Times New Roman"/>
          <w:sz w:val="28"/>
        </w:rPr>
        <w:t>Учащиеся школ участвуют в российских и международных играх и конкурсах, таких как: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Международный конкурс по языкознанию «Русский медвежонок – языкознание для всех».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Международный конкурс по математике «Кенгуру».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Конкурс по английскому языку «Английский бульдог».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Конкурс по информатике «Инфознайка».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Региональные конкурсы «Подрост», «Зеленая планета» и «Зеркало природы».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МБОУ «Западнодвинская СОШ №2» и МБОУ «Ильинская СОШ» ежегодно проводят конкурс «Ученик года», «Интеллектуальный марафон».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Обучающиеся МБОУ «Западнодвинская СОШ №1» и МБОУ «Западнодвинская СОШ №2» принимают активное участие в международном конкурсе чтецов «Живая классика» различного уровня. В 2022 году обучающая Западнодвинской СОШ №2 стала победительницей этого конкурса на федеральном уровне, который проходил в ДОЦ «Артек».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 Муниципальные конкурсы творческой направленности.</w:t>
      </w:r>
    </w:p>
    <w:p w:rsidR="002510FD" w:rsidRPr="00EB5C60" w:rsidRDefault="002510FD" w:rsidP="002510F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B5C60">
        <w:rPr>
          <w:rFonts w:ascii="Times New Roman" w:hAnsi="Times New Roman"/>
          <w:sz w:val="28"/>
        </w:rPr>
        <w:t>-Олимпиады и Интернет – олимпиады.</w:t>
      </w:r>
    </w:p>
    <w:p w:rsidR="000B56E9" w:rsidRPr="00EB5C60" w:rsidRDefault="001643EF" w:rsidP="00253F97">
      <w:pPr>
        <w:pStyle w:val="a5"/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B5C60">
        <w:rPr>
          <w:rFonts w:ascii="Times New Roman" w:hAnsi="Times New Roman"/>
          <w:b/>
          <w:bCs/>
          <w:sz w:val="28"/>
          <w:szCs w:val="28"/>
        </w:rPr>
        <w:t>Проведение</w:t>
      </w:r>
      <w:r w:rsidR="000B56E9" w:rsidRPr="00EB5C60">
        <w:rPr>
          <w:rFonts w:ascii="Times New Roman" w:hAnsi="Times New Roman"/>
          <w:b/>
          <w:bCs/>
          <w:sz w:val="28"/>
          <w:szCs w:val="28"/>
        </w:rPr>
        <w:t xml:space="preserve"> олимпиад по общеобразовательным предметам </w:t>
      </w:r>
    </w:p>
    <w:p w:rsidR="000B56E9" w:rsidRPr="00EB5C60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Традиционной формой внеурочной работы с одаренными детьми является проведение предметных олимпиад. При подготовке обучающихся к олимпиадам учителя школ проводят консультации, на которых работают по сборникам тестовых заданий к олимпиадам, работают над освоением </w:t>
      </w:r>
      <w:r w:rsidR="00212822" w:rsidRPr="00EB5C60">
        <w:rPr>
          <w:rFonts w:ascii="Times New Roman" w:hAnsi="Times New Roman" w:cs="Times New Roman"/>
          <w:sz w:val="28"/>
          <w:szCs w:val="28"/>
        </w:rPr>
        <w:t>научной терминологии</w:t>
      </w:r>
      <w:r w:rsidRPr="00EB5C60">
        <w:rPr>
          <w:rFonts w:ascii="Times New Roman" w:hAnsi="Times New Roman" w:cs="Times New Roman"/>
          <w:sz w:val="28"/>
          <w:szCs w:val="28"/>
        </w:rPr>
        <w:t xml:space="preserve"> по базовым знаниям, соответствующим действующим стандартам. </w:t>
      </w:r>
    </w:p>
    <w:p w:rsidR="000B56E9" w:rsidRPr="00EB5C60" w:rsidRDefault="009A68ED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Наши школьники принимали участие в </w:t>
      </w:r>
      <w:r w:rsidR="00456345" w:rsidRPr="00EB5C60">
        <w:rPr>
          <w:rFonts w:ascii="Times New Roman" w:hAnsi="Times New Roman" w:cs="Times New Roman"/>
          <w:sz w:val="28"/>
          <w:szCs w:val="28"/>
        </w:rPr>
        <w:t>трех этапах:</w:t>
      </w:r>
    </w:p>
    <w:p w:rsidR="000B56E9" w:rsidRPr="00EB5C60" w:rsidRDefault="009A68ED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- Школьный</w:t>
      </w:r>
    </w:p>
    <w:p w:rsidR="000B56E9" w:rsidRPr="00EB5C60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</w:p>
    <w:p w:rsidR="000B56E9" w:rsidRPr="00EB5C60" w:rsidRDefault="000B56E9" w:rsidP="00253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- Региональный </w:t>
      </w:r>
    </w:p>
    <w:p w:rsidR="000B56E9" w:rsidRPr="00EB5C60" w:rsidRDefault="000B56E9" w:rsidP="009B0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В течение последних учебных лет наряду с общим снижением количества учащихся </w:t>
      </w:r>
      <w:r w:rsidR="00212822" w:rsidRPr="00EB5C60">
        <w:rPr>
          <w:rFonts w:ascii="Times New Roman" w:hAnsi="Times New Roman" w:cs="Times New Roman"/>
          <w:sz w:val="28"/>
          <w:szCs w:val="28"/>
        </w:rPr>
        <w:t>снижалось количество</w:t>
      </w:r>
      <w:r w:rsidRPr="00EB5C60">
        <w:rPr>
          <w:rFonts w:ascii="Times New Roman" w:hAnsi="Times New Roman" w:cs="Times New Roman"/>
          <w:sz w:val="28"/>
          <w:szCs w:val="28"/>
        </w:rPr>
        <w:t xml:space="preserve"> учащихся, принимающих участие в муниципальном этапе Всероссийской олимпиады школьников по общеобразовательным предметам</w:t>
      </w:r>
      <w:r w:rsidR="006F089F" w:rsidRPr="00EB5C60">
        <w:rPr>
          <w:rFonts w:ascii="Times New Roman" w:hAnsi="Times New Roman" w:cs="Times New Roman"/>
          <w:sz w:val="28"/>
          <w:szCs w:val="28"/>
        </w:rPr>
        <w:t>.</w:t>
      </w:r>
    </w:p>
    <w:p w:rsidR="00995F16" w:rsidRPr="00EB5C60" w:rsidRDefault="00995F16" w:rsidP="009B0FE5">
      <w:pPr>
        <w:pStyle w:val="a5"/>
        <w:spacing w:after="0"/>
        <w:ind w:left="851" w:hanging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837" w:rsidRPr="00EB5C60" w:rsidRDefault="00DB2B0B" w:rsidP="009B0FE5">
      <w:pPr>
        <w:pStyle w:val="a5"/>
        <w:spacing w:after="0"/>
        <w:ind w:left="851" w:hanging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Rectangle 384" o:spid="_x0000_s1029" style="position:absolute;left:0;text-align:left;margin-left:57.95pt;margin-top:18.4pt;width:389.5pt;height:1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" filled="f" stroked="f">
            <v:textbox inset="0,0,0,0">
              <w:txbxContent>
                <w:p w:rsidR="002E05FE" w:rsidRPr="00EB5C60" w:rsidRDefault="002E05FE" w:rsidP="005705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C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Муниципальные </w:t>
                  </w:r>
                  <w:r w:rsidRPr="00EB5C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предметные олимпиады</w:t>
                  </w:r>
                </w:p>
              </w:txbxContent>
            </v:textbox>
          </v:rect>
        </w:pict>
      </w:r>
      <w:r w:rsidR="000B56E9" w:rsidRPr="00EB5C60">
        <w:rPr>
          <w:rFonts w:ascii="Times New Roman" w:hAnsi="Times New Roman"/>
          <w:b/>
          <w:bCs/>
          <w:sz w:val="28"/>
          <w:szCs w:val="28"/>
        </w:rPr>
        <w:t>Диаграмма</w:t>
      </w:r>
      <w:r w:rsidR="00271837" w:rsidRPr="00EB5C60">
        <w:rPr>
          <w:rFonts w:ascii="Times New Roman" w:hAnsi="Times New Roman"/>
          <w:b/>
          <w:bCs/>
          <w:sz w:val="28"/>
          <w:szCs w:val="28"/>
        </w:rPr>
        <w:t xml:space="preserve"> 7</w:t>
      </w:r>
    </w:p>
    <w:p w:rsidR="00253F97" w:rsidRDefault="00253F97" w:rsidP="009B0FE5">
      <w:pPr>
        <w:pStyle w:val="a5"/>
        <w:spacing w:after="0"/>
        <w:ind w:left="851" w:hanging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3772" w:rsidRPr="00456345" w:rsidRDefault="009861C1" w:rsidP="00462A89">
      <w:pPr>
        <w:ind w:left="567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572000" cy="4200605"/>
            <wp:effectExtent l="0" t="0" r="0" b="0"/>
            <wp:docPr id="778" name="Диаграмма 7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76BA" w:rsidRPr="00EB5C60" w:rsidRDefault="000B56E9" w:rsidP="00462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 202</w:t>
      </w:r>
      <w:r w:rsidR="009A68ED" w:rsidRPr="00EB5C60">
        <w:rPr>
          <w:rFonts w:ascii="Times New Roman" w:hAnsi="Times New Roman" w:cs="Times New Roman"/>
          <w:sz w:val="28"/>
          <w:szCs w:val="28"/>
        </w:rPr>
        <w:t>2</w:t>
      </w:r>
      <w:r w:rsidR="00E62251" w:rsidRPr="00EB5C60">
        <w:rPr>
          <w:rFonts w:ascii="Times New Roman" w:hAnsi="Times New Roman" w:cs="Times New Roman"/>
          <w:sz w:val="28"/>
          <w:szCs w:val="28"/>
        </w:rPr>
        <w:t>-202</w:t>
      </w:r>
      <w:r w:rsidR="009A68ED" w:rsidRPr="00EB5C60">
        <w:rPr>
          <w:rFonts w:ascii="Times New Roman" w:hAnsi="Times New Roman" w:cs="Times New Roman"/>
          <w:sz w:val="28"/>
          <w:szCs w:val="28"/>
        </w:rPr>
        <w:t>3</w:t>
      </w:r>
      <w:r w:rsidR="00212822" w:rsidRPr="00EB5C60">
        <w:rPr>
          <w:rFonts w:ascii="Times New Roman" w:hAnsi="Times New Roman" w:cs="Times New Roman"/>
          <w:sz w:val="28"/>
          <w:szCs w:val="28"/>
        </w:rPr>
        <w:t>учебном году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="00FB76BA" w:rsidRPr="00EB5C60">
        <w:rPr>
          <w:rFonts w:ascii="Times New Roman" w:hAnsi="Times New Roman" w:cs="Times New Roman"/>
          <w:sz w:val="28"/>
          <w:szCs w:val="28"/>
        </w:rPr>
        <w:t>8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Pr="00EB5C6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16114" w:rsidRPr="00EB5C60">
        <w:rPr>
          <w:rFonts w:ascii="Times New Roman" w:hAnsi="Times New Roman" w:cs="Times New Roman"/>
          <w:sz w:val="28"/>
          <w:szCs w:val="28"/>
        </w:rPr>
        <w:t>средних</w:t>
      </w:r>
      <w:r w:rsidRPr="00EB5C60">
        <w:rPr>
          <w:rFonts w:ascii="Times New Roman" w:hAnsi="Times New Roman" w:cs="Times New Roman"/>
          <w:sz w:val="28"/>
          <w:szCs w:val="28"/>
        </w:rPr>
        <w:t xml:space="preserve"> школ округа набрали </w:t>
      </w:r>
      <w:r w:rsidR="00F16114" w:rsidRPr="00EB5C60">
        <w:rPr>
          <w:rFonts w:ascii="Times New Roman" w:hAnsi="Times New Roman" w:cs="Times New Roman"/>
          <w:sz w:val="28"/>
          <w:szCs w:val="28"/>
        </w:rPr>
        <w:t>необходимые</w:t>
      </w:r>
      <w:r w:rsidRPr="00EB5C60">
        <w:rPr>
          <w:rFonts w:ascii="Times New Roman" w:hAnsi="Times New Roman" w:cs="Times New Roman"/>
          <w:sz w:val="28"/>
          <w:szCs w:val="28"/>
        </w:rPr>
        <w:t xml:space="preserve"> балл</w:t>
      </w:r>
      <w:r w:rsidR="00F16114" w:rsidRPr="00EB5C60">
        <w:rPr>
          <w:rFonts w:ascii="Times New Roman" w:hAnsi="Times New Roman" w:cs="Times New Roman"/>
          <w:sz w:val="28"/>
          <w:szCs w:val="28"/>
        </w:rPr>
        <w:t>ы</w:t>
      </w:r>
      <w:r w:rsidRPr="00EB5C60">
        <w:rPr>
          <w:rFonts w:ascii="Times New Roman" w:hAnsi="Times New Roman" w:cs="Times New Roman"/>
          <w:sz w:val="28"/>
          <w:szCs w:val="28"/>
        </w:rPr>
        <w:t xml:space="preserve"> для участия в региональном этапе олимпиады по обществознанию, </w:t>
      </w:r>
      <w:r w:rsidR="00FB76BA" w:rsidRPr="00EB5C60">
        <w:rPr>
          <w:rFonts w:ascii="Times New Roman" w:hAnsi="Times New Roman" w:cs="Times New Roman"/>
          <w:sz w:val="28"/>
          <w:szCs w:val="28"/>
        </w:rPr>
        <w:t>праву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Pr="00EB5C60">
        <w:rPr>
          <w:rFonts w:ascii="Times New Roman" w:hAnsi="Times New Roman" w:cs="Times New Roman"/>
          <w:sz w:val="28"/>
          <w:szCs w:val="28"/>
        </w:rPr>
        <w:t xml:space="preserve">и английскому языку. </w:t>
      </w:r>
      <w:r w:rsidR="00212822" w:rsidRPr="00EB5C60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9A68ED" w:rsidRPr="00EB5C60">
        <w:rPr>
          <w:rFonts w:ascii="Times New Roman" w:hAnsi="Times New Roman" w:cs="Times New Roman"/>
          <w:sz w:val="28"/>
          <w:szCs w:val="28"/>
        </w:rPr>
        <w:t>11</w:t>
      </w:r>
      <w:r w:rsidR="00E62251" w:rsidRPr="00EB5C60">
        <w:rPr>
          <w:rFonts w:ascii="Times New Roman" w:hAnsi="Times New Roman" w:cs="Times New Roman"/>
          <w:sz w:val="28"/>
          <w:szCs w:val="28"/>
        </w:rPr>
        <w:t xml:space="preserve"> класса Староторопской </w:t>
      </w:r>
      <w:r w:rsidR="00033772" w:rsidRPr="00EB5C60">
        <w:rPr>
          <w:rFonts w:ascii="Times New Roman" w:hAnsi="Times New Roman" w:cs="Times New Roman"/>
          <w:sz w:val="28"/>
          <w:szCs w:val="28"/>
        </w:rPr>
        <w:t>школы, ученик</w:t>
      </w:r>
      <w:r w:rsidR="00FB76BA" w:rsidRPr="00EB5C60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033772" w:rsidRPr="00EB5C60">
        <w:rPr>
          <w:rFonts w:ascii="Times New Roman" w:hAnsi="Times New Roman" w:cs="Times New Roman"/>
          <w:sz w:val="28"/>
          <w:szCs w:val="28"/>
        </w:rPr>
        <w:t>Западнодвинской школы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="00FB76BA" w:rsidRPr="00EB5C60">
        <w:rPr>
          <w:rFonts w:ascii="Times New Roman" w:hAnsi="Times New Roman" w:cs="Times New Roman"/>
          <w:sz w:val="28"/>
          <w:szCs w:val="28"/>
        </w:rPr>
        <w:t>№1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="00E62251" w:rsidRPr="00EB5C60">
        <w:rPr>
          <w:rFonts w:ascii="Times New Roman" w:hAnsi="Times New Roman" w:cs="Times New Roman"/>
          <w:sz w:val="28"/>
          <w:szCs w:val="28"/>
        </w:rPr>
        <w:t>стал</w:t>
      </w:r>
      <w:r w:rsidR="00FB76BA" w:rsidRPr="00EB5C60">
        <w:rPr>
          <w:rFonts w:ascii="Times New Roman" w:hAnsi="Times New Roman" w:cs="Times New Roman"/>
          <w:sz w:val="28"/>
          <w:szCs w:val="28"/>
        </w:rPr>
        <w:t>и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="00033772" w:rsidRPr="00EB5C60">
        <w:rPr>
          <w:rFonts w:ascii="Times New Roman" w:hAnsi="Times New Roman" w:cs="Times New Roman"/>
          <w:sz w:val="28"/>
          <w:szCs w:val="28"/>
        </w:rPr>
        <w:t>победителями регионального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="00212822" w:rsidRPr="00EB5C60">
        <w:rPr>
          <w:rFonts w:ascii="Times New Roman" w:hAnsi="Times New Roman" w:cs="Times New Roman"/>
          <w:sz w:val="28"/>
          <w:szCs w:val="28"/>
        </w:rPr>
        <w:t>этапа по</w:t>
      </w:r>
      <w:r w:rsidR="00E62251" w:rsidRPr="00EB5C60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  <w:r w:rsidR="00FB76BA" w:rsidRPr="00EB5C60">
        <w:rPr>
          <w:rFonts w:ascii="Times New Roman" w:hAnsi="Times New Roman" w:cs="Times New Roman"/>
          <w:sz w:val="28"/>
          <w:szCs w:val="28"/>
        </w:rPr>
        <w:t>.</w:t>
      </w:r>
    </w:p>
    <w:p w:rsidR="00E62251" w:rsidRPr="00EB5C60" w:rsidRDefault="00FB76BA" w:rsidP="00462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Ученик 11 класса Староторопской </w:t>
      </w:r>
      <w:r w:rsidR="00033772" w:rsidRPr="00EB5C60">
        <w:rPr>
          <w:rFonts w:ascii="Times New Roman" w:hAnsi="Times New Roman" w:cs="Times New Roman"/>
          <w:sz w:val="28"/>
          <w:szCs w:val="28"/>
        </w:rPr>
        <w:t>школы, ученица</w:t>
      </w:r>
      <w:r w:rsidRPr="00EB5C60">
        <w:rPr>
          <w:rFonts w:ascii="Times New Roman" w:hAnsi="Times New Roman" w:cs="Times New Roman"/>
          <w:sz w:val="28"/>
          <w:szCs w:val="28"/>
        </w:rPr>
        <w:t xml:space="preserve"> 10 класса Западнодвинской</w:t>
      </w:r>
      <w:r w:rsidR="00895F02" w:rsidRPr="00EB5C6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B5C60">
        <w:rPr>
          <w:rFonts w:ascii="Times New Roman" w:hAnsi="Times New Roman" w:cs="Times New Roman"/>
          <w:sz w:val="28"/>
          <w:szCs w:val="28"/>
        </w:rPr>
        <w:t xml:space="preserve"> №2стали</w:t>
      </w:r>
      <w:r w:rsidR="009D1B99">
        <w:rPr>
          <w:rFonts w:ascii="Times New Roman" w:hAnsi="Times New Roman" w:cs="Times New Roman"/>
          <w:sz w:val="28"/>
          <w:szCs w:val="28"/>
        </w:rPr>
        <w:t xml:space="preserve"> </w:t>
      </w:r>
      <w:r w:rsidR="00E62251" w:rsidRPr="00EB5C60">
        <w:rPr>
          <w:rFonts w:ascii="Times New Roman" w:hAnsi="Times New Roman" w:cs="Times New Roman"/>
          <w:sz w:val="28"/>
          <w:szCs w:val="28"/>
        </w:rPr>
        <w:t>призер</w:t>
      </w:r>
      <w:r w:rsidRPr="00EB5C60">
        <w:rPr>
          <w:rFonts w:ascii="Times New Roman" w:hAnsi="Times New Roman" w:cs="Times New Roman"/>
          <w:sz w:val="28"/>
          <w:szCs w:val="28"/>
        </w:rPr>
        <w:t>ами</w:t>
      </w:r>
      <w:r w:rsidR="009A68ED" w:rsidRPr="00EB5C60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E62251" w:rsidRPr="00EB5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6BA" w:rsidRPr="00EB5C60" w:rsidRDefault="000B56E9" w:rsidP="0046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76BA" w:rsidRPr="00EB5C60">
        <w:rPr>
          <w:rFonts w:ascii="Times New Roman" w:hAnsi="Times New Roman" w:cs="Times New Roman"/>
          <w:sz w:val="28"/>
          <w:szCs w:val="28"/>
        </w:rPr>
        <w:t xml:space="preserve">учащиеся городских школ стали призерами </w:t>
      </w:r>
      <w:r w:rsidRPr="00EB5C60">
        <w:rPr>
          <w:rFonts w:ascii="Times New Roman" w:hAnsi="Times New Roman" w:cs="Times New Roman"/>
          <w:sz w:val="28"/>
          <w:szCs w:val="28"/>
        </w:rPr>
        <w:t>в олимпиаде, организованной избирательной комиссией Тверской области по избирательному законодательству.</w:t>
      </w:r>
    </w:p>
    <w:p w:rsidR="000B56E9" w:rsidRPr="00EB5C60" w:rsidRDefault="000B56E9" w:rsidP="0046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Для учащихся 5</w:t>
      </w:r>
      <w:r w:rsidR="00212822" w:rsidRPr="00EB5C60">
        <w:rPr>
          <w:rFonts w:ascii="Times New Roman" w:hAnsi="Times New Roman" w:cs="Times New Roman"/>
          <w:sz w:val="28"/>
          <w:szCs w:val="28"/>
        </w:rPr>
        <w:t>-</w:t>
      </w:r>
      <w:r w:rsidRPr="00EB5C60">
        <w:rPr>
          <w:rFonts w:ascii="Times New Roman" w:hAnsi="Times New Roman" w:cs="Times New Roman"/>
          <w:sz w:val="28"/>
          <w:szCs w:val="28"/>
        </w:rPr>
        <w:t xml:space="preserve">8 классов проводится </w:t>
      </w:r>
      <w:r w:rsidR="00FB76BA" w:rsidRPr="00EB5C60">
        <w:rPr>
          <w:rFonts w:ascii="Times New Roman" w:hAnsi="Times New Roman" w:cs="Times New Roman"/>
          <w:sz w:val="28"/>
          <w:szCs w:val="28"/>
        </w:rPr>
        <w:t>муниципальная</w:t>
      </w:r>
      <w:r w:rsidRPr="00EB5C60">
        <w:rPr>
          <w:rFonts w:ascii="Times New Roman" w:hAnsi="Times New Roman" w:cs="Times New Roman"/>
          <w:sz w:val="28"/>
          <w:szCs w:val="28"/>
        </w:rPr>
        <w:t xml:space="preserve"> олимпиада по математике им. </w:t>
      </w:r>
      <w:r w:rsidR="00033772" w:rsidRPr="00EB5C60">
        <w:rPr>
          <w:rFonts w:ascii="Times New Roman" w:hAnsi="Times New Roman" w:cs="Times New Roman"/>
          <w:sz w:val="28"/>
          <w:szCs w:val="28"/>
        </w:rPr>
        <w:t>А.И.Яковлевой. В</w:t>
      </w:r>
      <w:r w:rsidR="00FB76BA" w:rsidRPr="00EB5C60">
        <w:rPr>
          <w:rFonts w:ascii="Times New Roman" w:hAnsi="Times New Roman" w:cs="Times New Roman"/>
          <w:sz w:val="28"/>
          <w:szCs w:val="28"/>
        </w:rPr>
        <w:t xml:space="preserve"> ней приняли участие </w:t>
      </w:r>
      <w:r w:rsidR="00895F02" w:rsidRPr="00EB5C60">
        <w:rPr>
          <w:rFonts w:ascii="Times New Roman" w:hAnsi="Times New Roman" w:cs="Times New Roman"/>
          <w:sz w:val="28"/>
          <w:szCs w:val="28"/>
        </w:rPr>
        <w:t>48</w:t>
      </w:r>
      <w:r w:rsidR="0020313C" w:rsidRPr="00EB5C60">
        <w:rPr>
          <w:rFonts w:ascii="Times New Roman" w:hAnsi="Times New Roman" w:cs="Times New Roman"/>
          <w:sz w:val="28"/>
          <w:szCs w:val="28"/>
        </w:rPr>
        <w:t xml:space="preserve"> (8%)</w:t>
      </w:r>
      <w:r w:rsidR="002510FD"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="0020313C" w:rsidRPr="00EB5C60">
        <w:rPr>
          <w:rFonts w:ascii="Times New Roman" w:hAnsi="Times New Roman" w:cs="Times New Roman"/>
          <w:sz w:val="28"/>
          <w:szCs w:val="28"/>
        </w:rPr>
        <w:t>обучающихся</w:t>
      </w:r>
      <w:r w:rsidR="00895F02" w:rsidRPr="00EB5C60">
        <w:rPr>
          <w:rFonts w:ascii="Times New Roman" w:hAnsi="Times New Roman" w:cs="Times New Roman"/>
          <w:sz w:val="28"/>
          <w:szCs w:val="28"/>
        </w:rPr>
        <w:t>.</w:t>
      </w:r>
      <w:r w:rsidRPr="00EB5C60">
        <w:rPr>
          <w:rFonts w:ascii="Times New Roman" w:hAnsi="Times New Roman" w:cs="Times New Roman"/>
          <w:sz w:val="28"/>
          <w:szCs w:val="28"/>
        </w:rPr>
        <w:t xml:space="preserve"> Для учащихся 3-4 классов – олимпиады по русскому языку и математике.</w:t>
      </w:r>
      <w:r w:rsidR="00895F02" w:rsidRPr="00EB5C60">
        <w:rPr>
          <w:rFonts w:ascii="Times New Roman" w:hAnsi="Times New Roman" w:cs="Times New Roman"/>
          <w:sz w:val="28"/>
          <w:szCs w:val="28"/>
        </w:rPr>
        <w:t xml:space="preserve"> В них принимали участие </w:t>
      </w:r>
      <w:r w:rsidR="009065CB" w:rsidRPr="00EB5C60">
        <w:rPr>
          <w:rFonts w:ascii="Times New Roman" w:hAnsi="Times New Roman" w:cs="Times New Roman"/>
          <w:sz w:val="28"/>
          <w:szCs w:val="28"/>
        </w:rPr>
        <w:t>–46</w:t>
      </w:r>
      <w:r w:rsidR="0020313C" w:rsidRPr="00EB5C60">
        <w:rPr>
          <w:rFonts w:ascii="Times New Roman" w:hAnsi="Times New Roman" w:cs="Times New Roman"/>
          <w:sz w:val="28"/>
          <w:szCs w:val="28"/>
        </w:rPr>
        <w:t xml:space="preserve"> (18%)</w:t>
      </w:r>
      <w:r w:rsidR="00895F02" w:rsidRPr="00EB5C60">
        <w:rPr>
          <w:rFonts w:ascii="Times New Roman" w:hAnsi="Times New Roman" w:cs="Times New Roman"/>
          <w:sz w:val="28"/>
          <w:szCs w:val="28"/>
        </w:rPr>
        <w:t>детей</w:t>
      </w:r>
      <w:r w:rsidR="0020313C" w:rsidRPr="00EB5C60">
        <w:rPr>
          <w:rFonts w:ascii="Times New Roman" w:hAnsi="Times New Roman" w:cs="Times New Roman"/>
          <w:sz w:val="28"/>
          <w:szCs w:val="28"/>
        </w:rPr>
        <w:t>, из них 14 (30%) победители и призёры</w:t>
      </w:r>
      <w:r w:rsidR="009065CB" w:rsidRPr="00EB5C60">
        <w:rPr>
          <w:rFonts w:ascii="Times New Roman" w:hAnsi="Times New Roman" w:cs="Times New Roman"/>
          <w:sz w:val="28"/>
          <w:szCs w:val="28"/>
        </w:rPr>
        <w:t>.</w:t>
      </w:r>
    </w:p>
    <w:p w:rsidR="000B56E9" w:rsidRPr="00EB5C60" w:rsidRDefault="000B56E9" w:rsidP="0046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Благодаря работе школьных информационных центров ученики школ активно принимают участие и в Интернет </w:t>
      </w:r>
      <w:r w:rsidR="00212822" w:rsidRPr="00EB5C60">
        <w:rPr>
          <w:rFonts w:ascii="Times New Roman" w:hAnsi="Times New Roman" w:cs="Times New Roman"/>
          <w:sz w:val="28"/>
          <w:szCs w:val="28"/>
        </w:rPr>
        <w:t>–</w:t>
      </w:r>
      <w:r w:rsidRPr="00EB5C60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212822" w:rsidRPr="00EB5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E9" w:rsidRPr="00EB5C60" w:rsidRDefault="000B56E9" w:rsidP="00462A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</w:t>
      </w:r>
    </w:p>
    <w:p w:rsidR="000B56E9" w:rsidRPr="00EB5C60" w:rsidRDefault="000B56E9" w:rsidP="00462A89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 С этой целью в дошкольных образовательных организациях округа организована работа по выявлению неблагополучных семей и проведению с ними профилактической работы. </w:t>
      </w:r>
    </w:p>
    <w:p w:rsidR="000B56E9" w:rsidRPr="00EB5C60" w:rsidRDefault="000B56E9" w:rsidP="00462A89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Ежегодно во взаимодействии работы коллектива ДОУ (заведующего, воспитателей, педагогов и педагога-психолога)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</w:t>
      </w:r>
      <w:r w:rsidRPr="00EB5C60">
        <w:rPr>
          <w:rFonts w:ascii="Times New Roman" w:hAnsi="Times New Roman" w:cs="Times New Roman"/>
          <w:sz w:val="28"/>
          <w:szCs w:val="28"/>
        </w:rPr>
        <w:lastRenderedPageBreak/>
        <w:t xml:space="preserve">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 При выявлении признаков неблагополучия воспитатели предоставляют информацию о таких семьях руководителю ДОУ, который информирует службы социальной защиты населения о воспитанниках группы риска. </w:t>
      </w:r>
    </w:p>
    <w:p w:rsidR="000B56E9" w:rsidRPr="00EB5C60" w:rsidRDefault="000B56E9" w:rsidP="00462A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округа проводится </w:t>
      </w:r>
      <w:r w:rsidRPr="00EB5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учащимися группы риска профилактическая работа:  </w:t>
      </w:r>
    </w:p>
    <w:p w:rsidR="000B56E9" w:rsidRPr="00EB5C60" w:rsidRDefault="000B56E9" w:rsidP="001B4A3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        во время учебного года: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постановка учащихся группы риска на внутришкольный контроль;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классные руководители, учителя-предметники систематически проводят после уроков индивидуальные занятия;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проводятся беседы психологом с учащимися и родителями;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проводятся встречи с работниками КДН, ПДН, социальной защиты;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целенаправленная работа школьного инспектора;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вовлечение во внеклассную и внеурочную деятельность учащихся;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ведение портфолио личных достижений учащихся;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проведение элективных курсов, кружков;</w:t>
      </w:r>
    </w:p>
    <w:p w:rsidR="000B56E9" w:rsidRPr="00EB5C60" w:rsidRDefault="000B56E9" w:rsidP="00654DBE">
      <w:pPr>
        <w:pStyle w:val="af5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посещение семей;</w:t>
      </w:r>
    </w:p>
    <w:p w:rsidR="000B56E9" w:rsidRPr="00EB5C60" w:rsidRDefault="000B56E9" w:rsidP="002031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        в каникулярный период:</w:t>
      </w:r>
    </w:p>
    <w:p w:rsidR="009861C1" w:rsidRPr="00EB5C60" w:rsidRDefault="009861C1" w:rsidP="00654DBE">
      <w:pPr>
        <w:pStyle w:val="af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обеспечение летней занятости детей, состоящих на всех видах учета (временное трудоустройство, посещение оздоровительных лагерей с дневным пребыванием на базах ОУ, лагеря Труда и отдыха).</w:t>
      </w:r>
    </w:p>
    <w:p w:rsidR="00FB2A12" w:rsidRPr="00EB5C60" w:rsidRDefault="00FB2A12" w:rsidP="003444B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BC" w:rsidRPr="00EB5C60" w:rsidRDefault="003444BC" w:rsidP="003444B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Таблица 5</w:t>
      </w:r>
    </w:p>
    <w:p w:rsidR="003444BC" w:rsidRPr="00EB5C60" w:rsidRDefault="003444BC" w:rsidP="00344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Летняя занятость детей и подростков, состоящих на учёте в КДН, ПДН и внутришкольном учете(2022 год)</w:t>
      </w:r>
    </w:p>
    <w:tbl>
      <w:tblPr>
        <w:tblW w:w="10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0"/>
        <w:gridCol w:w="1945"/>
        <w:gridCol w:w="3544"/>
      </w:tblGrid>
      <w:tr w:rsidR="00F54DE5" w:rsidRPr="00EB5C60" w:rsidTr="002E05FE">
        <w:trPr>
          <w:trHeight w:val="322"/>
        </w:trPr>
        <w:tc>
          <w:tcPr>
            <w:tcW w:w="4750" w:type="dxa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45" w:type="dxa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Состоит на учёте</w:t>
            </w:r>
          </w:p>
        </w:tc>
        <w:tc>
          <w:tcPr>
            <w:tcW w:w="3544" w:type="dxa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 xml:space="preserve">Охвачено разными </w:t>
            </w:r>
          </w:p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формами труда и отдыха</w:t>
            </w:r>
          </w:p>
        </w:tc>
      </w:tr>
      <w:tr w:rsidR="00F54DE5" w:rsidRPr="00EB5C60" w:rsidTr="002E05FE">
        <w:trPr>
          <w:trHeight w:val="211"/>
        </w:trPr>
        <w:tc>
          <w:tcPr>
            <w:tcW w:w="4750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МБОУ «Западнодвинская СОШ №1»</w:t>
            </w:r>
          </w:p>
        </w:tc>
        <w:tc>
          <w:tcPr>
            <w:tcW w:w="1945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DE5" w:rsidRPr="00EB5C60" w:rsidTr="002E05FE">
        <w:trPr>
          <w:trHeight w:val="301"/>
        </w:trPr>
        <w:tc>
          <w:tcPr>
            <w:tcW w:w="4750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МБОУ «Западнодвинская СОШ №2»</w:t>
            </w:r>
          </w:p>
        </w:tc>
        <w:tc>
          <w:tcPr>
            <w:tcW w:w="1945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DE5" w:rsidRPr="00EB5C60" w:rsidTr="002E05FE">
        <w:trPr>
          <w:trHeight w:val="250"/>
        </w:trPr>
        <w:tc>
          <w:tcPr>
            <w:tcW w:w="4750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МБОУ «Староторопская СОШ»</w:t>
            </w:r>
          </w:p>
        </w:tc>
        <w:tc>
          <w:tcPr>
            <w:tcW w:w="1945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4DE5" w:rsidRPr="00EB5C60" w:rsidTr="002E05FE">
        <w:trPr>
          <w:trHeight w:val="197"/>
        </w:trPr>
        <w:tc>
          <w:tcPr>
            <w:tcW w:w="4750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</w:tc>
        <w:tc>
          <w:tcPr>
            <w:tcW w:w="1945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F54DE5" w:rsidRPr="00EB5C60" w:rsidRDefault="00F54DE5" w:rsidP="00F5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44BC" w:rsidRPr="00EB5C60" w:rsidRDefault="003444BC" w:rsidP="003444B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Профилактика вовлечения в раннее потребление наркотических и психотропных веществ</w:t>
      </w:r>
    </w:p>
    <w:p w:rsidR="003444BC" w:rsidRPr="00EB5C60" w:rsidRDefault="003444BC" w:rsidP="0046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Все школы муниципального округа принимают участие в социально-психологическом тестировании, направленном на раннее выявление возможной склонности к раннему вовлечению в потребление наркотических и психотропных веществ. В тестировании принимают участие все учащиеся в возрасте от 13 лет. В 2022-23 учебном году в тестировании приняли участие 494 человека, что составило 90% от числа детей этого возраста, подлежащих тестированию. Численность участников, попавших в группу риска (повышенная склонность к вовлечению в потребление наркотических и психотропных веществ) составила 28 человек (5,8% </w:t>
      </w:r>
      <w:r w:rsidRPr="00EB5C60">
        <w:rPr>
          <w:rFonts w:ascii="Times New Roman" w:hAnsi="Times New Roman" w:cs="Times New Roman"/>
          <w:sz w:val="28"/>
          <w:szCs w:val="28"/>
        </w:rPr>
        <w:lastRenderedPageBreak/>
        <w:t>от количества тестируемых), что значительно ниже по сравнению с результатами данного тестирования прошлых лет.</w:t>
      </w:r>
    </w:p>
    <w:p w:rsidR="003444BC" w:rsidRPr="00EB5C60" w:rsidRDefault="003444BC" w:rsidP="00344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  <w:t>Во всех школах проводятся антинаркотические месячники, конкурсы рисунков по теме вреда наркотиков и алкоголя «Наркотики - зло!», направленные на пропаганду здорового образа жизни и выработку негативного отношения к пагубным привычкам.</w:t>
      </w:r>
    </w:p>
    <w:p w:rsidR="000B56E9" w:rsidRPr="00EB5C60" w:rsidRDefault="000B56E9" w:rsidP="0098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0B56E9" w:rsidRPr="00EB5C60" w:rsidRDefault="000B56E9" w:rsidP="00253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поэтому дополнительное образование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0B56E9" w:rsidRPr="00EB5C60" w:rsidRDefault="000B56E9" w:rsidP="005F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 w:rsidR="00895F02" w:rsidRPr="00EB5C60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Pr="00EB5C60">
        <w:rPr>
          <w:rFonts w:ascii="Times New Roman" w:hAnsi="Times New Roman" w:cs="Times New Roman"/>
          <w:sz w:val="28"/>
          <w:szCs w:val="28"/>
        </w:rPr>
        <w:t>МБОУ ДО ДДТ</w:t>
      </w:r>
      <w:r w:rsidR="00895F02" w:rsidRPr="00EB5C60">
        <w:rPr>
          <w:rFonts w:ascii="Times New Roman" w:hAnsi="Times New Roman" w:cs="Times New Roman"/>
          <w:sz w:val="28"/>
          <w:szCs w:val="28"/>
        </w:rPr>
        <w:t>, во всех школах и детских садах</w:t>
      </w:r>
      <w:r w:rsidR="009D1B99">
        <w:rPr>
          <w:rFonts w:ascii="Times New Roman" w:hAnsi="Times New Roman" w:cs="Times New Roman"/>
          <w:sz w:val="28"/>
          <w:szCs w:val="28"/>
        </w:rPr>
        <w:t xml:space="preserve"> </w:t>
      </w:r>
      <w:r w:rsidR="00895F02" w:rsidRPr="00EB5C60">
        <w:rPr>
          <w:rFonts w:ascii="Times New Roman" w:hAnsi="Times New Roman" w:cs="Times New Roman"/>
          <w:sz w:val="28"/>
          <w:szCs w:val="28"/>
        </w:rPr>
        <w:t>(в 6 из 8)</w:t>
      </w:r>
    </w:p>
    <w:p w:rsidR="000B56E9" w:rsidRPr="00EB5C60" w:rsidRDefault="000B56E9" w:rsidP="0004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 202</w:t>
      </w:r>
      <w:r w:rsidR="00075DD8" w:rsidRPr="00EB5C60">
        <w:rPr>
          <w:rFonts w:ascii="Times New Roman" w:hAnsi="Times New Roman" w:cs="Times New Roman"/>
          <w:sz w:val="28"/>
          <w:szCs w:val="28"/>
        </w:rPr>
        <w:t>2</w:t>
      </w:r>
      <w:r w:rsidR="00AE11CF" w:rsidRPr="00EB5C6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B5C60">
        <w:rPr>
          <w:rFonts w:ascii="Times New Roman" w:hAnsi="Times New Roman" w:cs="Times New Roman"/>
          <w:sz w:val="28"/>
          <w:szCs w:val="28"/>
        </w:rPr>
        <w:t xml:space="preserve"> Дом детского творчества посещали </w:t>
      </w:r>
      <w:r w:rsidR="00075DD8" w:rsidRPr="00EB5C60">
        <w:rPr>
          <w:rFonts w:ascii="Times New Roman" w:hAnsi="Times New Roman" w:cs="Times New Roman"/>
          <w:sz w:val="28"/>
          <w:szCs w:val="28"/>
        </w:rPr>
        <w:t xml:space="preserve">499 </w:t>
      </w:r>
      <w:r w:rsidRPr="00EB5C60">
        <w:rPr>
          <w:rFonts w:ascii="Times New Roman" w:hAnsi="Times New Roman" w:cs="Times New Roman"/>
          <w:sz w:val="28"/>
          <w:szCs w:val="28"/>
        </w:rPr>
        <w:t>человек. Работа</w:t>
      </w:r>
      <w:r w:rsidR="00075DD8" w:rsidRPr="00EB5C60">
        <w:rPr>
          <w:rFonts w:ascii="Times New Roman" w:hAnsi="Times New Roman" w:cs="Times New Roman"/>
          <w:sz w:val="28"/>
          <w:szCs w:val="28"/>
        </w:rPr>
        <w:t>ло</w:t>
      </w:r>
      <w:r w:rsidRPr="00EB5C60">
        <w:rPr>
          <w:rFonts w:ascii="Times New Roman" w:hAnsi="Times New Roman" w:cs="Times New Roman"/>
          <w:sz w:val="28"/>
          <w:szCs w:val="28"/>
        </w:rPr>
        <w:t xml:space="preserve"> 44 кружка различной направленности. 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3"/>
        <w:gridCol w:w="1687"/>
        <w:gridCol w:w="1952"/>
        <w:gridCol w:w="1853"/>
      </w:tblGrid>
      <w:tr w:rsidR="00FB2A12" w:rsidRPr="00EB5C60" w:rsidTr="00FB2A12">
        <w:trPr>
          <w:trHeight w:val="410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</w:p>
        </w:tc>
      </w:tr>
      <w:tr w:rsidR="00FB2A12" w:rsidRPr="00EB5C60" w:rsidTr="00FB2A12">
        <w:trPr>
          <w:trHeight w:val="278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36 (82%)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36 (82%)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36 (82%)</w:t>
            </w:r>
          </w:p>
        </w:tc>
      </w:tr>
      <w:tr w:rsidR="00FB2A12" w:rsidRPr="00EB5C60" w:rsidTr="00FB2A12">
        <w:trPr>
          <w:trHeight w:val="226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 (7%)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 (7%)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3 (7%)</w:t>
            </w:r>
          </w:p>
        </w:tc>
      </w:tr>
      <w:tr w:rsidR="00FB2A12" w:rsidRPr="00EB5C60" w:rsidTr="00FB2A12">
        <w:trPr>
          <w:trHeight w:val="316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</w:tr>
      <w:tr w:rsidR="00FB2A12" w:rsidRPr="00EB5C60" w:rsidTr="00FB2A12">
        <w:trPr>
          <w:trHeight w:val="278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 (5%)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 (5%)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2 (5%)</w:t>
            </w:r>
          </w:p>
        </w:tc>
      </w:tr>
      <w:tr w:rsidR="00FB2A12" w:rsidRPr="00EB5C60" w:rsidTr="00FB2A12">
        <w:trPr>
          <w:trHeight w:val="226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</w:tr>
      <w:tr w:rsidR="00FB2A12" w:rsidRPr="00EB5C60" w:rsidTr="00FB2A12">
        <w:trPr>
          <w:trHeight w:val="315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</w:tr>
      <w:tr w:rsidR="00FB2A12" w:rsidRPr="00EB5C60" w:rsidTr="00FB2A12">
        <w:trPr>
          <w:trHeight w:val="409"/>
        </w:trPr>
        <w:tc>
          <w:tcPr>
            <w:tcW w:w="4013" w:type="dxa"/>
          </w:tcPr>
          <w:p w:rsidR="00FB2A12" w:rsidRPr="00EB5C60" w:rsidRDefault="00FB2A12" w:rsidP="00FB2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ИТОГО кружки(дети)</w:t>
            </w:r>
          </w:p>
        </w:tc>
        <w:tc>
          <w:tcPr>
            <w:tcW w:w="1687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44(408)</w:t>
            </w:r>
          </w:p>
        </w:tc>
        <w:tc>
          <w:tcPr>
            <w:tcW w:w="1952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44(408)</w:t>
            </w:r>
          </w:p>
        </w:tc>
        <w:tc>
          <w:tcPr>
            <w:tcW w:w="1853" w:type="dxa"/>
          </w:tcPr>
          <w:p w:rsidR="00FB2A12" w:rsidRPr="00EB5C60" w:rsidRDefault="00FB2A12" w:rsidP="00FB2A1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60">
              <w:rPr>
                <w:rFonts w:ascii="Times New Roman" w:hAnsi="Times New Roman" w:cs="Times New Roman"/>
                <w:b/>
                <w:sz w:val="28"/>
                <w:szCs w:val="28"/>
              </w:rPr>
              <w:t>44(530)</w:t>
            </w:r>
          </w:p>
        </w:tc>
      </w:tr>
    </w:tbl>
    <w:p w:rsidR="002A7762" w:rsidRPr="00EB5C60" w:rsidRDefault="002A7762" w:rsidP="002A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EB5C60" w:rsidRDefault="000B56E9" w:rsidP="002031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Численность кружков</w:t>
      </w:r>
      <w:r w:rsidR="0027029C" w:rsidRPr="00EB5C60">
        <w:rPr>
          <w:rFonts w:ascii="Times New Roman" w:hAnsi="Times New Roman" w:cs="Times New Roman"/>
          <w:b/>
          <w:bCs/>
          <w:sz w:val="28"/>
          <w:szCs w:val="28"/>
        </w:rPr>
        <w:t xml:space="preserve"> в ДДТ</w:t>
      </w:r>
      <w:r w:rsidR="002510FD" w:rsidRPr="00EB5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C60">
        <w:rPr>
          <w:rFonts w:ascii="Times New Roman" w:hAnsi="Times New Roman" w:cs="Times New Roman"/>
          <w:b/>
          <w:bCs/>
          <w:sz w:val="28"/>
          <w:szCs w:val="28"/>
        </w:rPr>
        <w:t>за период 20</w:t>
      </w:r>
      <w:r w:rsidR="00895F02" w:rsidRPr="00EB5C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B5C6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95F02" w:rsidRPr="00EB5C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5C60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На протяжении всего учебного года кружковцы и педагоги участвуют в различных городских и муниципальных конкурсах, что способствует повышению самооценки у ребят, развивает соревновательный интерес, повышает ответственность.</w:t>
      </w:r>
    </w:p>
    <w:p w:rsidR="002510FD" w:rsidRPr="00EB5C60" w:rsidRDefault="002510FD" w:rsidP="00251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Группа барабанщиц «Феерия» является участником всех торжественных мероприятий города и района. Танцевальный коллектив «Восторг» - участник и неоднократный призёр районных, городских, областных и всероссийских мероприятий, концертов и конкурсов. С 2017-2018 учебного года работает патриотический отряд «Виктория». Юнармейский военно-патриотический отряд «Виктория» вот уже в пятый раз стал участником регионального Слета часовых Постов №1. Ребята вошли в десятку лучших. А в номинации «Возложение венка» заняли третье место.</w:t>
      </w:r>
    </w:p>
    <w:p w:rsidR="002510FD" w:rsidRPr="00EB5C60" w:rsidRDefault="002510FD" w:rsidP="009D1B99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B5C60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31 марта 2023 года завершился V региональный фестиваль-конкурс «Вместе в будущее», проводимый в рамках государственного проекта «Десятилетие детства 2018 – 2027 гг.». В этом году он был посвящён Году педагога и наставника. Фестиваль проходил в онлайн-формате, его организатором выступил Дом детского творчества г. Западная Двина при поддержке Министерства образования Тверской </w:t>
      </w:r>
      <w:r w:rsidRPr="00EB5C6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области, Тверского областного института усовершенствования учителей и администрации Западнодвинского муниципального округа. Основной целью данного мероприятия по-прежнему является создание среды для творческого и разновозрастного взаимодействия детей и подростков, а также стимулирование интереса к повышению социальной значимости и престижа профессии педагога.</w:t>
      </w:r>
      <w:r w:rsidRPr="00EB5C60">
        <w:rPr>
          <w:rFonts w:ascii="Times New Roman" w:hAnsi="Times New Roman" w:cs="Times New Roman"/>
          <w:sz w:val="28"/>
          <w:szCs w:val="28"/>
        </w:rPr>
        <w:br/>
      </w:r>
      <w:r w:rsidRPr="00EB5C60">
        <w:rPr>
          <w:rFonts w:ascii="Times New Roman" w:hAnsi="Times New Roman" w:cs="Times New Roman"/>
          <w:sz w:val="28"/>
          <w:szCs w:val="28"/>
          <w:highlight w:val="white"/>
        </w:rPr>
        <w:t>Все события конкурса публиковались на официальном сайте Дома детского творчества и в популярных социальных сетях.</w:t>
      </w:r>
      <w:r w:rsidRPr="00EB5C60">
        <w:rPr>
          <w:rFonts w:ascii="Times New Roman" w:hAnsi="Times New Roman" w:cs="Times New Roman"/>
          <w:sz w:val="28"/>
          <w:szCs w:val="28"/>
        </w:rPr>
        <w:t xml:space="preserve"> </w:t>
      </w:r>
      <w:r w:rsidRPr="00EB5C60">
        <w:rPr>
          <w:rFonts w:ascii="Times New Roman" w:hAnsi="Times New Roman" w:cs="Times New Roman"/>
          <w:sz w:val="28"/>
          <w:szCs w:val="28"/>
          <w:highlight w:val="white"/>
        </w:rPr>
        <w:t>Участие в фестивале приняли более 1000 детей, 200 педагогов и наставников из 56 учреждений 20 районов и округов Тверской области. Ими было представлено 450 творческих работ. Западнодвинские ребята принимали активное участие во всех мероприятиях фестиваля, многие выступили очень успешно и стали призёрами и победителями.</w:t>
      </w:r>
    </w:p>
    <w:p w:rsidR="00590E0F" w:rsidRPr="00EB5C60" w:rsidRDefault="00590E0F" w:rsidP="00FB2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590E0F" w:rsidRPr="00EB5C60" w:rsidRDefault="00590E0F" w:rsidP="00FB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принимают активное участие в конкурсах различных уровней, дают открытые занятия в ДОУ. В 2022-2023 учебном году под руководством молодого и перспективного руководителя методическим объединением проведены методические встречи с разнообразными открытыми мероприятиями, особое внимание уделено современным </w:t>
      </w:r>
      <w:r w:rsidR="00FF7C2A" w:rsidRPr="00EB5C60">
        <w:rPr>
          <w:rFonts w:ascii="Times New Roman" w:hAnsi="Times New Roman" w:cs="Times New Roman"/>
          <w:sz w:val="28"/>
          <w:szCs w:val="28"/>
        </w:rPr>
        <w:t>формам работыс родителями</w:t>
      </w:r>
      <w:r w:rsidRPr="00EB5C60">
        <w:rPr>
          <w:rFonts w:ascii="Times New Roman" w:hAnsi="Times New Roman" w:cs="Times New Roman"/>
          <w:sz w:val="28"/>
          <w:szCs w:val="28"/>
        </w:rPr>
        <w:t>. Ведётся активная работа по разработке образовательной программы дошкольного образования в каждой образовательной организации, в соответствии с ФГОС ДО и Федеральной программой. Педагогические работники проходят повышение квалификации по реализации Федеральной программы в образовательной практике дошкольного образования. Всё это даёт возможность педагогическим работникам детских садов повысить свой профессиональный уровень.</w:t>
      </w:r>
    </w:p>
    <w:p w:rsidR="00590E0F" w:rsidRPr="00EB5C60" w:rsidRDefault="00590E0F" w:rsidP="00FB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Созданы условия для равного доступа к образованию для всех детей дошкольного возраста.</w:t>
      </w:r>
    </w:p>
    <w:p w:rsidR="00590E0F" w:rsidRPr="00EB5C60" w:rsidRDefault="00590E0F" w:rsidP="00FB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bCs/>
          <w:sz w:val="28"/>
          <w:szCs w:val="28"/>
        </w:rPr>
        <w:t>Во всех садах округа ведется активная работа по охране и укреплению физического здоровья дошкольников и их эмоционального благополучия, приобщению детей к базовым ценностям российского народа, в соответствии с возрастными особенностями детей. Создаются условия для формирования ценностного отношения к окружающему миру.</w:t>
      </w:r>
      <w:r w:rsidRPr="00EB5C60">
        <w:rPr>
          <w:rFonts w:ascii="Times New Roman" w:hAnsi="Times New Roman" w:cs="Times New Roman"/>
          <w:sz w:val="28"/>
          <w:szCs w:val="28"/>
        </w:rPr>
        <w:t xml:space="preserve"> Во всех дошкольных учреждениях реализуется региональный проект «Читаем вместе». Ведётся проектная работа, направленная на экологическое и патриотическое воспитание детей дошкольного возраста, в которой принимают непосредственное участие родители.</w:t>
      </w:r>
    </w:p>
    <w:p w:rsidR="00590E0F" w:rsidRPr="00EB5C60" w:rsidRDefault="00590E0F" w:rsidP="00FB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>В 2022-2023 учебном году в ДОУ округа в 11 кружках занимаются 189</w:t>
      </w:r>
      <w:r w:rsidR="00FF7C2A" w:rsidRPr="00EB5C60">
        <w:rPr>
          <w:rFonts w:ascii="Times New Roman" w:hAnsi="Times New Roman" w:cs="Times New Roman"/>
          <w:sz w:val="28"/>
          <w:szCs w:val="28"/>
        </w:rPr>
        <w:t xml:space="preserve"> (41%)</w:t>
      </w:r>
      <w:r w:rsidRPr="00EB5C60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0B56E9" w:rsidRPr="00EB5C60" w:rsidRDefault="00590E0F" w:rsidP="00F5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ab/>
      </w:r>
    </w:p>
    <w:p w:rsidR="000B56E9" w:rsidRPr="00EB5C60" w:rsidRDefault="000B56E9" w:rsidP="005A0E74">
      <w:pPr>
        <w:pStyle w:val="a5"/>
        <w:ind w:left="-180" w:firstLine="60"/>
        <w:jc w:val="both"/>
        <w:rPr>
          <w:rFonts w:ascii="Times New Roman" w:hAnsi="Times New Roman"/>
          <w:sz w:val="28"/>
          <w:szCs w:val="28"/>
        </w:rPr>
      </w:pPr>
      <w:r w:rsidRPr="00EB5C6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 w:rsidRPr="00EB5C60">
        <w:rPr>
          <w:rFonts w:ascii="Times New Roman" w:hAnsi="Times New Roman"/>
          <w:b/>
          <w:bCs/>
          <w:i/>
          <w:iCs/>
          <w:sz w:val="28"/>
          <w:szCs w:val="28"/>
        </w:rPr>
        <w:t>. Условия обучения и эффективность использования ресурсов</w:t>
      </w:r>
    </w:p>
    <w:p w:rsidR="00F54DE5" w:rsidRPr="00EB5C60" w:rsidRDefault="00F54DE5" w:rsidP="00F5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 w:cs="Times New Roman"/>
          <w:sz w:val="28"/>
          <w:szCs w:val="28"/>
        </w:rPr>
        <w:t xml:space="preserve">За последний год наблюдается снижение наполняемости классов в городской и сельской местности, в связи с общим уменьшением численности детей в округе. </w:t>
      </w:r>
    </w:p>
    <w:p w:rsidR="00462A89" w:rsidRPr="00EB5C60" w:rsidRDefault="00462A89" w:rsidP="003C2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EB5C60" w:rsidRDefault="000B56E9" w:rsidP="003C2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Диаграмма 8</w:t>
      </w:r>
    </w:p>
    <w:p w:rsidR="000B56E9" w:rsidRPr="00EB5C60" w:rsidRDefault="000B56E9" w:rsidP="003C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C60">
        <w:rPr>
          <w:rFonts w:ascii="Times New Roman" w:hAnsi="Times New Roman" w:cs="Times New Roman"/>
          <w:b/>
          <w:bCs/>
          <w:sz w:val="28"/>
          <w:szCs w:val="28"/>
        </w:rPr>
        <w:t>Средняя наполняемость классов</w:t>
      </w:r>
    </w:p>
    <w:p w:rsidR="000B56E9" w:rsidRPr="00FE0045" w:rsidRDefault="00FE0045" w:rsidP="00B8724F">
      <w:pPr>
        <w:spacing w:line="240" w:lineRule="auto"/>
        <w:ind w:right="-4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3958137" cy="3689572"/>
            <wp:effectExtent l="0" t="0" r="444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56E9" w:rsidRPr="002630C4" w:rsidRDefault="000B56E9" w:rsidP="006B42E3">
      <w:pPr>
        <w:pStyle w:val="a5"/>
        <w:spacing w:after="0"/>
        <w:ind w:left="-180" w:firstLine="60"/>
        <w:jc w:val="both"/>
        <w:rPr>
          <w:rFonts w:ascii="Times New Roman" w:hAnsi="Times New Roman"/>
          <w:b/>
          <w:bCs/>
          <w:sz w:val="28"/>
          <w:szCs w:val="28"/>
        </w:rPr>
      </w:pPr>
      <w:r w:rsidRPr="002630C4">
        <w:rPr>
          <w:rFonts w:ascii="Times New Roman" w:hAnsi="Times New Roman"/>
          <w:b/>
          <w:bCs/>
          <w:sz w:val="28"/>
          <w:szCs w:val="28"/>
        </w:rPr>
        <w:t>5.1. Материально – техническая база</w:t>
      </w:r>
    </w:p>
    <w:p w:rsidR="002E05FE" w:rsidRDefault="002E05FE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учреждения   подготовлены к началу 2022-2023 учебного года и отопительного периода.</w:t>
      </w:r>
    </w:p>
    <w:p w:rsidR="002E05FE" w:rsidRPr="00EB5C60" w:rsidRDefault="009D1B99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2E05FE" w:rsidRPr="00EB5C60">
        <w:rPr>
          <w:rFonts w:ascii="Times New Roman" w:hAnsi="Times New Roman"/>
          <w:sz w:val="28"/>
        </w:rPr>
        <w:t>а счет местного и областного бюджетов произведен капитальный ремонт спортивного зала в МБОУ «Староторопская СОШ»;</w:t>
      </w:r>
    </w:p>
    <w:p w:rsidR="002E05FE" w:rsidRPr="00EB5C60" w:rsidRDefault="009D1B99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1B99">
        <w:rPr>
          <w:rFonts w:ascii="Times New Roman" w:hAnsi="Times New Roman"/>
          <w:sz w:val="28"/>
        </w:rPr>
        <w:t>П</w:t>
      </w:r>
      <w:r w:rsidR="002E05FE" w:rsidRPr="00EB5C60">
        <w:rPr>
          <w:rFonts w:ascii="Times New Roman" w:hAnsi="Times New Roman"/>
          <w:sz w:val="28"/>
        </w:rPr>
        <w:t>роведены работы по ремонту помещений для размещения образовательного центра "Точка роста" в здании МБОУ «Первомайская ООШ» на общую сумму 353,0 тыс. рублей;</w:t>
      </w:r>
    </w:p>
    <w:p w:rsidR="002E05FE" w:rsidRPr="00EB5C60" w:rsidRDefault="009D1B99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2E05FE" w:rsidRPr="00EB5C60">
        <w:rPr>
          <w:rFonts w:ascii="Times New Roman" w:hAnsi="Times New Roman"/>
          <w:sz w:val="28"/>
        </w:rPr>
        <w:t>роведен частичный ремонт внутренних помещений всех ОУ.</w:t>
      </w:r>
    </w:p>
    <w:p w:rsidR="002E05FE" w:rsidRPr="00EB5C60" w:rsidRDefault="002E05FE" w:rsidP="002E0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C60">
        <w:rPr>
          <w:rFonts w:ascii="Times New Roman" w:hAnsi="Times New Roman"/>
          <w:sz w:val="28"/>
        </w:rPr>
        <w:t xml:space="preserve">В рамках реализации федерального проекта </w:t>
      </w:r>
      <w:r w:rsidRPr="00EB5C60">
        <w:rPr>
          <w:rFonts w:ascii="Times New Roman" w:hAnsi="Times New Roman"/>
          <w:b/>
          <w:sz w:val="28"/>
        </w:rPr>
        <w:t>«Современная школа»</w:t>
      </w:r>
      <w:r w:rsidRPr="00EB5C60">
        <w:rPr>
          <w:rFonts w:ascii="Times New Roman" w:hAnsi="Times New Roman"/>
          <w:sz w:val="28"/>
        </w:rPr>
        <w:t xml:space="preserve"> национального проекта «Образование» в целях оснащения центра образования естественно-научной направленности </w:t>
      </w:r>
      <w:r w:rsidRPr="00EB5C60">
        <w:rPr>
          <w:rFonts w:ascii="Times New Roman" w:hAnsi="Times New Roman"/>
          <w:b/>
          <w:sz w:val="28"/>
        </w:rPr>
        <w:t>«Точка роста»</w:t>
      </w:r>
      <w:r w:rsidRPr="00EB5C60">
        <w:rPr>
          <w:rFonts w:ascii="Times New Roman" w:hAnsi="Times New Roman"/>
          <w:sz w:val="28"/>
        </w:rPr>
        <w:t xml:space="preserve"> на базе МБОУ «Первомайская ООШ» поступили: набор ОГЭ по химии, (6 шт.), цифровые лаборатории по </w:t>
      </w:r>
      <w:r w:rsidRPr="00EB5C60">
        <w:rPr>
          <w:rFonts w:ascii="Times New Roman" w:hAnsi="Times New Roman" w:cs="Times New Roman"/>
          <w:sz w:val="28"/>
          <w:szCs w:val="28"/>
          <w:highlight w:val="white"/>
        </w:rPr>
        <w:t>нейротехнологии 1,2 (по 5 шт.)</w:t>
      </w:r>
      <w:r w:rsidRPr="00EB5C60">
        <w:rPr>
          <w:rFonts w:ascii="Times New Roman" w:hAnsi="Times New Roman" w:cs="Times New Roman"/>
          <w:sz w:val="28"/>
          <w:szCs w:val="28"/>
        </w:rPr>
        <w:t>, экологии (5 шт</w:t>
      </w:r>
      <w:r w:rsidR="00EB5C60">
        <w:rPr>
          <w:rFonts w:ascii="Times New Roman" w:hAnsi="Times New Roman" w:cs="Times New Roman"/>
          <w:sz w:val="28"/>
          <w:szCs w:val="28"/>
        </w:rPr>
        <w:t>.</w:t>
      </w:r>
      <w:r w:rsidRPr="00EB5C60">
        <w:rPr>
          <w:rFonts w:ascii="Times New Roman" w:hAnsi="Times New Roman" w:cs="Times New Roman"/>
          <w:sz w:val="28"/>
          <w:szCs w:val="28"/>
        </w:rPr>
        <w:t>), химии (9 шт.), биологии (9 шт.), физике (9 шт.), физиологии (9 шт.), 3 микроскопа, ноутбуки и мыши компьютерные (по 4 шт.), МФУ (2 шт.), тележка-хранилище для ноутбуков (1 шт.).</w:t>
      </w:r>
    </w:p>
    <w:p w:rsidR="002E05FE" w:rsidRPr="00EB5C60" w:rsidRDefault="002E05FE" w:rsidP="002E0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5C60">
        <w:rPr>
          <w:rFonts w:ascii="Times New Roman" w:hAnsi="Times New Roman"/>
          <w:sz w:val="28"/>
        </w:rPr>
        <w:t xml:space="preserve">В рамках реализации федерального проекта </w:t>
      </w:r>
      <w:r w:rsidRPr="009D1B99">
        <w:rPr>
          <w:rFonts w:ascii="Times New Roman" w:hAnsi="Times New Roman"/>
          <w:b/>
          <w:sz w:val="28"/>
        </w:rPr>
        <w:t>«Цифровая образовательная среда»</w:t>
      </w:r>
      <w:r w:rsidRPr="00EB5C60">
        <w:rPr>
          <w:rFonts w:ascii="Times New Roman" w:hAnsi="Times New Roman"/>
          <w:sz w:val="28"/>
        </w:rPr>
        <w:t xml:space="preserve"> национального проекта «Образование» для обновления материально - технической базы МБОУ «Бибиревская ООШ» поступило оборудование: </w:t>
      </w:r>
      <w:r w:rsidRPr="00EB5C60">
        <w:rPr>
          <w:rFonts w:ascii="Times New Roman" w:hAnsi="Times New Roman" w:cs="Times New Roman"/>
          <w:sz w:val="28"/>
        </w:rPr>
        <w:t xml:space="preserve">ноутбуки и мыши компьютерные для компьютерного класса (14 шт.), </w:t>
      </w:r>
      <w:r w:rsidRPr="00EB5C60">
        <w:rPr>
          <w:rFonts w:ascii="Times New Roman" w:hAnsi="Times New Roman" w:cs="Times New Roman"/>
          <w:sz w:val="28"/>
          <w:szCs w:val="28"/>
        </w:rPr>
        <w:t xml:space="preserve">интерактивные панели (2 шт.), ноутбук и мышь компьютерная для ученического класса (по 1 шт.), МФУ (1 шт.), айпи-камера (1 шт.). </w:t>
      </w:r>
    </w:p>
    <w:p w:rsidR="002E05FE" w:rsidRDefault="002E05FE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федерального проекта </w:t>
      </w:r>
      <w:r>
        <w:rPr>
          <w:rFonts w:ascii="Times New Roman" w:hAnsi="Times New Roman"/>
          <w:b/>
          <w:sz w:val="28"/>
        </w:rPr>
        <w:t>«Успех каждого ребенка»</w:t>
      </w:r>
      <w:r>
        <w:rPr>
          <w:rFonts w:ascii="Times New Roman" w:hAnsi="Times New Roman"/>
          <w:sz w:val="28"/>
        </w:rPr>
        <w:t xml:space="preserve"> национального проекта «Образование» в целях создания новых мест в образовательных организациях различных типов:</w:t>
      </w:r>
    </w:p>
    <w:p w:rsidR="002E05FE" w:rsidRPr="00A2318D" w:rsidRDefault="002E05FE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>-для реализации дополнительной общеразвивающей программы технической направленности на базе МБОУ ДО ДДТ поступил</w:t>
      </w:r>
      <w:r w:rsidR="00135FA5" w:rsidRPr="00A2318D">
        <w:rPr>
          <w:rFonts w:ascii="Times New Roman" w:hAnsi="Times New Roman"/>
          <w:sz w:val="28"/>
        </w:rPr>
        <w:t>и:</w:t>
      </w:r>
      <w:r w:rsidRPr="00A2318D">
        <w:rPr>
          <w:rFonts w:ascii="Times New Roman" w:hAnsi="Times New Roman"/>
          <w:sz w:val="28"/>
        </w:rPr>
        <w:t xml:space="preserve"> </w:t>
      </w:r>
      <w:r w:rsidR="00135FA5" w:rsidRPr="00A2318D">
        <w:rPr>
          <w:rFonts w:ascii="Times New Roman" w:hAnsi="Times New Roman"/>
          <w:sz w:val="28"/>
        </w:rPr>
        <w:t>3-</w:t>
      </w:r>
      <w:r w:rsidR="00135FA5" w:rsidRPr="00A2318D">
        <w:rPr>
          <w:rFonts w:ascii="Times New Roman" w:hAnsi="Times New Roman"/>
          <w:sz w:val="28"/>
          <w:lang w:val="en-US"/>
        </w:rPr>
        <w:t>D</w:t>
      </w:r>
      <w:r w:rsidR="00135FA5" w:rsidRPr="00A2318D">
        <w:rPr>
          <w:rFonts w:ascii="Times New Roman" w:hAnsi="Times New Roman"/>
          <w:sz w:val="28"/>
        </w:rPr>
        <w:t xml:space="preserve"> сканер (</w:t>
      </w:r>
      <w:r w:rsidR="00864D41" w:rsidRPr="00A2318D">
        <w:rPr>
          <w:rFonts w:ascii="Times New Roman" w:hAnsi="Times New Roman"/>
          <w:sz w:val="28"/>
        </w:rPr>
        <w:t>2</w:t>
      </w:r>
      <w:r w:rsidR="00135FA5" w:rsidRPr="00A2318D">
        <w:rPr>
          <w:rFonts w:ascii="Times New Roman" w:hAnsi="Times New Roman"/>
          <w:sz w:val="28"/>
        </w:rPr>
        <w:t xml:space="preserve"> шт.), 3-</w:t>
      </w:r>
      <w:r w:rsidR="00135FA5" w:rsidRPr="00A2318D">
        <w:rPr>
          <w:rFonts w:ascii="Times New Roman" w:hAnsi="Times New Roman"/>
          <w:sz w:val="28"/>
          <w:lang w:val="en-US"/>
        </w:rPr>
        <w:t>D</w:t>
      </w:r>
      <w:r w:rsidR="00135FA5" w:rsidRPr="00A2318D">
        <w:rPr>
          <w:rFonts w:ascii="Times New Roman" w:hAnsi="Times New Roman"/>
          <w:sz w:val="28"/>
        </w:rPr>
        <w:t xml:space="preserve"> принтер (</w:t>
      </w:r>
      <w:r w:rsidR="00864D41" w:rsidRPr="00A2318D">
        <w:rPr>
          <w:rFonts w:ascii="Times New Roman" w:hAnsi="Times New Roman"/>
          <w:sz w:val="28"/>
        </w:rPr>
        <w:t>2</w:t>
      </w:r>
      <w:r w:rsidR="00135FA5" w:rsidRPr="00A2318D">
        <w:rPr>
          <w:rFonts w:ascii="Times New Roman" w:hAnsi="Times New Roman"/>
          <w:sz w:val="28"/>
        </w:rPr>
        <w:t xml:space="preserve"> шт.), 3-</w:t>
      </w:r>
      <w:r w:rsidR="00135FA5" w:rsidRPr="00A2318D">
        <w:rPr>
          <w:rFonts w:ascii="Times New Roman" w:hAnsi="Times New Roman"/>
          <w:sz w:val="28"/>
          <w:lang w:val="en-US"/>
        </w:rPr>
        <w:t>D</w:t>
      </w:r>
      <w:r w:rsidR="00135FA5" w:rsidRPr="00A2318D">
        <w:rPr>
          <w:rFonts w:ascii="Times New Roman" w:hAnsi="Times New Roman"/>
          <w:sz w:val="28"/>
        </w:rPr>
        <w:t xml:space="preserve"> ручка – </w:t>
      </w:r>
      <w:r w:rsidR="00864D41" w:rsidRPr="00A2318D">
        <w:rPr>
          <w:rFonts w:ascii="Times New Roman" w:hAnsi="Times New Roman"/>
          <w:sz w:val="28"/>
        </w:rPr>
        <w:t>30</w:t>
      </w:r>
      <w:r w:rsidR="00135FA5" w:rsidRPr="00A2318D">
        <w:rPr>
          <w:rFonts w:ascii="Times New Roman" w:hAnsi="Times New Roman"/>
          <w:sz w:val="28"/>
        </w:rPr>
        <w:t xml:space="preserve"> шт.</w:t>
      </w:r>
    </w:p>
    <w:p w:rsidR="002E05FE" w:rsidRPr="00A2318D" w:rsidRDefault="002E05FE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lastRenderedPageBreak/>
        <w:t xml:space="preserve">Большое внимание уделяется комплексной, в том числе и антитеррористической безопасности. </w:t>
      </w:r>
    </w:p>
    <w:p w:rsidR="002E05FE" w:rsidRPr="00A2318D" w:rsidRDefault="002E05FE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Во всех учреждениях имеется </w:t>
      </w:r>
    </w:p>
    <w:p w:rsidR="002E05FE" w:rsidRPr="00A2318D" w:rsidRDefault="002E05FE" w:rsidP="00654DBE">
      <w:pPr>
        <w:pStyle w:val="af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ограждение по периметру территории, </w:t>
      </w:r>
    </w:p>
    <w:p w:rsidR="002E05FE" w:rsidRPr="00A2318D" w:rsidRDefault="002E05FE" w:rsidP="00654DBE">
      <w:pPr>
        <w:pStyle w:val="af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территории освещены, </w:t>
      </w:r>
    </w:p>
    <w:p w:rsidR="002E05FE" w:rsidRPr="00A2318D" w:rsidRDefault="002E05FE" w:rsidP="00654DBE">
      <w:pPr>
        <w:pStyle w:val="af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во всех школах и детских садах установлено видеонаблюдение по периметру зданий и на входах, </w:t>
      </w:r>
    </w:p>
    <w:p w:rsidR="002E05FE" w:rsidRPr="00A2318D" w:rsidRDefault="002E05FE" w:rsidP="00654DBE">
      <w:pPr>
        <w:pStyle w:val="af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во всех учреждениях образования установлены металлические входные двери, </w:t>
      </w:r>
    </w:p>
    <w:p w:rsidR="002E05FE" w:rsidRPr="00A2318D" w:rsidRDefault="002E05FE" w:rsidP="00654DBE">
      <w:pPr>
        <w:pStyle w:val="af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установлены тревожные кнопки  всех образовательных учреждениях.  В городских школах,  кроме стационарной, имеются   мобильные тревожные кнопки.  </w:t>
      </w:r>
    </w:p>
    <w:p w:rsidR="002E05FE" w:rsidRPr="00A2318D" w:rsidRDefault="002E05FE" w:rsidP="002E05FE">
      <w:pPr>
        <w:pStyle w:val="af5"/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ab/>
      </w:r>
      <w:r w:rsidR="00135FA5" w:rsidRPr="00A2318D">
        <w:rPr>
          <w:rFonts w:ascii="Times New Roman" w:hAnsi="Times New Roman"/>
          <w:sz w:val="28"/>
        </w:rPr>
        <w:tab/>
      </w:r>
      <w:r w:rsidRPr="00A2318D">
        <w:rPr>
          <w:rFonts w:ascii="Times New Roman" w:hAnsi="Times New Roman"/>
          <w:sz w:val="28"/>
        </w:rPr>
        <w:t>В 4  средних школах установлена система контроля и управления доступом.</w:t>
      </w:r>
    </w:p>
    <w:p w:rsidR="002E05FE" w:rsidRPr="00A2318D" w:rsidRDefault="00135FA5" w:rsidP="00135FA5">
      <w:pPr>
        <w:pStyle w:val="af5"/>
        <w:spacing w:after="0" w:line="240" w:lineRule="auto"/>
        <w:ind w:left="0" w:hanging="284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ab/>
      </w:r>
      <w:r w:rsidRPr="00A2318D">
        <w:rPr>
          <w:rFonts w:ascii="Times New Roman" w:hAnsi="Times New Roman"/>
          <w:sz w:val="28"/>
        </w:rPr>
        <w:tab/>
      </w:r>
      <w:r w:rsidR="002E05FE" w:rsidRPr="00A2318D">
        <w:rPr>
          <w:rFonts w:ascii="Times New Roman" w:hAnsi="Times New Roman"/>
          <w:sz w:val="28"/>
        </w:rPr>
        <w:t>Во  всех учреждениях утверждены  Паспорта безопасности. Все учреждения (кроме колледжа) отнесены к четвертой категории опасности. Разработаны планы взаимодействия с силовыми структурами.</w:t>
      </w:r>
    </w:p>
    <w:p w:rsidR="002E05FE" w:rsidRPr="00A2318D" w:rsidRDefault="002E05FE" w:rsidP="00135FA5">
      <w:pPr>
        <w:pStyle w:val="a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>Во всех учреждениях имеется система оповещения о пожаре и автоматический вывод сигнала на пульт пожарной охраны.</w:t>
      </w:r>
    </w:p>
    <w:p w:rsidR="002E05FE" w:rsidRPr="00A2318D" w:rsidRDefault="002E05FE" w:rsidP="002E05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2318D">
        <w:rPr>
          <w:rFonts w:ascii="Times New Roman" w:hAnsi="Times New Roman"/>
          <w:sz w:val="28"/>
        </w:rPr>
        <w:t xml:space="preserve"> Охрана зданий осуществляется сторожами и силами сотрудников. Разработан порядок пропускного режима, проводятся регулярные инструктажи сотрудников.</w:t>
      </w:r>
    </w:p>
    <w:p w:rsidR="002E05FE" w:rsidRPr="00135FA5" w:rsidRDefault="00135FA5" w:rsidP="00135FA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5FE" w:rsidRPr="00135FA5">
        <w:rPr>
          <w:rFonts w:ascii="Times New Roman" w:hAnsi="Times New Roman" w:cs="Times New Roman"/>
          <w:sz w:val="28"/>
          <w:szCs w:val="28"/>
        </w:rPr>
        <w:t>В целях совершенствования системы подготовки персонала и учащихся к действиям в условиях возникновения чрезвычайных ситуаций,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05FE" w:rsidRPr="00135FA5">
        <w:rPr>
          <w:rFonts w:ascii="Times New Roman" w:hAnsi="Times New Roman" w:cs="Times New Roman"/>
          <w:sz w:val="28"/>
          <w:szCs w:val="28"/>
        </w:rPr>
        <w:t xml:space="preserve"> навыков, необходимых для принятия быстрых и чётких р</w:t>
      </w:r>
      <w:r>
        <w:rPr>
          <w:rFonts w:ascii="Times New Roman" w:hAnsi="Times New Roman" w:cs="Times New Roman"/>
          <w:sz w:val="28"/>
          <w:szCs w:val="28"/>
        </w:rPr>
        <w:t>ешений,  в течение года во всех образовательных учреждениях проводятся</w:t>
      </w:r>
      <w:r w:rsidR="002E05FE" w:rsidRPr="00135FA5">
        <w:rPr>
          <w:rFonts w:ascii="Times New Roman" w:hAnsi="Times New Roman" w:cs="Times New Roman"/>
          <w:sz w:val="28"/>
          <w:szCs w:val="28"/>
        </w:rPr>
        <w:t xml:space="preserve"> практические тренировки в соответствии с утвержденным планом.</w:t>
      </w:r>
    </w:p>
    <w:p w:rsidR="002E05FE" w:rsidRPr="00135FA5" w:rsidRDefault="002E05FE" w:rsidP="00135FA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35FA5">
        <w:rPr>
          <w:rFonts w:ascii="Times New Roman" w:hAnsi="Times New Roman" w:cs="Times New Roman"/>
          <w:sz w:val="28"/>
          <w:szCs w:val="28"/>
        </w:rPr>
        <w:tab/>
        <w:t>Выполняя требования «Закона об образовании», 100% учащихся обеспечены бесплатными учебниками. За два года было получено значительное количество учебной</w:t>
      </w:r>
      <w:r w:rsidR="00135FA5">
        <w:rPr>
          <w:rFonts w:ascii="Times New Roman" w:hAnsi="Times New Roman" w:cs="Times New Roman"/>
          <w:sz w:val="28"/>
          <w:szCs w:val="28"/>
        </w:rPr>
        <w:t xml:space="preserve"> </w:t>
      </w:r>
      <w:r w:rsidRPr="00135FA5">
        <w:rPr>
          <w:rFonts w:ascii="Times New Roman" w:hAnsi="Times New Roman" w:cs="Times New Roman"/>
          <w:sz w:val="28"/>
          <w:szCs w:val="28"/>
        </w:rPr>
        <w:t>литературы, большая часть которой пошла на обновление фонда. Закуплены учебники для первых и пятых классов в соответствии с требованиями ФГОС.</w:t>
      </w:r>
    </w:p>
    <w:p w:rsidR="000B56E9" w:rsidRPr="00A2318D" w:rsidRDefault="000B56E9" w:rsidP="00462A89">
      <w:pPr>
        <w:pStyle w:val="c0c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2318D">
        <w:rPr>
          <w:rFonts w:ascii="Times New Roman" w:hAnsi="Times New Roman"/>
          <w:b/>
          <w:bCs/>
          <w:sz w:val="28"/>
          <w:szCs w:val="28"/>
        </w:rPr>
        <w:t xml:space="preserve">Реализация ФГОС </w:t>
      </w:r>
    </w:p>
    <w:p w:rsidR="000B56E9" w:rsidRPr="00A2318D" w:rsidRDefault="000B56E9" w:rsidP="00462A89">
      <w:pPr>
        <w:pStyle w:val="c0c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18D">
        <w:rPr>
          <w:rFonts w:ascii="Times New Roman" w:hAnsi="Times New Roman"/>
          <w:sz w:val="28"/>
          <w:szCs w:val="28"/>
        </w:rPr>
        <w:t xml:space="preserve">В школах округа ведется работа по </w:t>
      </w:r>
      <w:r w:rsidR="00007C68" w:rsidRPr="00A2318D">
        <w:rPr>
          <w:rFonts w:ascii="Times New Roman" w:hAnsi="Times New Roman"/>
          <w:sz w:val="28"/>
          <w:szCs w:val="28"/>
        </w:rPr>
        <w:t>переходу на</w:t>
      </w:r>
      <w:r w:rsidR="00135FA5" w:rsidRPr="00A2318D">
        <w:rPr>
          <w:rFonts w:ascii="Times New Roman" w:hAnsi="Times New Roman"/>
          <w:sz w:val="28"/>
          <w:szCs w:val="28"/>
        </w:rPr>
        <w:t xml:space="preserve"> </w:t>
      </w:r>
      <w:r w:rsidR="00007C68" w:rsidRPr="00A2318D">
        <w:rPr>
          <w:rFonts w:ascii="Times New Roman" w:hAnsi="Times New Roman"/>
          <w:sz w:val="28"/>
          <w:szCs w:val="28"/>
        </w:rPr>
        <w:t>об</w:t>
      </w:r>
      <w:r w:rsidRPr="00A2318D">
        <w:rPr>
          <w:rFonts w:ascii="Times New Roman" w:hAnsi="Times New Roman"/>
          <w:sz w:val="28"/>
          <w:szCs w:val="28"/>
        </w:rPr>
        <w:t>нов</w:t>
      </w:r>
      <w:r w:rsidR="00007C68" w:rsidRPr="00A2318D">
        <w:rPr>
          <w:rFonts w:ascii="Times New Roman" w:hAnsi="Times New Roman"/>
          <w:sz w:val="28"/>
          <w:szCs w:val="28"/>
        </w:rPr>
        <w:t>ленные</w:t>
      </w:r>
      <w:r w:rsidR="00135FA5" w:rsidRPr="00A2318D">
        <w:rPr>
          <w:rFonts w:ascii="Times New Roman" w:hAnsi="Times New Roman"/>
          <w:sz w:val="28"/>
          <w:szCs w:val="28"/>
        </w:rPr>
        <w:t xml:space="preserve"> </w:t>
      </w:r>
      <w:r w:rsidR="00007C68" w:rsidRPr="00A2318D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</w:t>
      </w:r>
      <w:r w:rsidRPr="00A2318D">
        <w:rPr>
          <w:rFonts w:ascii="Times New Roman" w:hAnsi="Times New Roman"/>
          <w:sz w:val="28"/>
          <w:szCs w:val="28"/>
        </w:rPr>
        <w:t>стандарт</w:t>
      </w:r>
      <w:r w:rsidR="00007C68" w:rsidRPr="00A2318D">
        <w:rPr>
          <w:rFonts w:ascii="Times New Roman" w:hAnsi="Times New Roman"/>
          <w:sz w:val="28"/>
          <w:szCs w:val="28"/>
        </w:rPr>
        <w:t>ы</w:t>
      </w:r>
      <w:r w:rsidRPr="00A2318D">
        <w:rPr>
          <w:rFonts w:ascii="Times New Roman" w:hAnsi="Times New Roman"/>
          <w:sz w:val="28"/>
          <w:szCs w:val="28"/>
        </w:rPr>
        <w:t>.</w:t>
      </w:r>
    </w:p>
    <w:p w:rsidR="000B56E9" w:rsidRPr="00A2318D" w:rsidRDefault="000B56E9" w:rsidP="00462A89">
      <w:pPr>
        <w:pStyle w:val="c0c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18D">
        <w:rPr>
          <w:rStyle w:val="c7"/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 w:rsidRPr="00A2318D">
        <w:rPr>
          <w:rFonts w:ascii="Times New Roman" w:hAnsi="Times New Roman"/>
          <w:sz w:val="28"/>
          <w:szCs w:val="28"/>
        </w:rPr>
        <w:t>заключались в следующем:  </w:t>
      </w:r>
    </w:p>
    <w:p w:rsidR="000B56E9" w:rsidRPr="00A2318D" w:rsidRDefault="000B56E9" w:rsidP="00462A89">
      <w:pPr>
        <w:pStyle w:val="c8c13title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18D">
        <w:rPr>
          <w:rStyle w:val="c9c7"/>
          <w:rFonts w:ascii="Times New Roman" w:hAnsi="Times New Roman"/>
          <w:sz w:val="28"/>
          <w:szCs w:val="28"/>
        </w:rPr>
        <w:t xml:space="preserve">Создавались организационные условия: 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Изучение базовых документов ФГОС 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Формирование УМК в соответствии с Федеральным перечнем учебников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Подготовка и утверждение ООП 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Реализация модели взаимодействия </w:t>
      </w:r>
      <w:r w:rsidR="00007C68" w:rsidRPr="00A2318D">
        <w:rPr>
          <w:rFonts w:ascii="Times New Roman" w:hAnsi="Times New Roman" w:cs="Times New Roman"/>
          <w:sz w:val="28"/>
          <w:szCs w:val="28"/>
        </w:rPr>
        <w:t>с</w:t>
      </w:r>
      <w:r w:rsidRPr="00A2318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007C68" w:rsidRPr="00A2318D">
        <w:rPr>
          <w:rFonts w:ascii="Times New Roman" w:hAnsi="Times New Roman" w:cs="Times New Roman"/>
          <w:sz w:val="28"/>
          <w:szCs w:val="28"/>
        </w:rPr>
        <w:t>ым</w:t>
      </w:r>
      <w:r w:rsidRPr="00A2318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07C68" w:rsidRPr="00A2318D">
        <w:rPr>
          <w:rFonts w:ascii="Times New Roman" w:hAnsi="Times New Roman" w:cs="Times New Roman"/>
          <w:sz w:val="28"/>
          <w:szCs w:val="28"/>
        </w:rPr>
        <w:t>ем</w:t>
      </w:r>
      <w:r w:rsidRPr="00A2318D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Составление рабочих программ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Формирование банка нормативно-правовых документов, регламентирующих введение и реализацию</w:t>
      </w:r>
      <w:r w:rsidR="00007C68" w:rsidRPr="00A2318D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A2318D">
        <w:rPr>
          <w:rFonts w:ascii="Times New Roman" w:hAnsi="Times New Roman" w:cs="Times New Roman"/>
          <w:sz w:val="28"/>
          <w:szCs w:val="28"/>
        </w:rPr>
        <w:t xml:space="preserve"> ФГОС </w:t>
      </w:r>
    </w:p>
    <w:p w:rsidR="000B56E9" w:rsidRPr="00A2318D" w:rsidRDefault="000B56E9" w:rsidP="00654DBE">
      <w:pPr>
        <w:pStyle w:val="af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6B42E3" w:rsidRPr="00A2318D">
        <w:rPr>
          <w:rFonts w:ascii="Times New Roman" w:hAnsi="Times New Roman" w:cs="Times New Roman"/>
          <w:sz w:val="28"/>
          <w:szCs w:val="28"/>
        </w:rPr>
        <w:t>соответствующая требованиям</w:t>
      </w:r>
      <w:r w:rsidRPr="00A2318D">
        <w:rPr>
          <w:rFonts w:ascii="Times New Roman" w:hAnsi="Times New Roman" w:cs="Times New Roman"/>
          <w:sz w:val="28"/>
          <w:szCs w:val="28"/>
        </w:rPr>
        <w:t xml:space="preserve"> ФГОС нормативная база по системе оценки, которая выступает одновременно и как цель, и как средство обучения. </w:t>
      </w:r>
    </w:p>
    <w:p w:rsidR="000B56E9" w:rsidRPr="00A2318D" w:rsidRDefault="000B56E9" w:rsidP="00462A89">
      <w:pPr>
        <w:pStyle w:val="c13c8title"/>
        <w:shd w:val="clear" w:color="auto" w:fill="FFFFFF"/>
        <w:tabs>
          <w:tab w:val="left" w:pos="7095"/>
          <w:tab w:val="right" w:pos="9355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18D">
        <w:rPr>
          <w:rStyle w:val="c9c7"/>
          <w:rFonts w:ascii="Times New Roman" w:hAnsi="Times New Roman"/>
          <w:sz w:val="28"/>
          <w:szCs w:val="28"/>
        </w:rPr>
        <w:t>Создавались кадровые условия:</w:t>
      </w:r>
      <w:r w:rsidRPr="00A2318D">
        <w:rPr>
          <w:rStyle w:val="c9c7"/>
          <w:rFonts w:ascii="Times New Roman" w:hAnsi="Times New Roman"/>
          <w:sz w:val="28"/>
          <w:szCs w:val="28"/>
        </w:rPr>
        <w:tab/>
      </w:r>
      <w:r w:rsidRPr="00A2318D">
        <w:rPr>
          <w:rStyle w:val="c9c7"/>
          <w:rFonts w:ascii="Times New Roman" w:hAnsi="Times New Roman"/>
          <w:sz w:val="28"/>
          <w:szCs w:val="28"/>
        </w:rPr>
        <w:tab/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B42E3" w:rsidRPr="00A2318D">
        <w:rPr>
          <w:rFonts w:ascii="Times New Roman" w:hAnsi="Times New Roman" w:cs="Times New Roman"/>
          <w:sz w:val="28"/>
          <w:szCs w:val="28"/>
        </w:rPr>
        <w:t>в практико</w:t>
      </w:r>
      <w:r w:rsidRPr="00A2318D">
        <w:rPr>
          <w:rFonts w:ascii="Times New Roman" w:hAnsi="Times New Roman" w:cs="Times New Roman"/>
          <w:sz w:val="28"/>
          <w:szCs w:val="28"/>
        </w:rPr>
        <w:t xml:space="preserve">-ориентированных семинарах, совещаниях </w:t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</w:t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Изучение методик, методов, технологий обучения </w:t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формированию, изучению, обобщению и распространению передового педагогического опыта</w:t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пособий и т.д. </w:t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различного уровня </w:t>
      </w:r>
    </w:p>
    <w:p w:rsidR="000B56E9" w:rsidRPr="00A2318D" w:rsidRDefault="000B56E9" w:rsidP="00654DBE">
      <w:pPr>
        <w:pStyle w:val="af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6B42E3" w:rsidRPr="00A2318D">
        <w:rPr>
          <w:rFonts w:ascii="Times New Roman" w:hAnsi="Times New Roman" w:cs="Times New Roman"/>
          <w:sz w:val="28"/>
          <w:szCs w:val="28"/>
        </w:rPr>
        <w:t>обучения (</w:t>
      </w:r>
      <w:r w:rsidRPr="00A2318D">
        <w:rPr>
          <w:rFonts w:ascii="Times New Roman" w:hAnsi="Times New Roman" w:cs="Times New Roman"/>
          <w:sz w:val="28"/>
          <w:szCs w:val="28"/>
        </w:rPr>
        <w:t xml:space="preserve">взаимопосещение уроков, анализ уроков, мониторинг срезов, зачетов и т.д.) </w:t>
      </w:r>
    </w:p>
    <w:p w:rsidR="000B56E9" w:rsidRPr="00A2318D" w:rsidRDefault="000B56E9" w:rsidP="00462A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Обеспечивались материально-технические условия обеспечения перехода ОУ на ФГОС:</w:t>
      </w:r>
    </w:p>
    <w:p w:rsidR="000B56E9" w:rsidRPr="00A2318D" w:rsidRDefault="000B56E9" w:rsidP="00462A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В кабинетах установлены интерактивные доски или переносные экраны с мультимедийными проекторами. Заменена мебель в учебных кабинетах. Расширен библиотечный фонд (художественная, справочная литература, цифровые образовательные ресурсы).</w:t>
      </w:r>
    </w:p>
    <w:p w:rsidR="000B56E9" w:rsidRPr="00A2318D" w:rsidRDefault="000B56E9" w:rsidP="00462A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Все обучающиеся обеспечены учебниками из фонда библиотеки.  </w:t>
      </w:r>
      <w:r w:rsidRPr="00A2318D">
        <w:rPr>
          <w:rFonts w:ascii="Times New Roman" w:hAnsi="Times New Roman" w:cs="Times New Roman"/>
          <w:sz w:val="28"/>
          <w:szCs w:val="28"/>
        </w:rPr>
        <w:br/>
        <w:t>В школах организован доступ к Интернету.</w:t>
      </w:r>
    </w:p>
    <w:p w:rsidR="00462A89" w:rsidRPr="00A2318D" w:rsidRDefault="00462A89" w:rsidP="001B4A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B56E9" w:rsidRPr="00A2318D" w:rsidRDefault="000B56E9" w:rsidP="001B4A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18D">
        <w:rPr>
          <w:rFonts w:ascii="Times New Roman" w:hAnsi="Times New Roman" w:cs="Times New Roman"/>
          <w:b/>
          <w:bCs/>
          <w:sz w:val="28"/>
          <w:szCs w:val="28"/>
        </w:rPr>
        <w:t>5.2. Кадры</w:t>
      </w:r>
    </w:p>
    <w:p w:rsidR="000B56E9" w:rsidRPr="00A2318D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Кадровый ресурс системы </w:t>
      </w:r>
      <w:r w:rsidR="006B42E3" w:rsidRPr="00A2318D">
        <w:rPr>
          <w:rFonts w:ascii="Times New Roman" w:hAnsi="Times New Roman" w:cs="Times New Roman"/>
          <w:sz w:val="28"/>
          <w:szCs w:val="28"/>
        </w:rPr>
        <w:t>образования –</w:t>
      </w:r>
      <w:r w:rsidRPr="00A2318D">
        <w:rPr>
          <w:rFonts w:ascii="Times New Roman" w:hAnsi="Times New Roman" w:cs="Times New Roman"/>
          <w:sz w:val="28"/>
          <w:szCs w:val="28"/>
        </w:rPr>
        <w:t xml:space="preserve">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</w:r>
    </w:p>
    <w:p w:rsidR="000B56E9" w:rsidRPr="00A2318D" w:rsidRDefault="000B56E9" w:rsidP="006B4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Идет естественное «старение» педагогических кадров. В этом году в район прибыл 1 молодой специалист. </w:t>
      </w:r>
      <w:r w:rsidR="00007C68" w:rsidRPr="00A2318D">
        <w:rPr>
          <w:rFonts w:ascii="Times New Roman" w:hAnsi="Times New Roman" w:cs="Times New Roman"/>
          <w:sz w:val="28"/>
          <w:szCs w:val="28"/>
        </w:rPr>
        <w:t>Р</w:t>
      </w:r>
      <w:r w:rsidRPr="00A2318D">
        <w:rPr>
          <w:rFonts w:ascii="Times New Roman" w:hAnsi="Times New Roman" w:cs="Times New Roman"/>
          <w:sz w:val="28"/>
          <w:szCs w:val="28"/>
        </w:rPr>
        <w:t>аботающ</w:t>
      </w:r>
      <w:r w:rsidR="00007C68" w:rsidRPr="00A2318D">
        <w:rPr>
          <w:rFonts w:ascii="Times New Roman" w:hAnsi="Times New Roman" w:cs="Times New Roman"/>
          <w:sz w:val="28"/>
          <w:szCs w:val="28"/>
        </w:rPr>
        <w:t>ие</w:t>
      </w:r>
      <w:r w:rsidRPr="00A2318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07C68" w:rsidRPr="00A2318D">
        <w:rPr>
          <w:rFonts w:ascii="Times New Roman" w:hAnsi="Times New Roman" w:cs="Times New Roman"/>
          <w:sz w:val="28"/>
          <w:szCs w:val="28"/>
        </w:rPr>
        <w:t>и</w:t>
      </w:r>
      <w:r w:rsidRPr="00A2318D">
        <w:rPr>
          <w:rFonts w:ascii="Times New Roman" w:hAnsi="Times New Roman" w:cs="Times New Roman"/>
          <w:sz w:val="28"/>
          <w:szCs w:val="28"/>
        </w:rPr>
        <w:t xml:space="preserve">, чтобы повысить </w:t>
      </w:r>
      <w:r w:rsidR="00007C68" w:rsidRPr="00A2318D">
        <w:rPr>
          <w:rFonts w:ascii="Times New Roman" w:hAnsi="Times New Roman" w:cs="Times New Roman"/>
          <w:sz w:val="28"/>
          <w:szCs w:val="28"/>
        </w:rPr>
        <w:t>свою</w:t>
      </w:r>
      <w:r w:rsidRPr="00A2318D">
        <w:rPr>
          <w:rFonts w:ascii="Times New Roman" w:hAnsi="Times New Roman" w:cs="Times New Roman"/>
          <w:sz w:val="28"/>
          <w:szCs w:val="28"/>
        </w:rPr>
        <w:t xml:space="preserve"> квалификацию</w:t>
      </w:r>
      <w:r w:rsidR="00007C68" w:rsidRPr="00A2318D">
        <w:rPr>
          <w:rFonts w:ascii="Times New Roman" w:hAnsi="Times New Roman" w:cs="Times New Roman"/>
          <w:sz w:val="28"/>
          <w:szCs w:val="28"/>
        </w:rPr>
        <w:t>, проходят заочное обучение и переподготовку</w:t>
      </w:r>
      <w:r w:rsidRPr="00A23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12" w:rsidRPr="00A2318D" w:rsidRDefault="007251AB" w:rsidP="00135FA5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6</w:t>
      </w:r>
      <w:r w:rsidR="00F61FBD" w:rsidRPr="00A2318D">
        <w:rPr>
          <w:rFonts w:ascii="Times New Roman" w:hAnsi="Times New Roman" w:cs="Times New Roman"/>
          <w:sz w:val="28"/>
          <w:szCs w:val="28"/>
        </w:rPr>
        <w:t>5</w:t>
      </w:r>
      <w:r w:rsidR="000B56E9" w:rsidRPr="00A2318D">
        <w:rPr>
          <w:rFonts w:ascii="Times New Roman" w:hAnsi="Times New Roman" w:cs="Times New Roman"/>
          <w:sz w:val="28"/>
          <w:szCs w:val="28"/>
        </w:rPr>
        <w:t>% педагогических работников школ имеют высшее образование.</w:t>
      </w:r>
    </w:p>
    <w:p w:rsidR="00135FA5" w:rsidRPr="00A2318D" w:rsidRDefault="00135FA5" w:rsidP="00135FA5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A2318D" w:rsidRDefault="000B56E9" w:rsidP="00814F6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18D">
        <w:rPr>
          <w:rFonts w:ascii="Times New Roman" w:hAnsi="Times New Roman" w:cs="Times New Roman"/>
          <w:b/>
          <w:bCs/>
          <w:sz w:val="28"/>
          <w:szCs w:val="28"/>
        </w:rPr>
        <w:t>Диаграмма 9</w:t>
      </w:r>
    </w:p>
    <w:p w:rsidR="000B56E9" w:rsidRPr="00A2318D" w:rsidRDefault="000B56E9" w:rsidP="00814F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18D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работников</w:t>
      </w:r>
    </w:p>
    <w:p w:rsidR="000B56E9" w:rsidRPr="00995B0E" w:rsidRDefault="00440D7B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5B0E">
        <w:rPr>
          <w:noProof/>
          <w:color w:val="FF0000"/>
        </w:rPr>
        <w:lastRenderedPageBreak/>
        <w:drawing>
          <wp:inline distT="0" distB="0" distL="0" distR="0">
            <wp:extent cx="3938954" cy="3887799"/>
            <wp:effectExtent l="0" t="0" r="444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56E9" w:rsidRPr="00A2318D" w:rsidRDefault="000B56E9" w:rsidP="0074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За 202</w:t>
      </w:r>
      <w:r w:rsidR="005A411F" w:rsidRPr="00A2318D">
        <w:rPr>
          <w:rFonts w:ascii="Times New Roman" w:hAnsi="Times New Roman" w:cs="Times New Roman"/>
          <w:sz w:val="28"/>
          <w:szCs w:val="28"/>
        </w:rPr>
        <w:t>2</w:t>
      </w:r>
      <w:r w:rsidRPr="00A2318D">
        <w:rPr>
          <w:rFonts w:ascii="Times New Roman" w:hAnsi="Times New Roman" w:cs="Times New Roman"/>
          <w:sz w:val="28"/>
          <w:szCs w:val="28"/>
        </w:rPr>
        <w:t>-202</w:t>
      </w:r>
      <w:r w:rsidR="005A411F" w:rsidRPr="00A2318D">
        <w:rPr>
          <w:rFonts w:ascii="Times New Roman" w:hAnsi="Times New Roman" w:cs="Times New Roman"/>
          <w:sz w:val="28"/>
          <w:szCs w:val="28"/>
        </w:rPr>
        <w:t>3</w:t>
      </w:r>
      <w:r w:rsidRPr="00A2318D">
        <w:rPr>
          <w:rFonts w:ascii="Times New Roman" w:hAnsi="Times New Roman" w:cs="Times New Roman"/>
          <w:sz w:val="28"/>
          <w:szCs w:val="28"/>
        </w:rPr>
        <w:t xml:space="preserve"> учебный год было аттестовано </w:t>
      </w:r>
      <w:r w:rsidR="00440D7B" w:rsidRPr="00A2318D">
        <w:rPr>
          <w:rFonts w:ascii="Times New Roman" w:hAnsi="Times New Roman" w:cs="Times New Roman"/>
          <w:sz w:val="28"/>
          <w:szCs w:val="28"/>
        </w:rPr>
        <w:t>29</w:t>
      </w:r>
      <w:r w:rsidRPr="00A2318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40D7B" w:rsidRPr="00A2318D">
        <w:rPr>
          <w:rFonts w:ascii="Times New Roman" w:hAnsi="Times New Roman" w:cs="Times New Roman"/>
          <w:sz w:val="28"/>
          <w:szCs w:val="28"/>
        </w:rPr>
        <w:t xml:space="preserve">, 14 из них проходили аттестацию по </w:t>
      </w:r>
      <w:r w:rsidR="00995B0E" w:rsidRPr="00A2318D">
        <w:rPr>
          <w:rFonts w:ascii="Times New Roman" w:hAnsi="Times New Roman" w:cs="Times New Roman"/>
          <w:sz w:val="28"/>
          <w:szCs w:val="28"/>
        </w:rPr>
        <w:t>«</w:t>
      </w:r>
      <w:r w:rsidR="00440D7B" w:rsidRPr="00A2318D">
        <w:rPr>
          <w:rFonts w:ascii="Times New Roman" w:hAnsi="Times New Roman" w:cs="Times New Roman"/>
          <w:sz w:val="28"/>
          <w:szCs w:val="28"/>
        </w:rPr>
        <w:t>упрощенной форме</w:t>
      </w:r>
      <w:r w:rsidR="00995B0E" w:rsidRPr="00A2318D">
        <w:rPr>
          <w:rFonts w:ascii="Times New Roman" w:hAnsi="Times New Roman" w:cs="Times New Roman"/>
          <w:sz w:val="28"/>
          <w:szCs w:val="28"/>
        </w:rPr>
        <w:t>»</w:t>
      </w:r>
      <w:r w:rsidR="002D1F67" w:rsidRPr="00A2318D">
        <w:rPr>
          <w:rFonts w:ascii="Times New Roman" w:hAnsi="Times New Roman" w:cs="Times New Roman"/>
          <w:sz w:val="28"/>
          <w:szCs w:val="28"/>
        </w:rPr>
        <w:t xml:space="preserve"> </w:t>
      </w:r>
      <w:r w:rsidR="00995B0E" w:rsidRPr="00A2318D">
        <w:rPr>
          <w:rFonts w:ascii="Times New Roman" w:hAnsi="Times New Roman" w:cs="Times New Roman"/>
          <w:sz w:val="28"/>
          <w:szCs w:val="28"/>
        </w:rPr>
        <w:t>в соответствии с Региональным отраслевым соглашением между Министерством образования Тверской области и Тверской областной организацией Профессионального союза работников народного образования и науки Российской Федерации</w:t>
      </w:r>
      <w:r w:rsidRPr="00A2318D">
        <w:rPr>
          <w:rFonts w:ascii="Times New Roman" w:hAnsi="Times New Roman" w:cs="Times New Roman"/>
          <w:sz w:val="28"/>
          <w:szCs w:val="28"/>
        </w:rPr>
        <w:t xml:space="preserve">. </w:t>
      </w:r>
      <w:r w:rsidR="00995B0E" w:rsidRPr="00A2318D">
        <w:rPr>
          <w:rFonts w:ascii="Times New Roman" w:hAnsi="Times New Roman" w:cs="Times New Roman"/>
          <w:sz w:val="28"/>
          <w:szCs w:val="28"/>
        </w:rPr>
        <w:t>В</w:t>
      </w:r>
      <w:r w:rsidR="00387EF2" w:rsidRPr="00A2318D">
        <w:rPr>
          <w:rFonts w:ascii="Times New Roman" w:hAnsi="Times New Roman" w:cs="Times New Roman"/>
          <w:sz w:val="28"/>
          <w:szCs w:val="28"/>
        </w:rPr>
        <w:t>ысшую</w:t>
      </w:r>
      <w:r w:rsidRPr="00A2318D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получили </w:t>
      </w:r>
      <w:r w:rsidR="00440D7B" w:rsidRPr="00A2318D">
        <w:rPr>
          <w:rFonts w:ascii="Times New Roman" w:hAnsi="Times New Roman" w:cs="Times New Roman"/>
          <w:sz w:val="28"/>
          <w:szCs w:val="28"/>
        </w:rPr>
        <w:t>13</w:t>
      </w:r>
      <w:r w:rsidR="00995B0E" w:rsidRPr="00A2318D">
        <w:rPr>
          <w:rFonts w:ascii="Times New Roman" w:hAnsi="Times New Roman" w:cs="Times New Roman"/>
          <w:sz w:val="28"/>
          <w:szCs w:val="28"/>
        </w:rPr>
        <w:t xml:space="preserve"> (45%)</w:t>
      </w:r>
      <w:r w:rsidRPr="00A2318D">
        <w:rPr>
          <w:rFonts w:ascii="Times New Roman" w:hAnsi="Times New Roman" w:cs="Times New Roman"/>
          <w:sz w:val="28"/>
          <w:szCs w:val="28"/>
        </w:rPr>
        <w:t xml:space="preserve"> человек, первую</w:t>
      </w:r>
      <w:r w:rsidR="00440D7B" w:rsidRPr="00A2318D">
        <w:rPr>
          <w:rFonts w:ascii="Times New Roman" w:hAnsi="Times New Roman" w:cs="Times New Roman"/>
          <w:sz w:val="28"/>
          <w:szCs w:val="28"/>
        </w:rPr>
        <w:t xml:space="preserve"> – 16</w:t>
      </w:r>
      <w:r w:rsidR="00995B0E" w:rsidRPr="00A2318D">
        <w:rPr>
          <w:rFonts w:ascii="Times New Roman" w:hAnsi="Times New Roman" w:cs="Times New Roman"/>
          <w:sz w:val="28"/>
          <w:szCs w:val="28"/>
        </w:rPr>
        <w:t xml:space="preserve"> (55%)</w:t>
      </w:r>
      <w:r w:rsidRPr="00A2318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5FA5" w:rsidRDefault="00135FA5" w:rsidP="00746DF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FA5" w:rsidRDefault="00135FA5" w:rsidP="00746DF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FA5" w:rsidRDefault="00135FA5" w:rsidP="00746DF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FA5" w:rsidRDefault="00135FA5" w:rsidP="00746DF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FA5" w:rsidRPr="00995B0E" w:rsidRDefault="00135FA5" w:rsidP="00746DF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6E9" w:rsidRPr="00A2318D" w:rsidRDefault="000B56E9" w:rsidP="005A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18D">
        <w:rPr>
          <w:rFonts w:ascii="Times New Roman" w:hAnsi="Times New Roman" w:cs="Times New Roman"/>
          <w:b/>
          <w:bCs/>
          <w:sz w:val="28"/>
          <w:szCs w:val="28"/>
        </w:rPr>
        <w:t>Диаграмма 10</w:t>
      </w:r>
    </w:p>
    <w:p w:rsidR="000B56E9" w:rsidRPr="00024849" w:rsidRDefault="000B56E9" w:rsidP="00BB4B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48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Квалификация педагогов</w:t>
      </w:r>
    </w:p>
    <w:p w:rsidR="000B56E9" w:rsidRPr="00481684" w:rsidRDefault="00B42866" w:rsidP="005A0E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99351" cy="3075709"/>
            <wp:effectExtent l="0" t="0" r="1270" b="10795"/>
            <wp:docPr id="256" name="Диаграмма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0B56E9" w:rsidRPr="00481684" w:rsidRDefault="000B56E9" w:rsidP="007251AB">
      <w:pPr>
        <w:spacing w:after="0" w:line="240" w:lineRule="auto"/>
        <w:ind w:hanging="120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5.3. Финансирование</w:t>
      </w:r>
    </w:p>
    <w:p w:rsidR="000B56E9" w:rsidRPr="00A2318D" w:rsidRDefault="000B56E9" w:rsidP="00725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Важным показателем функционирования системы образования является её финансирование. Объемы расходов оказывают определяющее воздействие на доступность и качество образования, структура затрат и источники финансирования дают представление о приоритетах управления на территориальном уровне, об эффективности политики привлечения внебюджетных средств, распределения средств между учебными заведениями – об уровне бюджетного планирования и степени равенства возможностей получения качественного образования.</w:t>
      </w:r>
    </w:p>
    <w:p w:rsidR="000B56E9" w:rsidRPr="00A2318D" w:rsidRDefault="000B56E9" w:rsidP="007251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Структура расходов бюджета развития системы образования Западнодвинского района представляет собой совокупность федерального, регионального и муниципального бюджетов. </w:t>
      </w:r>
    </w:p>
    <w:p w:rsidR="000B56E9" w:rsidRPr="00A2318D" w:rsidRDefault="000B56E9" w:rsidP="00725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0B56E9" w:rsidRPr="00A2318D" w:rsidRDefault="000B56E9" w:rsidP="00654DBE">
      <w:pPr>
        <w:pStyle w:val="af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программ, включая текущие расходы на оплату труда работников школ,</w:t>
      </w:r>
    </w:p>
    <w:p w:rsidR="000B56E9" w:rsidRPr="00A2318D" w:rsidRDefault="000B56E9" w:rsidP="00654DBE">
      <w:pPr>
        <w:pStyle w:val="31"/>
        <w:numPr>
          <w:ilvl w:val="0"/>
          <w:numId w:val="4"/>
        </w:numPr>
        <w:ind w:left="851" w:hanging="284"/>
        <w:rPr>
          <w:rFonts w:ascii="Times New Roman" w:hAnsi="Times New Roman"/>
          <w:b w:val="0"/>
          <w:bCs w:val="0"/>
          <w:sz w:val="28"/>
          <w:szCs w:val="28"/>
        </w:rPr>
      </w:pPr>
      <w:r w:rsidRPr="00A2318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расходы на обеспечение образовательного процесса в школах</w:t>
      </w:r>
      <w:r w:rsidRPr="00A2318D">
        <w:rPr>
          <w:rFonts w:ascii="Times New Roman" w:hAnsi="Times New Roman"/>
          <w:b w:val="0"/>
          <w:bCs w:val="0"/>
          <w:sz w:val="28"/>
          <w:szCs w:val="28"/>
        </w:rPr>
        <w:t xml:space="preserve">,     </w:t>
      </w:r>
    </w:p>
    <w:p w:rsidR="000B56E9" w:rsidRPr="00A2318D" w:rsidRDefault="000B56E9" w:rsidP="00654DBE">
      <w:pPr>
        <w:pStyle w:val="af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компенсационные выплаты педагогическим работникам на приобретение книгоиздательской продукции, </w:t>
      </w:r>
    </w:p>
    <w:p w:rsidR="000B56E9" w:rsidRPr="00A2318D" w:rsidRDefault="002A6076" w:rsidP="00654DBE">
      <w:pPr>
        <w:pStyle w:val="af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организация питания</w:t>
      </w:r>
      <w:r w:rsidR="000B56E9" w:rsidRPr="00A2318D">
        <w:rPr>
          <w:rFonts w:ascii="Times New Roman" w:hAnsi="Times New Roman" w:cs="Times New Roman"/>
          <w:sz w:val="28"/>
          <w:szCs w:val="28"/>
        </w:rPr>
        <w:t xml:space="preserve"> учащихся начальных классов,</w:t>
      </w:r>
    </w:p>
    <w:p w:rsidR="000B56E9" w:rsidRPr="00A2318D" w:rsidRDefault="002A6076" w:rsidP="00654DBE">
      <w:pPr>
        <w:pStyle w:val="af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в</w:t>
      </w:r>
      <w:r w:rsidR="000B56E9" w:rsidRPr="00A2318D">
        <w:rPr>
          <w:rFonts w:ascii="Times New Roman" w:hAnsi="Times New Roman" w:cs="Times New Roman"/>
          <w:sz w:val="28"/>
          <w:szCs w:val="28"/>
        </w:rPr>
        <w:t>ыплачивается компенсация части родительской платы в ДОУ,</w:t>
      </w:r>
    </w:p>
    <w:p w:rsidR="000B56E9" w:rsidRPr="00A2318D" w:rsidRDefault="000B56E9" w:rsidP="00654DBE">
      <w:pPr>
        <w:pStyle w:val="af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организация подвоза школьников,</w:t>
      </w:r>
    </w:p>
    <w:p w:rsidR="000B56E9" w:rsidRPr="00A2318D" w:rsidRDefault="000B56E9" w:rsidP="00725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За счет средств муниципального бюджета:</w:t>
      </w:r>
    </w:p>
    <w:p w:rsidR="000B56E9" w:rsidRPr="00A2318D" w:rsidRDefault="000B56E9" w:rsidP="00654DBE">
      <w:pPr>
        <w:pStyle w:val="af5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оплату коммунальных услуг, </w:t>
      </w:r>
    </w:p>
    <w:p w:rsidR="000B56E9" w:rsidRPr="00A2318D" w:rsidRDefault="000B56E9" w:rsidP="00654DBE">
      <w:pPr>
        <w:pStyle w:val="af5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ремонт, </w:t>
      </w:r>
    </w:p>
    <w:p w:rsidR="000B56E9" w:rsidRPr="00A2318D" w:rsidRDefault="002A6076" w:rsidP="00654DBE">
      <w:pPr>
        <w:pStyle w:val="af5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питание школьников</w:t>
      </w:r>
      <w:r w:rsidR="000B56E9" w:rsidRPr="00A2318D">
        <w:rPr>
          <w:rFonts w:ascii="Times New Roman" w:hAnsi="Times New Roman" w:cs="Times New Roman"/>
          <w:sz w:val="28"/>
          <w:szCs w:val="28"/>
        </w:rPr>
        <w:t xml:space="preserve"> и дошкольников, </w:t>
      </w:r>
    </w:p>
    <w:p w:rsidR="00BB4BEE" w:rsidRPr="00A2318D" w:rsidRDefault="000B56E9" w:rsidP="00654DBE">
      <w:pPr>
        <w:pStyle w:val="af5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оплата труда работникам ОУ,</w:t>
      </w:r>
    </w:p>
    <w:p w:rsidR="000B56E9" w:rsidRPr="00A2318D" w:rsidRDefault="000B56E9" w:rsidP="00654DBE">
      <w:pPr>
        <w:pStyle w:val="af5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t>подвоз школьников.</w:t>
      </w:r>
    </w:p>
    <w:p w:rsidR="00BB4BEE" w:rsidRDefault="00BB4BEE" w:rsidP="007251AB">
      <w:pPr>
        <w:spacing w:after="0"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FA5" w:rsidRDefault="00135FA5" w:rsidP="007251AB">
      <w:pPr>
        <w:spacing w:after="0"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E9" w:rsidRPr="00481684" w:rsidRDefault="000B56E9" w:rsidP="005A0E7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48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Меры по развитию системы образования</w:t>
      </w:r>
    </w:p>
    <w:p w:rsidR="000B56E9" w:rsidRPr="00A2318D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b/>
          <w:bCs/>
          <w:sz w:val="28"/>
          <w:szCs w:val="28"/>
        </w:rPr>
        <w:t>6.1. Взаимодействие с общественностью</w:t>
      </w:r>
    </w:p>
    <w:p w:rsidR="000B56E9" w:rsidRPr="00A2318D" w:rsidRDefault="000B56E9" w:rsidP="00BB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8D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</w:t>
      </w:r>
      <w:r w:rsidR="00BB4BEE" w:rsidRPr="00A2318D">
        <w:rPr>
          <w:rFonts w:ascii="Times New Roman" w:hAnsi="Times New Roman" w:cs="Times New Roman"/>
          <w:sz w:val="28"/>
          <w:szCs w:val="28"/>
        </w:rPr>
        <w:t>возможности обращения</w:t>
      </w:r>
      <w:r w:rsidRPr="00A2318D">
        <w:rPr>
          <w:rFonts w:ascii="Times New Roman" w:hAnsi="Times New Roman" w:cs="Times New Roman"/>
          <w:sz w:val="28"/>
          <w:szCs w:val="28"/>
        </w:rPr>
        <w:t xml:space="preserve"> жителей муниципального </w:t>
      </w:r>
      <w:r w:rsidR="00BB4BEE" w:rsidRPr="00A2318D">
        <w:rPr>
          <w:rFonts w:ascii="Times New Roman" w:hAnsi="Times New Roman" w:cs="Times New Roman"/>
          <w:sz w:val="28"/>
          <w:szCs w:val="28"/>
        </w:rPr>
        <w:t>округа по</w:t>
      </w:r>
      <w:r w:rsidRPr="00A2318D">
        <w:rPr>
          <w:rFonts w:ascii="Times New Roman" w:hAnsi="Times New Roman" w:cs="Times New Roman"/>
          <w:sz w:val="28"/>
          <w:szCs w:val="28"/>
        </w:rPr>
        <w:t xml:space="preserve"> вопросам деятельности отдела образования, </w:t>
      </w:r>
      <w:r w:rsidR="00BB4BEE" w:rsidRPr="00A2318D">
        <w:rPr>
          <w:rFonts w:ascii="Times New Roman" w:hAnsi="Times New Roman" w:cs="Times New Roman"/>
          <w:sz w:val="28"/>
          <w:szCs w:val="28"/>
        </w:rPr>
        <w:t>качества образовательных</w:t>
      </w:r>
      <w:r w:rsidRPr="00A2318D">
        <w:rPr>
          <w:rFonts w:ascii="Times New Roman" w:hAnsi="Times New Roman" w:cs="Times New Roman"/>
          <w:sz w:val="28"/>
          <w:szCs w:val="28"/>
        </w:rPr>
        <w:t xml:space="preserve"> услуг муниципальной системы образования в </w:t>
      </w:r>
      <w:r w:rsidR="00024849" w:rsidRPr="00A2318D">
        <w:rPr>
          <w:rFonts w:ascii="Times New Roman" w:hAnsi="Times New Roman" w:cs="Times New Roman"/>
          <w:sz w:val="28"/>
          <w:szCs w:val="28"/>
        </w:rPr>
        <w:t>округе</w:t>
      </w:r>
      <w:r w:rsidRPr="00A2318D">
        <w:rPr>
          <w:rFonts w:ascii="Times New Roman" w:hAnsi="Times New Roman" w:cs="Times New Roman"/>
          <w:sz w:val="28"/>
          <w:szCs w:val="28"/>
        </w:rPr>
        <w:t xml:space="preserve"> сложился определённый порядок действий.</w:t>
      </w:r>
    </w:p>
    <w:p w:rsidR="000B56E9" w:rsidRPr="00A2318D" w:rsidRDefault="000B56E9" w:rsidP="00BB4BE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A2318D">
        <w:rPr>
          <w:rFonts w:ascii="Times New Roman" w:hAnsi="Times New Roman"/>
          <w:sz w:val="28"/>
          <w:szCs w:val="28"/>
        </w:rPr>
        <w:t xml:space="preserve">          В отделе образования с понедельника по пятницу с 16.00 до 18.00 работает «горячая линия».</w:t>
      </w:r>
    </w:p>
    <w:p w:rsidR="000B56E9" w:rsidRPr="00A2318D" w:rsidRDefault="000B56E9" w:rsidP="00BB4BEE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318D">
        <w:rPr>
          <w:rFonts w:ascii="Times New Roman" w:hAnsi="Times New Roman"/>
          <w:sz w:val="28"/>
          <w:szCs w:val="28"/>
        </w:rPr>
        <w:t xml:space="preserve">В каждом общеобразовательном </w:t>
      </w:r>
      <w:r w:rsidR="00BB4BEE" w:rsidRPr="00A2318D">
        <w:rPr>
          <w:rFonts w:ascii="Times New Roman" w:hAnsi="Times New Roman"/>
          <w:sz w:val="28"/>
          <w:szCs w:val="28"/>
        </w:rPr>
        <w:t>учреждении на</w:t>
      </w:r>
      <w:r w:rsidRPr="00A2318D">
        <w:rPr>
          <w:rFonts w:ascii="Times New Roman" w:hAnsi="Times New Roman"/>
          <w:sz w:val="28"/>
          <w:szCs w:val="28"/>
        </w:rPr>
        <w:t xml:space="preserve"> информационном стенде </w:t>
      </w:r>
      <w:r w:rsidR="00BB4BEE" w:rsidRPr="00A2318D">
        <w:rPr>
          <w:rFonts w:ascii="Times New Roman" w:hAnsi="Times New Roman"/>
          <w:sz w:val="28"/>
          <w:szCs w:val="28"/>
        </w:rPr>
        <w:t>размещен механизм</w:t>
      </w:r>
      <w:r w:rsidRPr="00A2318D">
        <w:rPr>
          <w:rFonts w:ascii="Times New Roman" w:hAnsi="Times New Roman"/>
          <w:sz w:val="28"/>
          <w:szCs w:val="28"/>
        </w:rPr>
        <w:t xml:space="preserve"> подачи жалоб и предложений, ящик для «родительской почты». </w:t>
      </w:r>
    </w:p>
    <w:p w:rsidR="000B56E9" w:rsidRPr="00A2318D" w:rsidRDefault="000B56E9" w:rsidP="00BB4BEE">
      <w:pPr>
        <w:pStyle w:val="a5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A2318D">
        <w:rPr>
          <w:rFonts w:ascii="Times New Roman" w:hAnsi="Times New Roman"/>
          <w:sz w:val="28"/>
          <w:szCs w:val="28"/>
        </w:rPr>
        <w:t xml:space="preserve">Ежегодно проводится </w:t>
      </w:r>
      <w:r w:rsidR="00BB4BEE" w:rsidRPr="00A2318D">
        <w:rPr>
          <w:rFonts w:ascii="Times New Roman" w:hAnsi="Times New Roman"/>
          <w:sz w:val="28"/>
          <w:szCs w:val="28"/>
        </w:rPr>
        <w:t>мониторинг удовлетворенности родителей</w:t>
      </w:r>
      <w:r w:rsidRPr="00A2318D">
        <w:rPr>
          <w:rFonts w:ascii="Times New Roman" w:hAnsi="Times New Roman"/>
          <w:sz w:val="28"/>
          <w:szCs w:val="28"/>
        </w:rPr>
        <w:t xml:space="preserve"> качеством образовательной услуги. По итогам года процент удовлетворенности составил 9</w:t>
      </w:r>
      <w:r w:rsidR="00024849" w:rsidRPr="00A2318D">
        <w:rPr>
          <w:rFonts w:ascii="Times New Roman" w:hAnsi="Times New Roman"/>
          <w:sz w:val="28"/>
          <w:szCs w:val="28"/>
        </w:rPr>
        <w:t>6</w:t>
      </w:r>
      <w:r w:rsidRPr="00A2318D">
        <w:rPr>
          <w:rFonts w:ascii="Times New Roman" w:hAnsi="Times New Roman"/>
          <w:sz w:val="28"/>
          <w:szCs w:val="28"/>
        </w:rPr>
        <w:t xml:space="preserve"> %.</w:t>
      </w:r>
    </w:p>
    <w:p w:rsidR="000B56E9" w:rsidRPr="00A2318D" w:rsidRDefault="000B56E9" w:rsidP="00BB4BEE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318D">
        <w:rPr>
          <w:rFonts w:ascii="Times New Roman" w:hAnsi="Times New Roman"/>
          <w:sz w:val="28"/>
          <w:szCs w:val="28"/>
        </w:rPr>
        <w:t>Ежедневно ведется личный прием граждан руководителями отдела образования на рабочем месте.</w:t>
      </w:r>
    </w:p>
    <w:p w:rsidR="000B56E9" w:rsidRPr="00481684" w:rsidRDefault="000B56E9" w:rsidP="00BB4B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84">
        <w:rPr>
          <w:rFonts w:ascii="Times New Roman" w:hAnsi="Times New Roman" w:cs="Times New Roman"/>
          <w:b/>
          <w:bCs/>
          <w:sz w:val="28"/>
          <w:szCs w:val="28"/>
        </w:rPr>
        <w:t>6.2. Основные направления развития муниципальной системы образования в ближайшей пе</w:t>
      </w:r>
      <w:r>
        <w:rPr>
          <w:rFonts w:ascii="Times New Roman" w:hAnsi="Times New Roman" w:cs="Times New Roman"/>
          <w:b/>
          <w:bCs/>
          <w:sz w:val="28"/>
          <w:szCs w:val="28"/>
        </w:rPr>
        <w:t>рспективе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Главная цель в сфере образования Западнодвинского муниципального округа на 2023-2024 год – обеспечение доступного качественного образования, соответствующего потребностям гражданина, общества, государства, как условие позитивной социализации обучающихся.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Для достижения этой цели определены приоритетные задачи.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  <w:u w:val="single"/>
        </w:rPr>
        <w:t>Модернизация содержания образования, направленная на достижение современного качества учебных результатов и эффективной социализации учащихся</w:t>
      </w:r>
      <w:r w:rsidRPr="00473100">
        <w:rPr>
          <w:rFonts w:ascii="Times New Roman" w:hAnsi="Times New Roman" w:cs="Times New Roman"/>
          <w:sz w:val="28"/>
          <w:szCs w:val="28"/>
        </w:rPr>
        <w:t>: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внедрение федерального государственного образовательного стандарта основного общего образования;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обеспечение  гражданского  становления  личности,  формирование  её  ценностных ориентаций, мотивации к здоровому образу жизни; формирование компетентностей, необходимых для продолжения самообразования и обеспечения конкурентоспособности на рынке труда;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внедрение Федеральной образовательной программы дошкольного образования (ФОП ДО) в дошкольных организациях.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100">
        <w:rPr>
          <w:rFonts w:ascii="Times New Roman" w:hAnsi="Times New Roman" w:cs="Times New Roman"/>
          <w:sz w:val="28"/>
          <w:szCs w:val="28"/>
          <w:u w:val="single"/>
        </w:rPr>
        <w:t>Развитие системы дополнительного образования детей, выявление и поддержка талантливых детей и социальной активности обучающихся: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развитие творческой среды для выявления одаренных детей в различных областях  творческой деятельности в течение всего периода обучения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-сопровождение и поддержка одарённых детей в течение всего периода обучения;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развитие системы поощрения обучающихся и воспитанников, достигших осо</w:t>
      </w:r>
      <w:r w:rsidR="002D1F67" w:rsidRPr="00473100">
        <w:rPr>
          <w:rFonts w:ascii="Times New Roman" w:hAnsi="Times New Roman" w:cs="Times New Roman"/>
          <w:sz w:val="28"/>
          <w:szCs w:val="28"/>
        </w:rPr>
        <w:t>бых образовательных результатов.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100">
        <w:rPr>
          <w:rFonts w:ascii="Times New Roman" w:hAnsi="Times New Roman" w:cs="Times New Roman"/>
          <w:sz w:val="28"/>
          <w:szCs w:val="28"/>
          <w:u w:val="single"/>
        </w:rPr>
        <w:t>Развитие кадрового потенциала: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повышение социального статуса и профессионализма работников образования, усиление их общественной поддержки;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>- привлечение</w:t>
      </w:r>
      <w:r w:rsidR="002D1F67" w:rsidRPr="00473100">
        <w:rPr>
          <w:rFonts w:ascii="Times New Roman" w:hAnsi="Times New Roman" w:cs="Times New Roman"/>
          <w:sz w:val="28"/>
          <w:szCs w:val="28"/>
        </w:rPr>
        <w:t xml:space="preserve"> молодых специалистов в отрасль.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100">
        <w:rPr>
          <w:rFonts w:ascii="Times New Roman" w:hAnsi="Times New Roman" w:cs="Times New Roman"/>
          <w:sz w:val="28"/>
          <w:szCs w:val="28"/>
          <w:u w:val="single"/>
        </w:rPr>
        <w:t>Повышение уровня информационной открытости муниципальной системы образования:</w:t>
      </w: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t xml:space="preserve">- развитие  электронных  информационных  ресурсов  системы  образования, в т.ч. </w:t>
      </w:r>
      <w:r w:rsidR="002D1F67" w:rsidRPr="00473100">
        <w:rPr>
          <w:rFonts w:ascii="Times New Roman" w:hAnsi="Times New Roman" w:cs="Times New Roman"/>
          <w:sz w:val="28"/>
          <w:szCs w:val="28"/>
        </w:rPr>
        <w:t>ИКОП «Сферум», ФГИС «Моя школа».</w:t>
      </w:r>
    </w:p>
    <w:p w:rsidR="002D1F67" w:rsidRPr="00473100" w:rsidRDefault="002D1F67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100">
        <w:rPr>
          <w:rFonts w:ascii="Times New Roman" w:hAnsi="Times New Roman" w:cs="Times New Roman"/>
          <w:sz w:val="28"/>
          <w:szCs w:val="28"/>
          <w:u w:val="single"/>
        </w:rPr>
        <w:t>Защита прав детей:</w:t>
      </w:r>
    </w:p>
    <w:p w:rsidR="00473100" w:rsidRDefault="00473100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73100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деятельности и совершенствование межведомственного взаимодействия всех  учреждений системы профилактики безнадзорности и правонарушений  несовершеннолетних  по  оказанию  своевременной  помощи  несовершеннолетним, попавшим в трудную жизненную  ситуацию, и защите их прав.</w:t>
      </w:r>
    </w:p>
    <w:p w:rsidR="00473100" w:rsidRPr="00473100" w:rsidRDefault="00473100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73100" w:rsidRDefault="00473100" w:rsidP="0047310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00">
        <w:rPr>
          <w:rFonts w:ascii="Times New Roman" w:hAnsi="Times New Roman" w:cs="Times New Roman"/>
          <w:b/>
          <w:sz w:val="28"/>
          <w:szCs w:val="28"/>
        </w:rPr>
        <w:t>7. Заключение</w:t>
      </w:r>
    </w:p>
    <w:p w:rsidR="00473100" w:rsidRPr="00473100" w:rsidRDefault="00473100" w:rsidP="0047310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00" w:rsidRPr="00473100" w:rsidRDefault="00473100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100">
        <w:rPr>
          <w:rFonts w:ascii="Times New Roman" w:hAnsi="Times New Roman" w:cs="Times New Roman"/>
          <w:sz w:val="28"/>
          <w:szCs w:val="28"/>
        </w:rPr>
        <w:t xml:space="preserve">Итоги 2022-2023 учебного года свидетельствуют о том, что система образования Западнодвинского муниципального округа позволяет предоставлять современное качественное образование в соответствии с основополагающим принципом, используемым в Федеральном законе «Об образовании в Российской Федерации»: обеспечение права на образование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 </w:t>
      </w:r>
    </w:p>
    <w:p w:rsidR="00473100" w:rsidRPr="00473100" w:rsidRDefault="00473100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100">
        <w:rPr>
          <w:rFonts w:ascii="Times New Roman" w:hAnsi="Times New Roman" w:cs="Times New Roman"/>
          <w:sz w:val="28"/>
          <w:szCs w:val="28"/>
        </w:rPr>
        <w:t>В 2023-2024 учебном году отдел образования администрации Западнодвинского муниципального округа  продолжит работу по повышению качества образовательных услуг и эффективности управления в муниципальной сфере образования. Деятельность управления образованием и муниципальных  образовательных учреждений будет направлена на решение  запланированных целей и задач.</w:t>
      </w:r>
    </w:p>
    <w:p w:rsidR="00473100" w:rsidRPr="00473100" w:rsidRDefault="00473100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73100" w:rsidRPr="00473100" w:rsidRDefault="00473100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F67" w:rsidRPr="00473100" w:rsidRDefault="002D1F67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37D91" w:rsidRPr="00473100" w:rsidRDefault="00C37D91" w:rsidP="00473100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7D91" w:rsidRPr="00473100" w:rsidSect="008A6E93">
      <w:pgSz w:w="11906" w:h="16838" w:code="9"/>
      <w:pgMar w:top="719" w:right="566" w:bottom="360" w:left="1276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1F" w:rsidRDefault="00FE7F1F" w:rsidP="006F49D3">
      <w:pPr>
        <w:spacing w:after="0" w:line="240" w:lineRule="auto"/>
      </w:pPr>
      <w:r>
        <w:separator/>
      </w:r>
    </w:p>
  </w:endnote>
  <w:endnote w:type="continuationSeparator" w:id="1">
    <w:p w:rsidR="00FE7F1F" w:rsidRDefault="00FE7F1F" w:rsidP="006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1F" w:rsidRDefault="00FE7F1F" w:rsidP="006F49D3">
      <w:pPr>
        <w:spacing w:after="0" w:line="240" w:lineRule="auto"/>
      </w:pPr>
      <w:r>
        <w:separator/>
      </w:r>
    </w:p>
  </w:footnote>
  <w:footnote w:type="continuationSeparator" w:id="1">
    <w:p w:rsidR="00FE7F1F" w:rsidRDefault="00FE7F1F" w:rsidP="006F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8B"/>
    <w:multiLevelType w:val="hybridMultilevel"/>
    <w:tmpl w:val="A8EA82A6"/>
    <w:lvl w:ilvl="0" w:tplc="AF6E86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96B8C"/>
    <w:multiLevelType w:val="hybridMultilevel"/>
    <w:tmpl w:val="553434F6"/>
    <w:lvl w:ilvl="0" w:tplc="AF6E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B2638"/>
    <w:multiLevelType w:val="hybridMultilevel"/>
    <w:tmpl w:val="D2F46FBA"/>
    <w:lvl w:ilvl="0" w:tplc="EEF4B65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3">
    <w:nsid w:val="27B75BE3"/>
    <w:multiLevelType w:val="hybridMultilevel"/>
    <w:tmpl w:val="A2087892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C48"/>
    <w:multiLevelType w:val="multilevel"/>
    <w:tmpl w:val="7AE4EB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54854773"/>
    <w:multiLevelType w:val="hybridMultilevel"/>
    <w:tmpl w:val="A5066186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415BC"/>
    <w:multiLevelType w:val="hybridMultilevel"/>
    <w:tmpl w:val="06F67954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F51BE"/>
    <w:multiLevelType w:val="hybridMultilevel"/>
    <w:tmpl w:val="59B4AA50"/>
    <w:lvl w:ilvl="0" w:tplc="AF6E8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8F850CA"/>
    <w:multiLevelType w:val="hybridMultilevel"/>
    <w:tmpl w:val="80C4763C"/>
    <w:lvl w:ilvl="0" w:tplc="AF6E8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652426"/>
    <w:multiLevelType w:val="hybridMultilevel"/>
    <w:tmpl w:val="07940C80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703E5"/>
    <w:multiLevelType w:val="hybridMultilevel"/>
    <w:tmpl w:val="CD9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036F"/>
    <w:rsid w:val="000045B0"/>
    <w:rsid w:val="000051E5"/>
    <w:rsid w:val="0000528E"/>
    <w:rsid w:val="0000620A"/>
    <w:rsid w:val="000073E6"/>
    <w:rsid w:val="00007C68"/>
    <w:rsid w:val="000101E5"/>
    <w:rsid w:val="000164CB"/>
    <w:rsid w:val="000201E1"/>
    <w:rsid w:val="00021D93"/>
    <w:rsid w:val="000220BC"/>
    <w:rsid w:val="00024849"/>
    <w:rsid w:val="00025334"/>
    <w:rsid w:val="00027B9D"/>
    <w:rsid w:val="000309EA"/>
    <w:rsid w:val="0003144D"/>
    <w:rsid w:val="00033772"/>
    <w:rsid w:val="00034F01"/>
    <w:rsid w:val="00037644"/>
    <w:rsid w:val="00042CFE"/>
    <w:rsid w:val="0004316D"/>
    <w:rsid w:val="000436D0"/>
    <w:rsid w:val="000456BA"/>
    <w:rsid w:val="00045B51"/>
    <w:rsid w:val="00047D97"/>
    <w:rsid w:val="0005147E"/>
    <w:rsid w:val="00061468"/>
    <w:rsid w:val="00062B65"/>
    <w:rsid w:val="00064017"/>
    <w:rsid w:val="00064B18"/>
    <w:rsid w:val="00067FA4"/>
    <w:rsid w:val="00072DB8"/>
    <w:rsid w:val="00073864"/>
    <w:rsid w:val="00074325"/>
    <w:rsid w:val="00074397"/>
    <w:rsid w:val="00075DD8"/>
    <w:rsid w:val="00076353"/>
    <w:rsid w:val="0008019D"/>
    <w:rsid w:val="0008096C"/>
    <w:rsid w:val="000818BF"/>
    <w:rsid w:val="00084438"/>
    <w:rsid w:val="00084DA7"/>
    <w:rsid w:val="00087D25"/>
    <w:rsid w:val="00092E5C"/>
    <w:rsid w:val="000A0D19"/>
    <w:rsid w:val="000A10C7"/>
    <w:rsid w:val="000A51FB"/>
    <w:rsid w:val="000B21EF"/>
    <w:rsid w:val="000B56E9"/>
    <w:rsid w:val="000B5A4E"/>
    <w:rsid w:val="000C0089"/>
    <w:rsid w:val="000C1E0A"/>
    <w:rsid w:val="000C4A72"/>
    <w:rsid w:val="000D16A0"/>
    <w:rsid w:val="000D1B62"/>
    <w:rsid w:val="000D2801"/>
    <w:rsid w:val="000D4B52"/>
    <w:rsid w:val="000D64B2"/>
    <w:rsid w:val="000E3DAC"/>
    <w:rsid w:val="000E62FD"/>
    <w:rsid w:val="000F09E3"/>
    <w:rsid w:val="000F3903"/>
    <w:rsid w:val="000F7DA2"/>
    <w:rsid w:val="0010051C"/>
    <w:rsid w:val="00100B1C"/>
    <w:rsid w:val="0010240E"/>
    <w:rsid w:val="0010478A"/>
    <w:rsid w:val="00105307"/>
    <w:rsid w:val="00107094"/>
    <w:rsid w:val="00107BC8"/>
    <w:rsid w:val="00111949"/>
    <w:rsid w:val="001158CC"/>
    <w:rsid w:val="00116906"/>
    <w:rsid w:val="0012104A"/>
    <w:rsid w:val="00122DC3"/>
    <w:rsid w:val="00123E8E"/>
    <w:rsid w:val="001240F7"/>
    <w:rsid w:val="00124876"/>
    <w:rsid w:val="00125020"/>
    <w:rsid w:val="00130260"/>
    <w:rsid w:val="00131E17"/>
    <w:rsid w:val="001348D2"/>
    <w:rsid w:val="00135B0D"/>
    <w:rsid w:val="00135DE7"/>
    <w:rsid w:val="00135FA5"/>
    <w:rsid w:val="001363E7"/>
    <w:rsid w:val="00136BEA"/>
    <w:rsid w:val="00137217"/>
    <w:rsid w:val="00137D6A"/>
    <w:rsid w:val="0014291A"/>
    <w:rsid w:val="00146DF6"/>
    <w:rsid w:val="001471EA"/>
    <w:rsid w:val="00147D0F"/>
    <w:rsid w:val="001513E1"/>
    <w:rsid w:val="00152F34"/>
    <w:rsid w:val="00157434"/>
    <w:rsid w:val="00157C0C"/>
    <w:rsid w:val="00163581"/>
    <w:rsid w:val="001643EF"/>
    <w:rsid w:val="00164F5A"/>
    <w:rsid w:val="001700F8"/>
    <w:rsid w:val="001708E4"/>
    <w:rsid w:val="00171071"/>
    <w:rsid w:val="00173B8B"/>
    <w:rsid w:val="00177708"/>
    <w:rsid w:val="0018348D"/>
    <w:rsid w:val="001836A6"/>
    <w:rsid w:val="00183E9A"/>
    <w:rsid w:val="001941C5"/>
    <w:rsid w:val="001943B6"/>
    <w:rsid w:val="001A026F"/>
    <w:rsid w:val="001A3D8C"/>
    <w:rsid w:val="001A4AC7"/>
    <w:rsid w:val="001A6F3B"/>
    <w:rsid w:val="001B035A"/>
    <w:rsid w:val="001B04C1"/>
    <w:rsid w:val="001B2D1F"/>
    <w:rsid w:val="001B2E8C"/>
    <w:rsid w:val="001B370B"/>
    <w:rsid w:val="001B4A3B"/>
    <w:rsid w:val="001B6662"/>
    <w:rsid w:val="001C10DD"/>
    <w:rsid w:val="001C376F"/>
    <w:rsid w:val="001C4460"/>
    <w:rsid w:val="001D077F"/>
    <w:rsid w:val="001D0803"/>
    <w:rsid w:val="001D2FA2"/>
    <w:rsid w:val="001D6386"/>
    <w:rsid w:val="001E0839"/>
    <w:rsid w:val="001E591C"/>
    <w:rsid w:val="001F6554"/>
    <w:rsid w:val="00202171"/>
    <w:rsid w:val="0020313C"/>
    <w:rsid w:val="00207666"/>
    <w:rsid w:val="00212822"/>
    <w:rsid w:val="0021433E"/>
    <w:rsid w:val="002163A6"/>
    <w:rsid w:val="00216B18"/>
    <w:rsid w:val="00216C1C"/>
    <w:rsid w:val="0021704F"/>
    <w:rsid w:val="0022327C"/>
    <w:rsid w:val="002251E0"/>
    <w:rsid w:val="0022572B"/>
    <w:rsid w:val="0022652E"/>
    <w:rsid w:val="00231880"/>
    <w:rsid w:val="00237EEC"/>
    <w:rsid w:val="00240FCE"/>
    <w:rsid w:val="00244082"/>
    <w:rsid w:val="00247208"/>
    <w:rsid w:val="00247705"/>
    <w:rsid w:val="002478C0"/>
    <w:rsid w:val="002510FD"/>
    <w:rsid w:val="00253F97"/>
    <w:rsid w:val="00254408"/>
    <w:rsid w:val="00254542"/>
    <w:rsid w:val="0025540A"/>
    <w:rsid w:val="00255C23"/>
    <w:rsid w:val="00255FA0"/>
    <w:rsid w:val="00262EE3"/>
    <w:rsid w:val="002630C4"/>
    <w:rsid w:val="00263372"/>
    <w:rsid w:val="00265E60"/>
    <w:rsid w:val="00267203"/>
    <w:rsid w:val="0027029C"/>
    <w:rsid w:val="00270CEA"/>
    <w:rsid w:val="00271837"/>
    <w:rsid w:val="00274470"/>
    <w:rsid w:val="00286666"/>
    <w:rsid w:val="00286D30"/>
    <w:rsid w:val="00291EFF"/>
    <w:rsid w:val="0029345A"/>
    <w:rsid w:val="002968E4"/>
    <w:rsid w:val="002A1717"/>
    <w:rsid w:val="002A4371"/>
    <w:rsid w:val="002A6076"/>
    <w:rsid w:val="002A65B6"/>
    <w:rsid w:val="002A7762"/>
    <w:rsid w:val="002A7DEE"/>
    <w:rsid w:val="002B141D"/>
    <w:rsid w:val="002B2090"/>
    <w:rsid w:val="002C5F89"/>
    <w:rsid w:val="002C7B99"/>
    <w:rsid w:val="002D1F67"/>
    <w:rsid w:val="002D36FA"/>
    <w:rsid w:val="002E05FE"/>
    <w:rsid w:val="002E18EA"/>
    <w:rsid w:val="002E1D64"/>
    <w:rsid w:val="002E2892"/>
    <w:rsid w:val="002E4198"/>
    <w:rsid w:val="002E5A05"/>
    <w:rsid w:val="002E665A"/>
    <w:rsid w:val="002E704B"/>
    <w:rsid w:val="002F6EBF"/>
    <w:rsid w:val="002F798F"/>
    <w:rsid w:val="00305437"/>
    <w:rsid w:val="003075C9"/>
    <w:rsid w:val="003077F4"/>
    <w:rsid w:val="00311378"/>
    <w:rsid w:val="00313CCA"/>
    <w:rsid w:val="00314DA6"/>
    <w:rsid w:val="00314E88"/>
    <w:rsid w:val="00315A7E"/>
    <w:rsid w:val="00315DC5"/>
    <w:rsid w:val="003173D8"/>
    <w:rsid w:val="00320E83"/>
    <w:rsid w:val="00323037"/>
    <w:rsid w:val="00324076"/>
    <w:rsid w:val="0032482E"/>
    <w:rsid w:val="0032578D"/>
    <w:rsid w:val="00326D04"/>
    <w:rsid w:val="00327DFB"/>
    <w:rsid w:val="003308B7"/>
    <w:rsid w:val="00330978"/>
    <w:rsid w:val="0033291D"/>
    <w:rsid w:val="00332DF4"/>
    <w:rsid w:val="003341A4"/>
    <w:rsid w:val="003426CE"/>
    <w:rsid w:val="003444BC"/>
    <w:rsid w:val="00344D18"/>
    <w:rsid w:val="00351681"/>
    <w:rsid w:val="00351D2B"/>
    <w:rsid w:val="00352936"/>
    <w:rsid w:val="00353C0C"/>
    <w:rsid w:val="00354CAB"/>
    <w:rsid w:val="00356DF0"/>
    <w:rsid w:val="00360097"/>
    <w:rsid w:val="00360DAB"/>
    <w:rsid w:val="00360E8A"/>
    <w:rsid w:val="003633BA"/>
    <w:rsid w:val="00371E1D"/>
    <w:rsid w:val="00372AD8"/>
    <w:rsid w:val="0037382E"/>
    <w:rsid w:val="0037409F"/>
    <w:rsid w:val="003760EB"/>
    <w:rsid w:val="00387D6E"/>
    <w:rsid w:val="00387EF2"/>
    <w:rsid w:val="00390E71"/>
    <w:rsid w:val="0039665D"/>
    <w:rsid w:val="003A1647"/>
    <w:rsid w:val="003B1718"/>
    <w:rsid w:val="003B2598"/>
    <w:rsid w:val="003B3A87"/>
    <w:rsid w:val="003B7D28"/>
    <w:rsid w:val="003C03AA"/>
    <w:rsid w:val="003C23B3"/>
    <w:rsid w:val="003C4E02"/>
    <w:rsid w:val="003D04A2"/>
    <w:rsid w:val="003D103F"/>
    <w:rsid w:val="003E06AD"/>
    <w:rsid w:val="003E36A0"/>
    <w:rsid w:val="003E38D4"/>
    <w:rsid w:val="003F0C27"/>
    <w:rsid w:val="003F1F3D"/>
    <w:rsid w:val="003F20DC"/>
    <w:rsid w:val="003F3338"/>
    <w:rsid w:val="003F6C6F"/>
    <w:rsid w:val="003F72D1"/>
    <w:rsid w:val="00401A4D"/>
    <w:rsid w:val="00412690"/>
    <w:rsid w:val="00412808"/>
    <w:rsid w:val="00416666"/>
    <w:rsid w:val="0042033A"/>
    <w:rsid w:val="0042379E"/>
    <w:rsid w:val="00423E35"/>
    <w:rsid w:val="00424C19"/>
    <w:rsid w:val="00424EBE"/>
    <w:rsid w:val="00427062"/>
    <w:rsid w:val="00431814"/>
    <w:rsid w:val="0043339B"/>
    <w:rsid w:val="00440D7B"/>
    <w:rsid w:val="00441E3B"/>
    <w:rsid w:val="004424E2"/>
    <w:rsid w:val="00443F66"/>
    <w:rsid w:val="00445728"/>
    <w:rsid w:val="00447F6E"/>
    <w:rsid w:val="0045199F"/>
    <w:rsid w:val="00452CE9"/>
    <w:rsid w:val="00456345"/>
    <w:rsid w:val="00462A89"/>
    <w:rsid w:val="00462BBF"/>
    <w:rsid w:val="004635ED"/>
    <w:rsid w:val="00467831"/>
    <w:rsid w:val="00470D30"/>
    <w:rsid w:val="00472C7B"/>
    <w:rsid w:val="00472DC8"/>
    <w:rsid w:val="00473100"/>
    <w:rsid w:val="00473298"/>
    <w:rsid w:val="00475547"/>
    <w:rsid w:val="00477DB2"/>
    <w:rsid w:val="00477F25"/>
    <w:rsid w:val="00480B5C"/>
    <w:rsid w:val="00481023"/>
    <w:rsid w:val="00481684"/>
    <w:rsid w:val="004833D4"/>
    <w:rsid w:val="0048367B"/>
    <w:rsid w:val="00483A98"/>
    <w:rsid w:val="00483CA9"/>
    <w:rsid w:val="00485001"/>
    <w:rsid w:val="004862E5"/>
    <w:rsid w:val="00493E16"/>
    <w:rsid w:val="004953A6"/>
    <w:rsid w:val="004956F7"/>
    <w:rsid w:val="004A11B4"/>
    <w:rsid w:val="004A4150"/>
    <w:rsid w:val="004A522C"/>
    <w:rsid w:val="004B026C"/>
    <w:rsid w:val="004B095E"/>
    <w:rsid w:val="004C0ED0"/>
    <w:rsid w:val="004C4B82"/>
    <w:rsid w:val="004C4E21"/>
    <w:rsid w:val="004D1B20"/>
    <w:rsid w:val="004D1F13"/>
    <w:rsid w:val="004D3264"/>
    <w:rsid w:val="004D3989"/>
    <w:rsid w:val="004D4D21"/>
    <w:rsid w:val="004D6014"/>
    <w:rsid w:val="004E2D71"/>
    <w:rsid w:val="004E3DEF"/>
    <w:rsid w:val="004E6967"/>
    <w:rsid w:val="004E6F3B"/>
    <w:rsid w:val="004E7364"/>
    <w:rsid w:val="004F17C3"/>
    <w:rsid w:val="004F54AF"/>
    <w:rsid w:val="00502A64"/>
    <w:rsid w:val="00505314"/>
    <w:rsid w:val="00514EE8"/>
    <w:rsid w:val="005161BC"/>
    <w:rsid w:val="005163E2"/>
    <w:rsid w:val="00525294"/>
    <w:rsid w:val="00525F1A"/>
    <w:rsid w:val="00526C65"/>
    <w:rsid w:val="005304C7"/>
    <w:rsid w:val="00532851"/>
    <w:rsid w:val="0053382C"/>
    <w:rsid w:val="0053648E"/>
    <w:rsid w:val="005434B3"/>
    <w:rsid w:val="00543B21"/>
    <w:rsid w:val="0055148F"/>
    <w:rsid w:val="0055497C"/>
    <w:rsid w:val="0055509B"/>
    <w:rsid w:val="005560AD"/>
    <w:rsid w:val="00556E07"/>
    <w:rsid w:val="00557997"/>
    <w:rsid w:val="00560AD8"/>
    <w:rsid w:val="00561D49"/>
    <w:rsid w:val="005636D9"/>
    <w:rsid w:val="00564BC6"/>
    <w:rsid w:val="00564F5F"/>
    <w:rsid w:val="00565A30"/>
    <w:rsid w:val="005664CE"/>
    <w:rsid w:val="00566EAF"/>
    <w:rsid w:val="00570563"/>
    <w:rsid w:val="00580E03"/>
    <w:rsid w:val="00581591"/>
    <w:rsid w:val="00581C46"/>
    <w:rsid w:val="005834E5"/>
    <w:rsid w:val="00583AD7"/>
    <w:rsid w:val="00584A42"/>
    <w:rsid w:val="00584E11"/>
    <w:rsid w:val="0058557A"/>
    <w:rsid w:val="005872AA"/>
    <w:rsid w:val="0059088B"/>
    <w:rsid w:val="00590E0F"/>
    <w:rsid w:val="0059185A"/>
    <w:rsid w:val="00592D20"/>
    <w:rsid w:val="00597BAB"/>
    <w:rsid w:val="005A0E74"/>
    <w:rsid w:val="005A19BC"/>
    <w:rsid w:val="005A19CF"/>
    <w:rsid w:val="005A411F"/>
    <w:rsid w:val="005A6C3B"/>
    <w:rsid w:val="005B266E"/>
    <w:rsid w:val="005B3896"/>
    <w:rsid w:val="005B705B"/>
    <w:rsid w:val="005C0BF9"/>
    <w:rsid w:val="005C0D7D"/>
    <w:rsid w:val="005C4FF2"/>
    <w:rsid w:val="005C5808"/>
    <w:rsid w:val="005D23B5"/>
    <w:rsid w:val="005D3A39"/>
    <w:rsid w:val="005D4836"/>
    <w:rsid w:val="005D4DDD"/>
    <w:rsid w:val="005D5A3E"/>
    <w:rsid w:val="005D6FB0"/>
    <w:rsid w:val="005E3CBC"/>
    <w:rsid w:val="005F0E6D"/>
    <w:rsid w:val="005F36FC"/>
    <w:rsid w:val="005F4FAB"/>
    <w:rsid w:val="005F6089"/>
    <w:rsid w:val="00600B20"/>
    <w:rsid w:val="0060795C"/>
    <w:rsid w:val="0061158A"/>
    <w:rsid w:val="00613E22"/>
    <w:rsid w:val="006164A5"/>
    <w:rsid w:val="0062036F"/>
    <w:rsid w:val="00622150"/>
    <w:rsid w:val="006223EE"/>
    <w:rsid w:val="00625A67"/>
    <w:rsid w:val="00625E35"/>
    <w:rsid w:val="00630172"/>
    <w:rsid w:val="0063097A"/>
    <w:rsid w:val="00632247"/>
    <w:rsid w:val="00632377"/>
    <w:rsid w:val="00632569"/>
    <w:rsid w:val="00632B8E"/>
    <w:rsid w:val="00633FB3"/>
    <w:rsid w:val="006356AB"/>
    <w:rsid w:val="00637E54"/>
    <w:rsid w:val="0064713E"/>
    <w:rsid w:val="0065025C"/>
    <w:rsid w:val="0065051F"/>
    <w:rsid w:val="00653A1E"/>
    <w:rsid w:val="00654DBE"/>
    <w:rsid w:val="00654FEA"/>
    <w:rsid w:val="00655B52"/>
    <w:rsid w:val="0066391A"/>
    <w:rsid w:val="00663F1B"/>
    <w:rsid w:val="0066537C"/>
    <w:rsid w:val="006667FD"/>
    <w:rsid w:val="00673058"/>
    <w:rsid w:val="00674632"/>
    <w:rsid w:val="0068206F"/>
    <w:rsid w:val="00683542"/>
    <w:rsid w:val="006858C7"/>
    <w:rsid w:val="00685A8C"/>
    <w:rsid w:val="00690587"/>
    <w:rsid w:val="00691ED1"/>
    <w:rsid w:val="006955DC"/>
    <w:rsid w:val="00697E64"/>
    <w:rsid w:val="00697EC2"/>
    <w:rsid w:val="006A3E94"/>
    <w:rsid w:val="006A54B6"/>
    <w:rsid w:val="006A667C"/>
    <w:rsid w:val="006A6DF9"/>
    <w:rsid w:val="006A6E5F"/>
    <w:rsid w:val="006A78DF"/>
    <w:rsid w:val="006B052B"/>
    <w:rsid w:val="006B166F"/>
    <w:rsid w:val="006B24E2"/>
    <w:rsid w:val="006B2AE5"/>
    <w:rsid w:val="006B3472"/>
    <w:rsid w:val="006B3593"/>
    <w:rsid w:val="006B372E"/>
    <w:rsid w:val="006B38D7"/>
    <w:rsid w:val="006B42E3"/>
    <w:rsid w:val="006B51F6"/>
    <w:rsid w:val="006B5470"/>
    <w:rsid w:val="006C24E1"/>
    <w:rsid w:val="006C365F"/>
    <w:rsid w:val="006C40FE"/>
    <w:rsid w:val="006E17E7"/>
    <w:rsid w:val="006E2E0B"/>
    <w:rsid w:val="006E5F0C"/>
    <w:rsid w:val="006F089F"/>
    <w:rsid w:val="006F49D3"/>
    <w:rsid w:val="006F5628"/>
    <w:rsid w:val="006F6239"/>
    <w:rsid w:val="006F71AB"/>
    <w:rsid w:val="007017B8"/>
    <w:rsid w:val="00701958"/>
    <w:rsid w:val="007022E8"/>
    <w:rsid w:val="007045DD"/>
    <w:rsid w:val="00714755"/>
    <w:rsid w:val="00714ACD"/>
    <w:rsid w:val="007156C9"/>
    <w:rsid w:val="0072223A"/>
    <w:rsid w:val="00723737"/>
    <w:rsid w:val="00724C27"/>
    <w:rsid w:val="007251AB"/>
    <w:rsid w:val="00726908"/>
    <w:rsid w:val="0072710F"/>
    <w:rsid w:val="007316BA"/>
    <w:rsid w:val="00732457"/>
    <w:rsid w:val="00732956"/>
    <w:rsid w:val="007414EC"/>
    <w:rsid w:val="00741BD4"/>
    <w:rsid w:val="00741DC7"/>
    <w:rsid w:val="007429D0"/>
    <w:rsid w:val="0074603A"/>
    <w:rsid w:val="00746DF9"/>
    <w:rsid w:val="00747E29"/>
    <w:rsid w:val="00751E08"/>
    <w:rsid w:val="00752582"/>
    <w:rsid w:val="00753373"/>
    <w:rsid w:val="00760FE2"/>
    <w:rsid w:val="007639D5"/>
    <w:rsid w:val="00763D95"/>
    <w:rsid w:val="007660CA"/>
    <w:rsid w:val="00771162"/>
    <w:rsid w:val="007713B3"/>
    <w:rsid w:val="007724BB"/>
    <w:rsid w:val="00773594"/>
    <w:rsid w:val="00774C22"/>
    <w:rsid w:val="00774D1E"/>
    <w:rsid w:val="00783F79"/>
    <w:rsid w:val="0078580F"/>
    <w:rsid w:val="00787670"/>
    <w:rsid w:val="00790AC1"/>
    <w:rsid w:val="007968CD"/>
    <w:rsid w:val="00797094"/>
    <w:rsid w:val="007B3B7B"/>
    <w:rsid w:val="007B41DA"/>
    <w:rsid w:val="007B5CD6"/>
    <w:rsid w:val="007B62C4"/>
    <w:rsid w:val="007B6AE0"/>
    <w:rsid w:val="007C3CD8"/>
    <w:rsid w:val="007C57C7"/>
    <w:rsid w:val="007C5AE2"/>
    <w:rsid w:val="007C7E62"/>
    <w:rsid w:val="007D59E9"/>
    <w:rsid w:val="007E0B16"/>
    <w:rsid w:val="007E0F8A"/>
    <w:rsid w:val="007E5238"/>
    <w:rsid w:val="00801347"/>
    <w:rsid w:val="00803155"/>
    <w:rsid w:val="00804358"/>
    <w:rsid w:val="008071F9"/>
    <w:rsid w:val="008074F2"/>
    <w:rsid w:val="00811519"/>
    <w:rsid w:val="00812821"/>
    <w:rsid w:val="00812A8F"/>
    <w:rsid w:val="00814F66"/>
    <w:rsid w:val="0082128C"/>
    <w:rsid w:val="00822D63"/>
    <w:rsid w:val="00823B8A"/>
    <w:rsid w:val="008242F8"/>
    <w:rsid w:val="008261C8"/>
    <w:rsid w:val="00827591"/>
    <w:rsid w:val="008279E2"/>
    <w:rsid w:val="00830BCA"/>
    <w:rsid w:val="00832E20"/>
    <w:rsid w:val="00835A5D"/>
    <w:rsid w:val="0084302A"/>
    <w:rsid w:val="00845028"/>
    <w:rsid w:val="00846776"/>
    <w:rsid w:val="00846A05"/>
    <w:rsid w:val="0085178A"/>
    <w:rsid w:val="008519E7"/>
    <w:rsid w:val="008603EE"/>
    <w:rsid w:val="0086120E"/>
    <w:rsid w:val="0086334B"/>
    <w:rsid w:val="008635AC"/>
    <w:rsid w:val="00863774"/>
    <w:rsid w:val="008640CF"/>
    <w:rsid w:val="00864D41"/>
    <w:rsid w:val="008677AF"/>
    <w:rsid w:val="00870D97"/>
    <w:rsid w:val="00872E46"/>
    <w:rsid w:val="0088253E"/>
    <w:rsid w:val="0088330D"/>
    <w:rsid w:val="008836DA"/>
    <w:rsid w:val="00884C26"/>
    <w:rsid w:val="00891ED8"/>
    <w:rsid w:val="00893864"/>
    <w:rsid w:val="00893B16"/>
    <w:rsid w:val="00895F02"/>
    <w:rsid w:val="008A3486"/>
    <w:rsid w:val="008A6E93"/>
    <w:rsid w:val="008A7121"/>
    <w:rsid w:val="008B0928"/>
    <w:rsid w:val="008B16E4"/>
    <w:rsid w:val="008B32EC"/>
    <w:rsid w:val="008B4B62"/>
    <w:rsid w:val="008B7961"/>
    <w:rsid w:val="008C1F73"/>
    <w:rsid w:val="008C243D"/>
    <w:rsid w:val="008C6194"/>
    <w:rsid w:val="008D16B0"/>
    <w:rsid w:val="008D4694"/>
    <w:rsid w:val="008D64DE"/>
    <w:rsid w:val="008E18B3"/>
    <w:rsid w:val="008E4CA9"/>
    <w:rsid w:val="008E61B4"/>
    <w:rsid w:val="008E716F"/>
    <w:rsid w:val="008E7AB8"/>
    <w:rsid w:val="008F36F1"/>
    <w:rsid w:val="008F510C"/>
    <w:rsid w:val="008F68EB"/>
    <w:rsid w:val="008F6A88"/>
    <w:rsid w:val="0090473D"/>
    <w:rsid w:val="00905B40"/>
    <w:rsid w:val="009065CB"/>
    <w:rsid w:val="009106A8"/>
    <w:rsid w:val="009119D0"/>
    <w:rsid w:val="0091766D"/>
    <w:rsid w:val="00922650"/>
    <w:rsid w:val="00923ECF"/>
    <w:rsid w:val="0092483B"/>
    <w:rsid w:val="00924E3F"/>
    <w:rsid w:val="00924E9C"/>
    <w:rsid w:val="00930D58"/>
    <w:rsid w:val="00931CB8"/>
    <w:rsid w:val="009357A0"/>
    <w:rsid w:val="009361BF"/>
    <w:rsid w:val="00937180"/>
    <w:rsid w:val="00937C82"/>
    <w:rsid w:val="00937FCE"/>
    <w:rsid w:val="009449FA"/>
    <w:rsid w:val="00950ADE"/>
    <w:rsid w:val="00953CB4"/>
    <w:rsid w:val="00960677"/>
    <w:rsid w:val="00960ACA"/>
    <w:rsid w:val="00965642"/>
    <w:rsid w:val="00966494"/>
    <w:rsid w:val="009711E6"/>
    <w:rsid w:val="0097398F"/>
    <w:rsid w:val="00975283"/>
    <w:rsid w:val="0097647D"/>
    <w:rsid w:val="00983723"/>
    <w:rsid w:val="00983C7E"/>
    <w:rsid w:val="009848F7"/>
    <w:rsid w:val="009861C1"/>
    <w:rsid w:val="0099258D"/>
    <w:rsid w:val="009930D5"/>
    <w:rsid w:val="009945E6"/>
    <w:rsid w:val="00995268"/>
    <w:rsid w:val="00995B0E"/>
    <w:rsid w:val="00995F16"/>
    <w:rsid w:val="00995F64"/>
    <w:rsid w:val="00997BE4"/>
    <w:rsid w:val="00997C15"/>
    <w:rsid w:val="009A026D"/>
    <w:rsid w:val="009A1746"/>
    <w:rsid w:val="009A2C41"/>
    <w:rsid w:val="009A2EB7"/>
    <w:rsid w:val="009A3BF9"/>
    <w:rsid w:val="009A61E7"/>
    <w:rsid w:val="009A68ED"/>
    <w:rsid w:val="009B0FE5"/>
    <w:rsid w:val="009B11A9"/>
    <w:rsid w:val="009B4E57"/>
    <w:rsid w:val="009B6F6B"/>
    <w:rsid w:val="009B781E"/>
    <w:rsid w:val="009C53BC"/>
    <w:rsid w:val="009C6449"/>
    <w:rsid w:val="009C66F6"/>
    <w:rsid w:val="009C6BE6"/>
    <w:rsid w:val="009D0A95"/>
    <w:rsid w:val="009D1110"/>
    <w:rsid w:val="009D1B99"/>
    <w:rsid w:val="009D316E"/>
    <w:rsid w:val="009D5DED"/>
    <w:rsid w:val="009D68D5"/>
    <w:rsid w:val="009D72FF"/>
    <w:rsid w:val="009E44A4"/>
    <w:rsid w:val="009E4895"/>
    <w:rsid w:val="009E5FE7"/>
    <w:rsid w:val="009F077A"/>
    <w:rsid w:val="009F098A"/>
    <w:rsid w:val="009F1217"/>
    <w:rsid w:val="009F2B24"/>
    <w:rsid w:val="009F334D"/>
    <w:rsid w:val="009F3677"/>
    <w:rsid w:val="009F59E0"/>
    <w:rsid w:val="00A00E3E"/>
    <w:rsid w:val="00A0163E"/>
    <w:rsid w:val="00A1147F"/>
    <w:rsid w:val="00A171AC"/>
    <w:rsid w:val="00A17E25"/>
    <w:rsid w:val="00A218B6"/>
    <w:rsid w:val="00A2318D"/>
    <w:rsid w:val="00A236E0"/>
    <w:rsid w:val="00A238C5"/>
    <w:rsid w:val="00A2700B"/>
    <w:rsid w:val="00A313A5"/>
    <w:rsid w:val="00A365A6"/>
    <w:rsid w:val="00A41CF3"/>
    <w:rsid w:val="00A43B2D"/>
    <w:rsid w:val="00A44EAB"/>
    <w:rsid w:val="00A523D2"/>
    <w:rsid w:val="00A526DB"/>
    <w:rsid w:val="00A56538"/>
    <w:rsid w:val="00A606A7"/>
    <w:rsid w:val="00A61530"/>
    <w:rsid w:val="00A63E67"/>
    <w:rsid w:val="00A65538"/>
    <w:rsid w:val="00A66C9A"/>
    <w:rsid w:val="00A6721D"/>
    <w:rsid w:val="00A71ACC"/>
    <w:rsid w:val="00A722AE"/>
    <w:rsid w:val="00A734F2"/>
    <w:rsid w:val="00A82D13"/>
    <w:rsid w:val="00A844A7"/>
    <w:rsid w:val="00A84DB9"/>
    <w:rsid w:val="00A85243"/>
    <w:rsid w:val="00A87E59"/>
    <w:rsid w:val="00A90C50"/>
    <w:rsid w:val="00A918A3"/>
    <w:rsid w:val="00A927E1"/>
    <w:rsid w:val="00A92C6F"/>
    <w:rsid w:val="00A94BA8"/>
    <w:rsid w:val="00A9582C"/>
    <w:rsid w:val="00A9668A"/>
    <w:rsid w:val="00A96A2B"/>
    <w:rsid w:val="00AA01D1"/>
    <w:rsid w:val="00AA04AF"/>
    <w:rsid w:val="00AA2CE9"/>
    <w:rsid w:val="00AA44A7"/>
    <w:rsid w:val="00AA4822"/>
    <w:rsid w:val="00AA511F"/>
    <w:rsid w:val="00AB2B21"/>
    <w:rsid w:val="00AB627F"/>
    <w:rsid w:val="00AC40CC"/>
    <w:rsid w:val="00AC5FC2"/>
    <w:rsid w:val="00AC6769"/>
    <w:rsid w:val="00AC6BDE"/>
    <w:rsid w:val="00AC7ADD"/>
    <w:rsid w:val="00AD06B2"/>
    <w:rsid w:val="00AD484D"/>
    <w:rsid w:val="00AD5E37"/>
    <w:rsid w:val="00AE11CF"/>
    <w:rsid w:val="00AE41A7"/>
    <w:rsid w:val="00AE6F4C"/>
    <w:rsid w:val="00AF103F"/>
    <w:rsid w:val="00B01930"/>
    <w:rsid w:val="00B025AE"/>
    <w:rsid w:val="00B076F6"/>
    <w:rsid w:val="00B11EE7"/>
    <w:rsid w:val="00B1420C"/>
    <w:rsid w:val="00B331EA"/>
    <w:rsid w:val="00B33C6F"/>
    <w:rsid w:val="00B35750"/>
    <w:rsid w:val="00B41035"/>
    <w:rsid w:val="00B4144E"/>
    <w:rsid w:val="00B41B48"/>
    <w:rsid w:val="00B42866"/>
    <w:rsid w:val="00B45E64"/>
    <w:rsid w:val="00B4646B"/>
    <w:rsid w:val="00B478D0"/>
    <w:rsid w:val="00B54AF1"/>
    <w:rsid w:val="00B62E00"/>
    <w:rsid w:val="00B67F47"/>
    <w:rsid w:val="00B7297D"/>
    <w:rsid w:val="00B815D9"/>
    <w:rsid w:val="00B851DB"/>
    <w:rsid w:val="00B86355"/>
    <w:rsid w:val="00B8724F"/>
    <w:rsid w:val="00B90F8E"/>
    <w:rsid w:val="00B91F47"/>
    <w:rsid w:val="00B941FE"/>
    <w:rsid w:val="00B9458E"/>
    <w:rsid w:val="00B952E6"/>
    <w:rsid w:val="00B965A3"/>
    <w:rsid w:val="00B96BEC"/>
    <w:rsid w:val="00BA46D1"/>
    <w:rsid w:val="00BA4F63"/>
    <w:rsid w:val="00BA521F"/>
    <w:rsid w:val="00BA6484"/>
    <w:rsid w:val="00BA64F2"/>
    <w:rsid w:val="00BA7C21"/>
    <w:rsid w:val="00BB430C"/>
    <w:rsid w:val="00BB4BEE"/>
    <w:rsid w:val="00BB69C5"/>
    <w:rsid w:val="00BC10E1"/>
    <w:rsid w:val="00BC45C2"/>
    <w:rsid w:val="00BC47EA"/>
    <w:rsid w:val="00BD0557"/>
    <w:rsid w:val="00BD0618"/>
    <w:rsid w:val="00BD2358"/>
    <w:rsid w:val="00BD3529"/>
    <w:rsid w:val="00BD5804"/>
    <w:rsid w:val="00BD5A98"/>
    <w:rsid w:val="00BE0116"/>
    <w:rsid w:val="00BE08C2"/>
    <w:rsid w:val="00BE2465"/>
    <w:rsid w:val="00BE2F37"/>
    <w:rsid w:val="00BF18DE"/>
    <w:rsid w:val="00BF1C1E"/>
    <w:rsid w:val="00BF260D"/>
    <w:rsid w:val="00BF2B84"/>
    <w:rsid w:val="00BF2D1D"/>
    <w:rsid w:val="00BF5A8F"/>
    <w:rsid w:val="00BF64A0"/>
    <w:rsid w:val="00C01567"/>
    <w:rsid w:val="00C0369E"/>
    <w:rsid w:val="00C07B26"/>
    <w:rsid w:val="00C209AE"/>
    <w:rsid w:val="00C20F4F"/>
    <w:rsid w:val="00C22CE0"/>
    <w:rsid w:val="00C314E4"/>
    <w:rsid w:val="00C31BFF"/>
    <w:rsid w:val="00C34D9F"/>
    <w:rsid w:val="00C36897"/>
    <w:rsid w:val="00C37D91"/>
    <w:rsid w:val="00C424A3"/>
    <w:rsid w:val="00C427D8"/>
    <w:rsid w:val="00C43976"/>
    <w:rsid w:val="00C43CB3"/>
    <w:rsid w:val="00C44D12"/>
    <w:rsid w:val="00C4516B"/>
    <w:rsid w:val="00C45345"/>
    <w:rsid w:val="00C47505"/>
    <w:rsid w:val="00C4764C"/>
    <w:rsid w:val="00C578C2"/>
    <w:rsid w:val="00C57D39"/>
    <w:rsid w:val="00C62DD3"/>
    <w:rsid w:val="00C63785"/>
    <w:rsid w:val="00C65EEA"/>
    <w:rsid w:val="00C704A0"/>
    <w:rsid w:val="00C73A32"/>
    <w:rsid w:val="00C762A6"/>
    <w:rsid w:val="00C812CC"/>
    <w:rsid w:val="00C8539A"/>
    <w:rsid w:val="00C862B9"/>
    <w:rsid w:val="00C869FC"/>
    <w:rsid w:val="00C92493"/>
    <w:rsid w:val="00C94628"/>
    <w:rsid w:val="00C973E4"/>
    <w:rsid w:val="00C9756B"/>
    <w:rsid w:val="00CA6565"/>
    <w:rsid w:val="00CB4E3B"/>
    <w:rsid w:val="00CB71CC"/>
    <w:rsid w:val="00CB76B9"/>
    <w:rsid w:val="00CC039D"/>
    <w:rsid w:val="00CC24EF"/>
    <w:rsid w:val="00CC2612"/>
    <w:rsid w:val="00CD2C03"/>
    <w:rsid w:val="00CD3965"/>
    <w:rsid w:val="00CD56F0"/>
    <w:rsid w:val="00CE2E88"/>
    <w:rsid w:val="00CE7397"/>
    <w:rsid w:val="00CF6493"/>
    <w:rsid w:val="00CF6C23"/>
    <w:rsid w:val="00CF7E56"/>
    <w:rsid w:val="00D0185D"/>
    <w:rsid w:val="00D119EC"/>
    <w:rsid w:val="00D13670"/>
    <w:rsid w:val="00D13CE2"/>
    <w:rsid w:val="00D16679"/>
    <w:rsid w:val="00D16EE4"/>
    <w:rsid w:val="00D17143"/>
    <w:rsid w:val="00D20DC4"/>
    <w:rsid w:val="00D239B7"/>
    <w:rsid w:val="00D25795"/>
    <w:rsid w:val="00D30069"/>
    <w:rsid w:val="00D32DCE"/>
    <w:rsid w:val="00D3332D"/>
    <w:rsid w:val="00D36360"/>
    <w:rsid w:val="00D372C7"/>
    <w:rsid w:val="00D41A6C"/>
    <w:rsid w:val="00D42EEB"/>
    <w:rsid w:val="00D44C0C"/>
    <w:rsid w:val="00D44EAA"/>
    <w:rsid w:val="00D451BB"/>
    <w:rsid w:val="00D51BB5"/>
    <w:rsid w:val="00D55192"/>
    <w:rsid w:val="00D60482"/>
    <w:rsid w:val="00D6161A"/>
    <w:rsid w:val="00D62403"/>
    <w:rsid w:val="00D6261B"/>
    <w:rsid w:val="00D66D96"/>
    <w:rsid w:val="00D70623"/>
    <w:rsid w:val="00D7299C"/>
    <w:rsid w:val="00D72D92"/>
    <w:rsid w:val="00D90CC9"/>
    <w:rsid w:val="00DA3166"/>
    <w:rsid w:val="00DA3A69"/>
    <w:rsid w:val="00DA5331"/>
    <w:rsid w:val="00DB1D95"/>
    <w:rsid w:val="00DB2B0B"/>
    <w:rsid w:val="00DB3CDF"/>
    <w:rsid w:val="00DC0DE3"/>
    <w:rsid w:val="00DC4416"/>
    <w:rsid w:val="00DD0D10"/>
    <w:rsid w:val="00DD1968"/>
    <w:rsid w:val="00DD2E43"/>
    <w:rsid w:val="00DD660C"/>
    <w:rsid w:val="00DD776E"/>
    <w:rsid w:val="00DE273F"/>
    <w:rsid w:val="00DE4ABC"/>
    <w:rsid w:val="00DE74EA"/>
    <w:rsid w:val="00DF0951"/>
    <w:rsid w:val="00DF3D22"/>
    <w:rsid w:val="00DF49B5"/>
    <w:rsid w:val="00DF510E"/>
    <w:rsid w:val="00DF5615"/>
    <w:rsid w:val="00DF5AC9"/>
    <w:rsid w:val="00E0165F"/>
    <w:rsid w:val="00E048CA"/>
    <w:rsid w:val="00E04F48"/>
    <w:rsid w:val="00E067D5"/>
    <w:rsid w:val="00E128F0"/>
    <w:rsid w:val="00E13F4A"/>
    <w:rsid w:val="00E16BAA"/>
    <w:rsid w:val="00E170B7"/>
    <w:rsid w:val="00E21476"/>
    <w:rsid w:val="00E22497"/>
    <w:rsid w:val="00E2616C"/>
    <w:rsid w:val="00E30CFB"/>
    <w:rsid w:val="00E316DA"/>
    <w:rsid w:val="00E36B24"/>
    <w:rsid w:val="00E37A17"/>
    <w:rsid w:val="00E37CAC"/>
    <w:rsid w:val="00E41C06"/>
    <w:rsid w:val="00E45863"/>
    <w:rsid w:val="00E45F2E"/>
    <w:rsid w:val="00E46759"/>
    <w:rsid w:val="00E5215C"/>
    <w:rsid w:val="00E52866"/>
    <w:rsid w:val="00E53E00"/>
    <w:rsid w:val="00E558E6"/>
    <w:rsid w:val="00E6025C"/>
    <w:rsid w:val="00E62251"/>
    <w:rsid w:val="00E65A72"/>
    <w:rsid w:val="00E65BAF"/>
    <w:rsid w:val="00E702A9"/>
    <w:rsid w:val="00E71789"/>
    <w:rsid w:val="00E71ADE"/>
    <w:rsid w:val="00E83EA7"/>
    <w:rsid w:val="00E8423D"/>
    <w:rsid w:val="00E920F5"/>
    <w:rsid w:val="00E933AF"/>
    <w:rsid w:val="00E96532"/>
    <w:rsid w:val="00EA18C4"/>
    <w:rsid w:val="00EA18ED"/>
    <w:rsid w:val="00EA1B04"/>
    <w:rsid w:val="00EA1E6E"/>
    <w:rsid w:val="00EA1F75"/>
    <w:rsid w:val="00EA2D58"/>
    <w:rsid w:val="00EA71CF"/>
    <w:rsid w:val="00EB2C25"/>
    <w:rsid w:val="00EB2F7B"/>
    <w:rsid w:val="00EB337A"/>
    <w:rsid w:val="00EB5457"/>
    <w:rsid w:val="00EB5C60"/>
    <w:rsid w:val="00EC295D"/>
    <w:rsid w:val="00EC3296"/>
    <w:rsid w:val="00EC4EA9"/>
    <w:rsid w:val="00EC739E"/>
    <w:rsid w:val="00ED1A3F"/>
    <w:rsid w:val="00ED2234"/>
    <w:rsid w:val="00ED2341"/>
    <w:rsid w:val="00ED3ABB"/>
    <w:rsid w:val="00ED6684"/>
    <w:rsid w:val="00EE12E1"/>
    <w:rsid w:val="00EF5320"/>
    <w:rsid w:val="00EF5C43"/>
    <w:rsid w:val="00EF5EB5"/>
    <w:rsid w:val="00F00BD4"/>
    <w:rsid w:val="00F05470"/>
    <w:rsid w:val="00F05641"/>
    <w:rsid w:val="00F060F4"/>
    <w:rsid w:val="00F071D5"/>
    <w:rsid w:val="00F07838"/>
    <w:rsid w:val="00F11B3D"/>
    <w:rsid w:val="00F16114"/>
    <w:rsid w:val="00F1702B"/>
    <w:rsid w:val="00F2191A"/>
    <w:rsid w:val="00F23A47"/>
    <w:rsid w:val="00F23E7C"/>
    <w:rsid w:val="00F24419"/>
    <w:rsid w:val="00F2458E"/>
    <w:rsid w:val="00F26162"/>
    <w:rsid w:val="00F3053F"/>
    <w:rsid w:val="00F309F7"/>
    <w:rsid w:val="00F31FC7"/>
    <w:rsid w:val="00F32680"/>
    <w:rsid w:val="00F3550A"/>
    <w:rsid w:val="00F36555"/>
    <w:rsid w:val="00F3708D"/>
    <w:rsid w:val="00F37C83"/>
    <w:rsid w:val="00F4762E"/>
    <w:rsid w:val="00F51C3B"/>
    <w:rsid w:val="00F53096"/>
    <w:rsid w:val="00F53872"/>
    <w:rsid w:val="00F54DE5"/>
    <w:rsid w:val="00F559E8"/>
    <w:rsid w:val="00F5712E"/>
    <w:rsid w:val="00F6090F"/>
    <w:rsid w:val="00F614DE"/>
    <w:rsid w:val="00F61FBD"/>
    <w:rsid w:val="00F67318"/>
    <w:rsid w:val="00F8366E"/>
    <w:rsid w:val="00F83F9E"/>
    <w:rsid w:val="00F84E04"/>
    <w:rsid w:val="00F914D1"/>
    <w:rsid w:val="00F92B3E"/>
    <w:rsid w:val="00FA2AA0"/>
    <w:rsid w:val="00FA68A2"/>
    <w:rsid w:val="00FA7786"/>
    <w:rsid w:val="00FB2A12"/>
    <w:rsid w:val="00FB3D27"/>
    <w:rsid w:val="00FB4EF3"/>
    <w:rsid w:val="00FB76BA"/>
    <w:rsid w:val="00FB788B"/>
    <w:rsid w:val="00FC0B81"/>
    <w:rsid w:val="00FC136E"/>
    <w:rsid w:val="00FC164F"/>
    <w:rsid w:val="00FC4BEE"/>
    <w:rsid w:val="00FD737A"/>
    <w:rsid w:val="00FE0045"/>
    <w:rsid w:val="00FE040E"/>
    <w:rsid w:val="00FE3DE6"/>
    <w:rsid w:val="00FE4506"/>
    <w:rsid w:val="00FE7240"/>
    <w:rsid w:val="00FE7F1F"/>
    <w:rsid w:val="00FF02CA"/>
    <w:rsid w:val="00FF269A"/>
    <w:rsid w:val="00FF2884"/>
    <w:rsid w:val="00FF4469"/>
    <w:rsid w:val="00FF5734"/>
    <w:rsid w:val="00FF629A"/>
    <w:rsid w:val="00FF6A4B"/>
    <w:rsid w:val="00FF7C2A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49D3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49D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9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F49D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9D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9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49D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49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F49D3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6F49D3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6F49D3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6F49D3"/>
    <w:pPr>
      <w:spacing w:after="0" w:line="24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543B21"/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9D3"/>
    <w:pPr>
      <w:spacing w:after="0" w:line="240" w:lineRule="auto"/>
      <w:ind w:left="-228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49D3"/>
    <w:pPr>
      <w:spacing w:after="0" w:line="240" w:lineRule="auto"/>
      <w:ind w:left="-228"/>
      <w:jc w:val="both"/>
    </w:pPr>
    <w:rPr>
      <w:rFonts w:cs="Times New Roman"/>
      <w:b/>
      <w:bCs/>
      <w:i/>
      <w:i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49D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6F49D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6F49D3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F49D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6F49D3"/>
    <w:pPr>
      <w:widowControl w:val="0"/>
      <w:spacing w:line="300" w:lineRule="auto"/>
      <w:ind w:firstLine="420"/>
    </w:pPr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6F49D3"/>
  </w:style>
  <w:style w:type="table" w:styleId="ac">
    <w:name w:val="Table Grid"/>
    <w:basedOn w:val="a1"/>
    <w:uiPriority w:val="99"/>
    <w:rsid w:val="006F49D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rsid w:val="006F49D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1" w:right="45" w:firstLine="713"/>
      <w:jc w:val="both"/>
    </w:pPr>
    <w:rPr>
      <w:rFonts w:cs="Times New Roman"/>
      <w:spacing w:val="-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49D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F49D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F49D3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uiPriority w:val="99"/>
    <w:qFormat/>
    <w:rsid w:val="006F49D3"/>
    <w:rPr>
      <w:b/>
      <w:bCs/>
    </w:rPr>
  </w:style>
  <w:style w:type="paragraph" w:customStyle="1" w:styleId="ConsPlusNonformat">
    <w:name w:val="ConsPlusNonformat"/>
    <w:uiPriority w:val="99"/>
    <w:rsid w:val="006F4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Emphasis"/>
    <w:basedOn w:val="a0"/>
    <w:uiPriority w:val="99"/>
    <w:qFormat/>
    <w:rsid w:val="006F49D3"/>
    <w:rPr>
      <w:i/>
      <w:iCs/>
    </w:rPr>
  </w:style>
  <w:style w:type="paragraph" w:customStyle="1" w:styleId="c0c8">
    <w:name w:val="c0 c8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084438"/>
  </w:style>
  <w:style w:type="character" w:customStyle="1" w:styleId="c7">
    <w:name w:val="c7"/>
    <w:basedOn w:val="a0"/>
    <w:uiPriority w:val="99"/>
    <w:rsid w:val="00084438"/>
  </w:style>
  <w:style w:type="character" w:customStyle="1" w:styleId="c9c7">
    <w:name w:val="c9 c7"/>
    <w:basedOn w:val="a0"/>
    <w:uiPriority w:val="99"/>
    <w:rsid w:val="00084438"/>
  </w:style>
  <w:style w:type="paragraph" w:customStyle="1" w:styleId="c0c2">
    <w:name w:val="c0 c2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c8c13title">
    <w:name w:val="c8 c13 title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c13c8title">
    <w:name w:val="c13 c8 title"/>
    <w:basedOn w:val="a"/>
    <w:uiPriority w:val="99"/>
    <w:rsid w:val="00084438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9A026D"/>
    <w:pPr>
      <w:ind w:left="720"/>
    </w:pPr>
    <w:rPr>
      <w:lang w:eastAsia="en-US"/>
    </w:rPr>
  </w:style>
  <w:style w:type="paragraph" w:customStyle="1" w:styleId="ConsPlusCell">
    <w:name w:val="ConsPlusCell"/>
    <w:uiPriority w:val="99"/>
    <w:rsid w:val="00B478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36F1"/>
    <w:pPr>
      <w:widowControl w:val="0"/>
      <w:autoSpaceDE w:val="0"/>
      <w:autoSpaceDN w:val="0"/>
    </w:pPr>
    <w:rPr>
      <w:rFonts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416666"/>
    <w:pPr>
      <w:ind w:left="720"/>
    </w:pPr>
    <w:rPr>
      <w:lang w:eastAsia="en-US"/>
    </w:rPr>
  </w:style>
  <w:style w:type="paragraph" w:styleId="af7">
    <w:name w:val="No Spacing"/>
    <w:uiPriority w:val="1"/>
    <w:qFormat/>
    <w:rsid w:val="002510FD"/>
    <w:rPr>
      <w:sz w:val="22"/>
      <w:szCs w:val="22"/>
    </w:rPr>
  </w:style>
  <w:style w:type="character" w:customStyle="1" w:styleId="af6">
    <w:name w:val="Абзац списка Знак"/>
    <w:link w:val="af5"/>
    <w:uiPriority w:val="34"/>
    <w:rsid w:val="002E05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endParaRPr lang="ru-RU"/>
          </a:p>
        </c:rich>
      </c:tx>
      <c:spPr>
        <a:noFill/>
        <a:ln w="25402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00000"/>
            </a:solidFill>
            <a:ln w="25402"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1467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2B-4FF8-9AAB-4CADC721D6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1466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2B-4FF8-9AAB-4CADC721D63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1422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F2B-4FF8-9AAB-4CADC721D63B}"/>
                </c:ext>
              </c:extLst>
            </c:dLbl>
            <c:spPr>
              <a:noFill/>
              <a:ln w="25402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1467</c:v>
                </c:pt>
                <c:pt idx="1">
                  <c:v>1466</c:v>
                </c:pt>
                <c:pt idx="2">
                  <c:v>1422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1-4A57-A970-2EDCE027ADD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4BACC6"/>
            </a:solidFill>
            <a:ln w="25402">
              <a:noFill/>
            </a:ln>
          </c:spPr>
          <c:dLbls>
            <c:dLbl>
              <c:idx val="0"/>
              <c:layout>
                <c:manualLayout>
                  <c:x val="8.2135523613962921E-3"/>
                  <c:y val="1.5075376884422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1378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F2B-4FF8-9AAB-4CADC721D63B}"/>
                </c:ext>
              </c:extLst>
            </c:dLbl>
            <c:dLbl>
              <c:idx val="1"/>
              <c:layout>
                <c:manualLayout>
                  <c:x val="1.6427104722792636E-2"/>
                  <c:y val="1.5075376884422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1381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2B-4FF8-9AAB-4CADC721D63B}"/>
                </c:ext>
              </c:extLst>
            </c:dLbl>
            <c:dLbl>
              <c:idx val="2"/>
              <c:layout>
                <c:manualLayout>
                  <c:x val="1.3689253935660511E-2"/>
                  <c:y val="1.5075376884422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1348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2B-4FF8-9AAB-4CADC721D63B}"/>
                </c:ext>
              </c:extLst>
            </c:dLbl>
            <c:spPr>
              <a:noFill/>
              <a:ln w="25402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1378</c:v>
                </c:pt>
                <c:pt idx="1">
                  <c:v>1382</c:v>
                </c:pt>
                <c:pt idx="2">
                  <c:v>1348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1-4A57-A970-2EDCE027ADD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rgbClr val="00B050"/>
            </a:solidFill>
            <a:ln w="25402"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2B-4FF8-9AAB-4CADC721D6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2B-4FF8-9AAB-4CADC721D63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2B-4FF8-9AAB-4CADC721D63B}"/>
                </c:ext>
              </c:extLst>
            </c:dLbl>
            <c:spPr>
              <a:noFill/>
              <a:ln w="25402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89</c:v>
                </c:pt>
                <c:pt idx="1">
                  <c:v>85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1-4A57-A970-2EDCE027ADD7}"/>
            </c:ext>
          </c:extLst>
        </c:ser>
        <c:dLbls>
          <c:showVal val="1"/>
        </c:dLbls>
        <c:gapWidth val="219"/>
        <c:axId val="111458944"/>
        <c:axId val="111471616"/>
      </c:barChart>
      <c:catAx>
        <c:axId val="111458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1471616"/>
        <c:crosses val="autoZero"/>
        <c:auto val="1"/>
        <c:lblAlgn val="ctr"/>
        <c:lblOffset val="100"/>
      </c:catAx>
      <c:valAx>
        <c:axId val="111471616"/>
        <c:scaling>
          <c:orientation val="minMax"/>
        </c:scaling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6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11458944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spPr>
        <a:noFill/>
        <a:ln w="25402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0" i="0" baseline="0">
          <a:latin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0000"/>
            </a:solidFill>
            <a:ln w="25404">
              <a:noFill/>
            </a:ln>
          </c:spP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СОШ 1</c:v>
                </c:pt>
                <c:pt idx="1">
                  <c:v>СОШ 2</c:v>
                </c:pt>
                <c:pt idx="2">
                  <c:v>Староторопская СОШ</c:v>
                </c:pt>
                <c:pt idx="3">
                  <c:v>Ильинская СОШ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652</c:v>
                </c:pt>
                <c:pt idx="1">
                  <c:v>506</c:v>
                </c:pt>
                <c:pt idx="2">
                  <c:v>220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E4-4C84-87CF-229E9BB5A84C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00B0F0"/>
            </a:solidFill>
            <a:ln w="25404">
              <a:noFill/>
            </a:ln>
          </c:spP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СОШ 1</c:v>
                </c:pt>
                <c:pt idx="1">
                  <c:v>СОШ 2</c:v>
                </c:pt>
                <c:pt idx="2">
                  <c:v>Староторопская СОШ</c:v>
                </c:pt>
                <c:pt idx="3">
                  <c:v>Ильинская СОШ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644</c:v>
                </c:pt>
                <c:pt idx="1">
                  <c:v>518</c:v>
                </c:pt>
                <c:pt idx="2">
                  <c:v>216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E4-4C84-87CF-229E9BB5A84C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00B050"/>
            </a:solidFill>
            <a:ln w="25404">
              <a:noFill/>
            </a:ln>
          </c:spPr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СОШ 1</c:v>
                </c:pt>
                <c:pt idx="1">
                  <c:v>СОШ 2</c:v>
                </c:pt>
                <c:pt idx="2">
                  <c:v>Староторопская СОШ</c:v>
                </c:pt>
                <c:pt idx="3">
                  <c:v>Ильинская СОШ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631</c:v>
                </c:pt>
                <c:pt idx="1">
                  <c:v>511</c:v>
                </c:pt>
                <c:pt idx="2">
                  <c:v>206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E4-4C84-87CF-229E9BB5A84C}"/>
            </c:ext>
          </c:extLst>
        </c:ser>
        <c:dLbls>
          <c:showVal val="1"/>
        </c:dLbls>
        <c:gapWidth val="219"/>
        <c:axId val="81063296"/>
        <c:axId val="81572992"/>
      </c:barChart>
      <c:catAx>
        <c:axId val="81063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72992"/>
        <c:crosses val="autoZero"/>
        <c:auto val="1"/>
        <c:lblAlgn val="ctr"/>
        <c:lblOffset val="100"/>
      </c:catAx>
      <c:valAx>
        <c:axId val="81572992"/>
        <c:scaling>
          <c:orientation val="minMax"/>
        </c:scaling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63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4">
          <a:noFill/>
        </a:ln>
      </c:spPr>
    </c:plotArea>
    <c:plotVisOnly val="1"/>
    <c:dispBlanksAs val="gap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Бибиревская ООШ</c:v>
                </c:pt>
              </c:strCache>
            </c:strRef>
          </c:tx>
          <c:spPr>
            <a:solidFill>
              <a:srgbClr val="FF0000"/>
            </a:solidFill>
            <a:ln w="25402">
              <a:noFill/>
            </a:ln>
          </c:spPr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26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7D-4FDA-A1B2-64D3661BDC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Первомайская ООШ</c:v>
                </c:pt>
              </c:strCache>
            </c:strRef>
          </c:tx>
          <c:spPr>
            <a:solidFill>
              <a:srgbClr val="0070C0"/>
            </a:solidFill>
            <a:ln w="25402">
              <a:noFill/>
            </a:ln>
          </c:spPr>
          <c:dLbls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7D-4FDA-A1B2-64D3661BDC10}"/>
            </c:ext>
          </c:extLst>
        </c:ser>
        <c:dLbls>
          <c:showVal val="1"/>
        </c:dLbls>
        <c:gapWidth val="199"/>
        <c:axId val="47869312"/>
        <c:axId val="81003648"/>
      </c:barChart>
      <c:catAx>
        <c:axId val="47869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03648"/>
        <c:crosses val="autoZero"/>
        <c:auto val="1"/>
        <c:lblAlgn val="ctr"/>
        <c:lblOffset val="100"/>
      </c:catAx>
      <c:valAx>
        <c:axId val="81003648"/>
        <c:scaling>
          <c:orientation val="minMax"/>
        </c:scaling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6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6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2">
          <a:noFill/>
        </a:ln>
      </c:spPr>
    </c:plotArea>
    <c:plotVisOnly val="1"/>
    <c:dispBlanksAs val="gap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охвата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rgbClr val="008260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D1-462B-B8EE-EFF066289283}"/>
              </c:ext>
            </c:extLst>
          </c:dPt>
          <c:dPt>
            <c:idx val="1"/>
            <c:spPr>
              <a:solidFill>
                <a:srgbClr val="008260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D1-462B-B8EE-EFF066289283}"/>
              </c:ext>
            </c:extLst>
          </c:dPt>
          <c:dPt>
            <c:idx val="2"/>
            <c:spPr>
              <a:solidFill>
                <a:srgbClr val="008260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D1-462B-B8EE-EFF0662892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36.5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6D1-462B-B8EE-EFF066289283}"/>
            </c:ext>
          </c:extLst>
        </c:ser>
        <c:gapWidth val="219"/>
        <c:overlap val="-27"/>
        <c:axId val="128523264"/>
        <c:axId val="128529152"/>
      </c:barChart>
      <c:catAx>
        <c:axId val="128523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8529152"/>
        <c:crosses val="autoZero"/>
        <c:auto val="1"/>
        <c:lblAlgn val="ctr"/>
        <c:lblOffset val="100"/>
      </c:catAx>
      <c:valAx>
        <c:axId val="128529152"/>
        <c:scaling>
          <c:orientation val="minMax"/>
        </c:scaling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852326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solidFill>
            <a:sysClr val="windowText" lastClr="000000"/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solidFill>
          <a:schemeClr val="accent1">
            <a:lumMod val="20000"/>
            <a:lumOff val="80000"/>
          </a:schemeClr>
        </a:solidFill>
        <a:ln>
          <a:noFill/>
        </a:ln>
        <a:effectLst/>
        <a:sp3d/>
      </c:spPr>
    </c:floor>
    <c:sideWall>
      <c:spPr>
        <a:solidFill>
          <a:schemeClr val="accent5">
            <a:lumMod val="20000"/>
            <a:lumOff val="80000"/>
          </a:schemeClr>
        </a:solidFill>
        <a:ln>
          <a:noFill/>
        </a:ln>
        <a:effectLst/>
        <a:sp3d/>
      </c:spPr>
    </c:sideWall>
    <c:backWall>
      <c:spPr>
        <a:solidFill>
          <a:schemeClr val="accent5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6EC4FE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2222222222222251E-2"/>
                  <c:y val="-1.85185185185185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81-4560-9DE3-A3322535FEA3}"/>
                </c:ext>
              </c:extLst>
            </c:dLbl>
            <c:dLbl>
              <c:idx val="1"/>
              <c:layout>
                <c:manualLayout>
                  <c:x val="2.7777777777777769E-2"/>
                  <c:y val="-1.85185185185186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81-4560-9DE3-A3322535FEA3}"/>
                </c:ext>
              </c:extLst>
            </c:dLbl>
            <c:dLbl>
              <c:idx val="2"/>
              <c:layout>
                <c:manualLayout>
                  <c:x val="2.5000000000000001E-2"/>
                  <c:y val="-1.85185185185185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81-4560-9DE3-A3322535FE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165</c:v>
                </c:pt>
                <c:pt idx="1">
                  <c:v>70</c:v>
                </c:pt>
                <c:pt idx="2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81-4560-9DE3-A3322535FEA3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победители и призёры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2222222222222251E-2"/>
                  <c:y val="-2.31481481481481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81-4560-9DE3-A3322535FEA3}"/>
                </c:ext>
              </c:extLst>
            </c:dLbl>
            <c:dLbl>
              <c:idx val="1"/>
              <c:layout>
                <c:manualLayout>
                  <c:x val="2.5000000000000001E-2"/>
                  <c:y val="-3.24074074074075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81-4560-9DE3-A3322535FEA3}"/>
                </c:ext>
              </c:extLst>
            </c:dLbl>
            <c:dLbl>
              <c:idx val="2"/>
              <c:layout>
                <c:manualLayout>
                  <c:x val="2.7777777777777863E-2"/>
                  <c:y val="-2.77777777777778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81-4560-9DE3-A3322535FE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56</c:v>
                </c:pt>
                <c:pt idx="1">
                  <c:v>19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81-4560-9DE3-A3322535FEA3}"/>
            </c:ext>
          </c:extLst>
        </c:ser>
        <c:shape val="box"/>
        <c:axId val="128693760"/>
        <c:axId val="128695296"/>
        <c:axId val="0"/>
      </c:bar3DChart>
      <c:catAx>
        <c:axId val="128693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8695296"/>
        <c:crosses val="autoZero"/>
        <c:auto val="1"/>
        <c:lblAlgn val="ctr"/>
        <c:lblOffset val="100"/>
      </c:catAx>
      <c:valAx>
        <c:axId val="128695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869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 i="0" baseline="0">
          <a:latin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solidFill>
          <a:sysClr val="window" lastClr="FFFFFF"/>
        </a:solidFill>
        <a:ln w="3175">
          <a:solidFill>
            <a:sysClr val="windowText" lastClr="000000"/>
          </a:solidFill>
        </a:ln>
        <a:effectLst/>
        <a:sp3d contourW="3175">
          <a:contourClr>
            <a:sysClr val="windowText" lastClr="000000"/>
          </a:contourClr>
        </a:sp3d>
      </c:spPr>
    </c:floor>
    <c:sideWall>
      <c:spPr>
        <a:solidFill>
          <a:schemeClr val="accent6">
            <a:lumMod val="20000"/>
            <a:lumOff val="80000"/>
          </a:schemeClr>
        </a:solidFill>
        <a:ln>
          <a:solidFill>
            <a:sysClr val="windowText" lastClr="000000"/>
          </a:solidFill>
        </a:ln>
        <a:effectLst/>
        <a:sp3d>
          <a:contourClr>
            <a:sysClr val="windowText" lastClr="000000"/>
          </a:contourClr>
        </a:sp3d>
      </c:spPr>
    </c:sideWall>
    <c:backWall>
      <c:spPr>
        <a:solidFill>
          <a:schemeClr val="accent6">
            <a:lumMod val="20000"/>
            <a:lumOff val="80000"/>
          </a:schemeClr>
        </a:solidFill>
        <a:ln>
          <a:solidFill>
            <a:sysClr val="windowText" lastClr="000000"/>
          </a:solidFill>
        </a:ln>
        <a:effectLst/>
        <a:sp3d>
          <a:contourClr>
            <a:sysClr val="windowText" lastClr="000000"/>
          </a:contourClr>
        </a:sp3d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/>
              </a:solidFill>
            </a:ln>
            <a:effectLst/>
            <a:sp3d>
              <a:contourClr>
                <a:sysClr val="windowText" lastClr="000000"/>
              </a:contourClr>
            </a:sp3d>
          </c:spPr>
          <c:dLbls>
            <c:dLbl>
              <c:idx val="0"/>
              <c:layout>
                <c:manualLayout>
                  <c:x val="1.9444444444444445E-2"/>
                  <c:y val="-2.31481481481481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97-4D9D-A5B4-7A0D3B871628}"/>
                </c:ext>
              </c:extLst>
            </c:dLbl>
            <c:dLbl>
              <c:idx val="1"/>
              <c:layout>
                <c:manualLayout>
                  <c:x val="1.9444444444444403E-2"/>
                  <c:y val="-1.85185185185185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97-4D9D-A5B4-7A0D3B871628}"/>
                </c:ext>
              </c:extLst>
            </c:dLbl>
            <c:dLbl>
              <c:idx val="2"/>
              <c:layout>
                <c:manualLayout>
                  <c:x val="2.5000000000000001E-2"/>
                  <c:y val="-9.259259259259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97-4D9D-A5B4-7A0D3B8716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23.16</c:v>
                </c:pt>
                <c:pt idx="1">
                  <c:v>22.22</c:v>
                </c:pt>
                <c:pt idx="2">
                  <c:v>22.06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97-4D9D-A5B4-7A0D3B87162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  <a:effectLst/>
            <a:sp3d>
              <a:contourClr>
                <a:sysClr val="windowText" lastClr="000000"/>
              </a:contourClr>
            </a:sp3d>
          </c:spPr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4.68</c:v>
                </c:pt>
                <c:pt idx="1">
                  <c:v>3.7</c:v>
                </c:pt>
                <c:pt idx="2">
                  <c:v>3.17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97-4D9D-A5B4-7A0D3B871628}"/>
            </c:ext>
          </c:extLst>
        </c:ser>
        <c:shape val="box"/>
        <c:axId val="85610496"/>
        <c:axId val="85612032"/>
        <c:axId val="0"/>
      </c:bar3DChart>
      <c:catAx>
        <c:axId val="8561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5612032"/>
        <c:crosses val="autoZero"/>
        <c:auto val="1"/>
        <c:lblAlgn val="ctr"/>
        <c:lblOffset val="100"/>
      </c:catAx>
      <c:valAx>
        <c:axId val="85612032"/>
        <c:scaling>
          <c:orientation val="minMax"/>
        </c:scaling>
        <c:axPos val="l"/>
        <c:majorGridlines>
          <c:spPr>
            <a:ln w="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5610496"/>
        <c:crosses val="autoZero"/>
        <c:crossBetween val="between"/>
      </c:valAx>
      <c:spPr>
        <a:noFill/>
        <a:ln w="3175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0" baseline="0">
          <a:latin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83E-2"/>
          <c:y val="5.0925925925925923E-2"/>
          <c:w val="0.89297462817147955"/>
          <c:h val="0.7589195100612427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ysClr val="windowText" lastClr="000000"/>
              </a:contourClr>
            </a:sp3d>
          </c:spPr>
          <c:dLbls>
            <c:dLbl>
              <c:idx val="0"/>
              <c:layout>
                <c:manualLayout>
                  <c:x val="1.9444444444444445E-2"/>
                  <c:y val="-1.38887066200058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0777777777777777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3EF-40B3-8E88-32576D685AA7}"/>
                </c:ext>
              </c:extLst>
            </c:dLbl>
            <c:dLbl>
              <c:idx val="1"/>
              <c:layout>
                <c:manualLayout>
                  <c:x val="1.6666666666666694E-2"/>
                  <c:y val="-9.259259259259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EF-40B3-8E88-32576D685AA7}"/>
                </c:ext>
              </c:extLst>
            </c:dLbl>
            <c:dLbl>
              <c:idx val="2"/>
              <c:layout>
                <c:manualLayout>
                  <c:x val="1.9444444444444361E-2"/>
                  <c:y val="-4.629629629629638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EF-40B3-8E88-32576D685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124</c:v>
                </c:pt>
                <c:pt idx="1">
                  <c:v>125</c:v>
                </c:pt>
                <c:pt idx="2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EF-40B3-8E88-32576D685AA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ysClr val="windowText" lastClr="000000"/>
              </a:contourClr>
            </a:sp3d>
          </c:spPr>
          <c:dLbls>
            <c:dLbl>
              <c:idx val="0"/>
              <c:layout>
                <c:manualLayout>
                  <c:x val="1.9444444444444445E-2"/>
                  <c:y val="-1.38888888888889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EF-40B3-8E88-32576D685AA7}"/>
                </c:ext>
              </c:extLst>
            </c:dLbl>
            <c:dLbl>
              <c:idx val="1"/>
              <c:layout>
                <c:manualLayout>
                  <c:x val="1.9444444444444445E-2"/>
                  <c:y val="-1.85185185185185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EF-40B3-8E88-32576D685AA7}"/>
                </c:ext>
              </c:extLst>
            </c:dLbl>
            <c:dLbl>
              <c:idx val="2"/>
              <c:layout>
                <c:manualLayout>
                  <c:x val="1.6666666666666583E-2"/>
                  <c:y val="-1.38888888888889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EF-40B3-8E88-32576D685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86</c:v>
                </c:pt>
                <c:pt idx="1">
                  <c:v>82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3EF-40B3-8E88-32576D685AA7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ysClr val="windowText" lastClr="000000"/>
              </a:contourClr>
            </a:sp3d>
          </c:spPr>
          <c:dLbls>
            <c:dLbl>
              <c:idx val="0"/>
              <c:layout>
                <c:manualLayout>
                  <c:x val="1.9444444444444445E-2"/>
                  <c:y val="-9.259259259259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EF-40B3-8E88-32576D685AA7}"/>
                </c:ext>
              </c:extLst>
            </c:dLbl>
            <c:dLbl>
              <c:idx val="1"/>
              <c:layout>
                <c:manualLayout>
                  <c:x val="2.5000000000000001E-2"/>
                  <c:y val="-9.259259259259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EF-40B3-8E88-32576D685AA7}"/>
                </c:ext>
              </c:extLst>
            </c:dLbl>
            <c:dLbl>
              <c:idx val="2"/>
              <c:layout>
                <c:manualLayout>
                  <c:x val="1.9444444444444445E-2"/>
                  <c:y val="-8.487556272013410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EF-40B3-8E88-32576D685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3EF-40B3-8E88-32576D685AA7}"/>
            </c:ext>
          </c:extLst>
        </c:ser>
        <c:dLbls>
          <c:showVal val="1"/>
        </c:dLbls>
        <c:shape val="box"/>
        <c:axId val="85704704"/>
        <c:axId val="85706240"/>
        <c:axId val="0"/>
      </c:bar3DChart>
      <c:catAx>
        <c:axId val="85704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06240"/>
        <c:crosses val="autoZero"/>
        <c:auto val="1"/>
        <c:lblAlgn val="ctr"/>
        <c:lblOffset val="100"/>
      </c:catAx>
      <c:valAx>
        <c:axId val="85706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0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0507618839311754"/>
          <c:w val="0.99907847300829367"/>
          <c:h val="9.492381160688252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FFCCFF"/>
        </a:solidFill>
        <a:ln>
          <a:noFill/>
        </a:ln>
        <a:effectLst/>
        <a:sp3d/>
      </c:spPr>
    </c:floor>
    <c:sideWall>
      <c:spPr>
        <a:solidFill>
          <a:srgbClr val="FFCCFF"/>
        </a:solidFill>
        <a:ln>
          <a:noFill/>
        </a:ln>
        <a:effectLst/>
        <a:sp3d/>
      </c:spPr>
    </c:sideWall>
    <c:backWall>
      <c:spPr>
        <a:solidFill>
          <a:srgbClr val="FFCCFF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5.5555555555555558E-3"/>
                  <c:y val="-2.77777777777779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21-4575-832A-78487C4C445D}"/>
                </c:ext>
              </c:extLst>
            </c:dLbl>
            <c:dLbl>
              <c:idx val="1"/>
              <c:layout>
                <c:manualLayout>
                  <c:x val="1.1111111111111125E-2"/>
                  <c:y val="-4.16666666666666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21-4575-832A-78487C4C445D}"/>
                </c:ext>
              </c:extLst>
            </c:dLbl>
            <c:dLbl>
              <c:idx val="2"/>
              <c:layout>
                <c:manualLayout>
                  <c:x val="6.944553805774193E-3"/>
                  <c:y val="-3.472222222222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0333333333333327E-2"/>
                      <c:h val="6.93751822688830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B21-4575-832A-78487C4C44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44</c:v>
                </c:pt>
                <c:pt idx="1">
                  <c:v>39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21-4575-832A-78487C4C445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2222222222222251E-2"/>
                  <c:y val="-2.31481481481481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21-4575-832A-78487C4C445D}"/>
                </c:ext>
              </c:extLst>
            </c:dLbl>
            <c:dLbl>
              <c:idx val="1"/>
              <c:layout>
                <c:manualLayout>
                  <c:x val="2.2222222222222251E-2"/>
                  <c:y val="-1.38888888888889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21-4575-832A-78487C4C445D}"/>
                </c:ext>
              </c:extLst>
            </c:dLbl>
            <c:dLbl>
              <c:idx val="2"/>
              <c:layout>
                <c:manualLayout>
                  <c:x val="2.5000000000000001E-2"/>
                  <c:y val="-1.85185185185185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21-4575-832A-78487C4C44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61</c:v>
                </c:pt>
                <c:pt idx="1">
                  <c:v>53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21-4575-832A-78487C4C445D}"/>
            </c:ext>
          </c:extLst>
        </c:ser>
        <c:shape val="box"/>
        <c:axId val="85675008"/>
        <c:axId val="86385408"/>
        <c:axId val="0"/>
      </c:bar3DChart>
      <c:catAx>
        <c:axId val="85675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385408"/>
        <c:crosses val="autoZero"/>
        <c:auto val="1"/>
        <c:lblAlgn val="ctr"/>
        <c:lblOffset val="100"/>
      </c:catAx>
      <c:valAx>
        <c:axId val="86385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7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FFE7-96FB-444D-8024-4963413F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51094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1</cp:lastModifiedBy>
  <cp:revision>8</cp:revision>
  <cp:lastPrinted>2023-09-22T12:15:00Z</cp:lastPrinted>
  <dcterms:created xsi:type="dcterms:W3CDTF">2023-07-24T14:18:00Z</dcterms:created>
  <dcterms:modified xsi:type="dcterms:W3CDTF">2023-09-22T12:42:00Z</dcterms:modified>
</cp:coreProperties>
</file>