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9" w:rsidRDefault="00403939" w:rsidP="00DB1FFD">
      <w:pPr>
        <w:ind w:left="-2211"/>
        <w:jc w:val="center"/>
        <w:rPr>
          <w:b/>
          <w:sz w:val="28"/>
          <w:szCs w:val="28"/>
        </w:rPr>
      </w:pPr>
    </w:p>
    <w:p w:rsidR="006E05E2" w:rsidRDefault="006E05E2" w:rsidP="00FC6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Приложение к постановлению</w:t>
      </w:r>
    </w:p>
    <w:p w:rsidR="006E05E2" w:rsidRDefault="006E05E2" w:rsidP="00FC671C">
      <w:pPr>
        <w:jc w:val="center"/>
        <w:rPr>
          <w:b/>
          <w:sz w:val="28"/>
          <w:szCs w:val="28"/>
        </w:rPr>
      </w:pPr>
    </w:p>
    <w:p w:rsidR="00FC671C" w:rsidRDefault="00FC671C" w:rsidP="00FC6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земельного контроля</w:t>
      </w:r>
    </w:p>
    <w:p w:rsidR="00FC671C" w:rsidRDefault="006C5B44" w:rsidP="00FC67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="00FC671C">
        <w:rPr>
          <w:b/>
          <w:sz w:val="28"/>
          <w:szCs w:val="28"/>
        </w:rPr>
        <w:t xml:space="preserve"> </w:t>
      </w:r>
      <w:r w:rsidR="006F75F4">
        <w:rPr>
          <w:b/>
          <w:sz w:val="28"/>
          <w:szCs w:val="28"/>
        </w:rPr>
        <w:t xml:space="preserve">Тверской области </w:t>
      </w:r>
      <w:r w:rsidR="00FC671C">
        <w:rPr>
          <w:b/>
          <w:sz w:val="28"/>
          <w:szCs w:val="28"/>
        </w:rPr>
        <w:t>на 202</w:t>
      </w:r>
      <w:r w:rsidR="00642012">
        <w:rPr>
          <w:b/>
          <w:sz w:val="28"/>
          <w:szCs w:val="28"/>
        </w:rPr>
        <w:t>3</w:t>
      </w:r>
      <w:r w:rsidR="00FC671C">
        <w:rPr>
          <w:b/>
          <w:sz w:val="28"/>
          <w:szCs w:val="28"/>
        </w:rPr>
        <w:t xml:space="preserve"> год</w:t>
      </w:r>
    </w:p>
    <w:p w:rsidR="00FC671C" w:rsidRDefault="00FC671C" w:rsidP="00FC671C">
      <w:pPr>
        <w:jc w:val="center"/>
        <w:rPr>
          <w:b/>
          <w:sz w:val="28"/>
          <w:szCs w:val="28"/>
        </w:rPr>
      </w:pPr>
    </w:p>
    <w:p w:rsidR="00FC671C" w:rsidRPr="00DE4B48" w:rsidRDefault="00FC671C" w:rsidP="00FC671C">
      <w:pPr>
        <w:ind w:firstLine="708"/>
        <w:jc w:val="both"/>
        <w:rPr>
          <w:sz w:val="28"/>
          <w:szCs w:val="28"/>
        </w:rPr>
      </w:pPr>
      <w:r w:rsidRPr="00DE4B48">
        <w:rPr>
          <w:sz w:val="28"/>
          <w:szCs w:val="28"/>
        </w:rPr>
        <w:tab/>
      </w:r>
    </w:p>
    <w:p w:rsidR="00FC671C" w:rsidRPr="0039174C" w:rsidRDefault="00FC671C" w:rsidP="00FC671C">
      <w:pPr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1. Анализ </w:t>
      </w:r>
      <w:r>
        <w:rPr>
          <w:b/>
          <w:sz w:val="28"/>
          <w:szCs w:val="28"/>
        </w:rPr>
        <w:t xml:space="preserve"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</w:t>
      </w:r>
      <w:proofErr w:type="gramStart"/>
      <w:r>
        <w:rPr>
          <w:b/>
          <w:sz w:val="28"/>
          <w:szCs w:val="28"/>
        </w:rPr>
        <w:t>проблем</w:t>
      </w:r>
      <w:proofErr w:type="gramEnd"/>
      <w:r>
        <w:rPr>
          <w:b/>
          <w:sz w:val="28"/>
          <w:szCs w:val="28"/>
        </w:rPr>
        <w:t xml:space="preserve"> на решение которых направлена программа профилактики.</w:t>
      </w:r>
    </w:p>
    <w:p w:rsidR="00FC671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FC671C" w:rsidRDefault="00FC671C" w:rsidP="00FC671C">
      <w:pPr>
        <w:ind w:firstLine="709"/>
        <w:jc w:val="both"/>
        <w:rPr>
          <w:sz w:val="28"/>
          <w:szCs w:val="28"/>
        </w:rPr>
      </w:pPr>
      <w:r w:rsidRPr="009C1D8C">
        <w:rPr>
          <w:sz w:val="28"/>
          <w:szCs w:val="28"/>
        </w:rPr>
        <w:t xml:space="preserve">В рамках профилактической работы, организованной </w:t>
      </w:r>
      <w:r w:rsidR="006F75F4">
        <w:rPr>
          <w:sz w:val="28"/>
          <w:szCs w:val="28"/>
        </w:rPr>
        <w:t>К</w:t>
      </w:r>
      <w:r w:rsidR="006C5B44">
        <w:rPr>
          <w:sz w:val="28"/>
          <w:szCs w:val="28"/>
        </w:rPr>
        <w:t xml:space="preserve">омитетом по </w:t>
      </w:r>
      <w:r>
        <w:rPr>
          <w:sz w:val="28"/>
          <w:szCs w:val="28"/>
        </w:rPr>
        <w:t>управлени</w:t>
      </w:r>
      <w:r w:rsidR="006C5B44">
        <w:rPr>
          <w:sz w:val="28"/>
          <w:szCs w:val="28"/>
        </w:rPr>
        <w:t>ю</w:t>
      </w:r>
      <w:r>
        <w:rPr>
          <w:sz w:val="28"/>
          <w:szCs w:val="28"/>
        </w:rPr>
        <w:t xml:space="preserve"> имуществом и администраци</w:t>
      </w:r>
      <w:r w:rsidR="006C5B4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 w:rsidR="006C5B44">
        <w:rPr>
          <w:sz w:val="28"/>
          <w:szCs w:val="28"/>
        </w:rPr>
        <w:t>Западнодвинского</w:t>
      </w:r>
      <w:proofErr w:type="spellEnd"/>
      <w:r w:rsidR="006C5B44">
        <w:rPr>
          <w:sz w:val="28"/>
          <w:szCs w:val="28"/>
        </w:rPr>
        <w:t xml:space="preserve"> </w:t>
      </w:r>
      <w:r w:rsidR="004124F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проводятся </w:t>
      </w:r>
      <w:r w:rsidRPr="009C1D8C">
        <w:rPr>
          <w:sz w:val="28"/>
          <w:szCs w:val="28"/>
        </w:rPr>
        <w:t>консультаци</w:t>
      </w:r>
      <w:r>
        <w:rPr>
          <w:sz w:val="28"/>
          <w:szCs w:val="28"/>
        </w:rPr>
        <w:t xml:space="preserve">и </w:t>
      </w:r>
      <w:r w:rsidRPr="009C1D8C">
        <w:rPr>
          <w:sz w:val="28"/>
          <w:szCs w:val="28"/>
        </w:rPr>
        <w:t>по разъяснению требований законодательства в области использования земель в формате личных приемов граждан</w:t>
      </w:r>
      <w:r>
        <w:rPr>
          <w:sz w:val="28"/>
          <w:szCs w:val="28"/>
        </w:rPr>
        <w:t xml:space="preserve"> и юридических лиц, </w:t>
      </w:r>
      <w:r w:rsidRPr="009C1D8C">
        <w:rPr>
          <w:sz w:val="28"/>
          <w:szCs w:val="28"/>
        </w:rPr>
        <w:t xml:space="preserve"> писем, а также сообщений, направленных электронной почтой, телефонных звонков, и др.</w:t>
      </w:r>
    </w:p>
    <w:p w:rsidR="006E2B8D" w:rsidRDefault="00B21B48" w:rsidP="00F22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было запланировано 56  плановых проверок  соблюдения земельного законодательства, которые были утверждены постановлением  администрации 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 Тверской области от 14.12.2021 № 307-1 «Об утверждении ежегодного плана контрольно-надзорных мероприятий в рамках муниципального земельного контроля на 2022».  </w:t>
      </w:r>
      <w:r w:rsidR="00D91219">
        <w:rPr>
          <w:sz w:val="28"/>
          <w:szCs w:val="28"/>
        </w:rPr>
        <w:t xml:space="preserve">В соответствии с </w:t>
      </w:r>
      <w:r w:rsidR="00F97405">
        <w:rPr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</w:t>
      </w:r>
      <w:r w:rsidR="004F7492">
        <w:rPr>
          <w:sz w:val="28"/>
          <w:szCs w:val="28"/>
        </w:rPr>
        <w:t xml:space="preserve">  </w:t>
      </w:r>
      <w:r w:rsidR="006236AE">
        <w:rPr>
          <w:sz w:val="28"/>
          <w:szCs w:val="28"/>
        </w:rPr>
        <w:t xml:space="preserve"> плановые проверки </w:t>
      </w:r>
      <w:r>
        <w:rPr>
          <w:sz w:val="28"/>
          <w:szCs w:val="28"/>
        </w:rPr>
        <w:t xml:space="preserve"> были отменены</w:t>
      </w:r>
      <w:r w:rsidR="0041099D">
        <w:rPr>
          <w:sz w:val="28"/>
          <w:szCs w:val="28"/>
        </w:rPr>
        <w:t xml:space="preserve">, но специалистами </w:t>
      </w:r>
      <w:r w:rsidR="001D148E" w:rsidRPr="00086F67">
        <w:rPr>
          <w:sz w:val="28"/>
          <w:szCs w:val="28"/>
        </w:rPr>
        <w:t xml:space="preserve"> </w:t>
      </w:r>
      <w:r w:rsidR="00086F67" w:rsidRPr="00086F67">
        <w:rPr>
          <w:sz w:val="28"/>
          <w:szCs w:val="28"/>
        </w:rPr>
        <w:t>проводились профилактические мероприятия, задачами которых являлось: повышение уровня информированности в области земельного законодательства</w:t>
      </w:r>
      <w:r w:rsidR="00086F67">
        <w:rPr>
          <w:sz w:val="28"/>
          <w:szCs w:val="28"/>
        </w:rPr>
        <w:t>, выявление причин, способствующих нарушению земельного закон</w:t>
      </w:r>
      <w:r w:rsidR="006E2B8D">
        <w:rPr>
          <w:sz w:val="28"/>
          <w:szCs w:val="28"/>
        </w:rPr>
        <w:t>о</w:t>
      </w:r>
      <w:r w:rsidR="00086F67">
        <w:rPr>
          <w:sz w:val="28"/>
          <w:szCs w:val="28"/>
        </w:rPr>
        <w:t>дательства.</w:t>
      </w:r>
      <w:r w:rsidR="00086F67" w:rsidRPr="00086F67">
        <w:rPr>
          <w:sz w:val="28"/>
          <w:szCs w:val="28"/>
        </w:rPr>
        <w:t xml:space="preserve">  </w:t>
      </w:r>
    </w:p>
    <w:p w:rsidR="005D3E2C" w:rsidRDefault="00086F67" w:rsidP="00F22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квартале 2022 года  п</w:t>
      </w:r>
      <w:r w:rsidR="005D3E2C" w:rsidRPr="005D3E2C">
        <w:rPr>
          <w:sz w:val="28"/>
          <w:szCs w:val="28"/>
        </w:rPr>
        <w:t xml:space="preserve">роведено </w:t>
      </w:r>
      <w:r w:rsidR="00D14BA1">
        <w:rPr>
          <w:sz w:val="28"/>
          <w:szCs w:val="28"/>
        </w:rPr>
        <w:t>два профилактических мероприятия</w:t>
      </w:r>
      <w:r>
        <w:rPr>
          <w:sz w:val="28"/>
          <w:szCs w:val="28"/>
        </w:rPr>
        <w:t>, а именно:</w:t>
      </w:r>
      <w:r w:rsidR="00D14BA1">
        <w:rPr>
          <w:sz w:val="28"/>
          <w:szCs w:val="28"/>
        </w:rPr>
        <w:t xml:space="preserve"> </w:t>
      </w:r>
      <w:r w:rsidR="005D3E2C" w:rsidRPr="005D3E2C">
        <w:rPr>
          <w:sz w:val="28"/>
          <w:szCs w:val="28"/>
        </w:rPr>
        <w:t>консультирование  по вопросам соблюдения земельного законодательства</w:t>
      </w:r>
      <w:r>
        <w:rPr>
          <w:sz w:val="28"/>
          <w:szCs w:val="28"/>
        </w:rPr>
        <w:t xml:space="preserve"> и </w:t>
      </w:r>
      <w:r w:rsidR="005D3E2C" w:rsidRPr="005D3E2C">
        <w:rPr>
          <w:sz w:val="28"/>
          <w:szCs w:val="28"/>
        </w:rPr>
        <w:t xml:space="preserve">  контрольное (надзорное)  мероприятие </w:t>
      </w:r>
      <w:r w:rsidR="005D3E2C">
        <w:rPr>
          <w:sz w:val="28"/>
          <w:szCs w:val="28"/>
        </w:rPr>
        <w:t xml:space="preserve"> без взаимодействия</w:t>
      </w:r>
      <w:r>
        <w:rPr>
          <w:sz w:val="28"/>
          <w:szCs w:val="28"/>
        </w:rPr>
        <w:t>,</w:t>
      </w:r>
      <w:r w:rsidR="005D3E2C">
        <w:rPr>
          <w:sz w:val="28"/>
          <w:szCs w:val="28"/>
        </w:rPr>
        <w:t xml:space="preserve"> по итогам которого вынесено предостережение</w:t>
      </w:r>
      <w:r w:rsidR="006E2B8D">
        <w:rPr>
          <w:sz w:val="28"/>
          <w:szCs w:val="28"/>
        </w:rPr>
        <w:t>.</w:t>
      </w:r>
    </w:p>
    <w:p w:rsidR="006E2B8D" w:rsidRPr="005D3E2C" w:rsidRDefault="006E2B8D" w:rsidP="00F22B95">
      <w:pPr>
        <w:ind w:firstLine="709"/>
        <w:jc w:val="both"/>
        <w:rPr>
          <w:sz w:val="28"/>
          <w:szCs w:val="28"/>
        </w:rPr>
      </w:pPr>
      <w:r w:rsidRPr="006E2B8D">
        <w:rPr>
          <w:sz w:val="28"/>
          <w:szCs w:val="28"/>
        </w:rPr>
        <w:t xml:space="preserve">В рамках осуществления </w:t>
      </w:r>
      <w:r w:rsidR="009877F4">
        <w:rPr>
          <w:sz w:val="28"/>
          <w:szCs w:val="28"/>
        </w:rPr>
        <w:t xml:space="preserve"> профилактических мероприятий  </w:t>
      </w:r>
      <w:r w:rsidRPr="006E2B8D">
        <w:rPr>
          <w:sz w:val="28"/>
          <w:szCs w:val="28"/>
        </w:rPr>
        <w:t>обследовано 4,26 га</w:t>
      </w:r>
      <w:r w:rsidR="0007220D">
        <w:rPr>
          <w:sz w:val="28"/>
          <w:szCs w:val="28"/>
        </w:rPr>
        <w:t>,</w:t>
      </w:r>
      <w:r w:rsidR="002407EF">
        <w:rPr>
          <w:sz w:val="28"/>
          <w:szCs w:val="28"/>
        </w:rPr>
        <w:t xml:space="preserve"> из</w:t>
      </w:r>
      <w:r w:rsidRPr="006E2B8D">
        <w:rPr>
          <w:sz w:val="28"/>
          <w:szCs w:val="28"/>
        </w:rPr>
        <w:t xml:space="preserve"> </w:t>
      </w:r>
      <w:r w:rsidR="002407EF">
        <w:rPr>
          <w:sz w:val="28"/>
          <w:szCs w:val="28"/>
        </w:rPr>
        <w:t xml:space="preserve">них </w:t>
      </w:r>
      <w:r w:rsidRPr="006E2B8D">
        <w:rPr>
          <w:sz w:val="28"/>
          <w:szCs w:val="28"/>
        </w:rPr>
        <w:t>зем</w:t>
      </w:r>
      <w:r w:rsidR="002407EF">
        <w:rPr>
          <w:sz w:val="28"/>
          <w:szCs w:val="28"/>
        </w:rPr>
        <w:t>ли  населённых пунктов – 0,16 га, земли сельскохозяйственного назначения – 4,1га.</w:t>
      </w:r>
    </w:p>
    <w:p w:rsidR="00F22B95" w:rsidRPr="00F22B95" w:rsidRDefault="00F22B95" w:rsidP="001D148E">
      <w:pPr>
        <w:ind w:firstLine="709"/>
        <w:rPr>
          <w:sz w:val="28"/>
          <w:szCs w:val="28"/>
        </w:rPr>
      </w:pPr>
    </w:p>
    <w:p w:rsidR="00FC671C" w:rsidRDefault="001D148E" w:rsidP="008A19B2">
      <w:pPr>
        <w:ind w:firstLine="709"/>
        <w:rPr>
          <w:sz w:val="28"/>
          <w:szCs w:val="28"/>
        </w:rPr>
      </w:pPr>
      <w:r w:rsidRPr="001D148E">
        <w:rPr>
          <w:sz w:val="28"/>
          <w:szCs w:val="28"/>
        </w:rPr>
        <w:t xml:space="preserve"> </w:t>
      </w:r>
      <w:r w:rsidR="00FC671C" w:rsidRPr="0039174C">
        <w:rPr>
          <w:sz w:val="28"/>
          <w:szCs w:val="28"/>
        </w:rPr>
        <w:tab/>
      </w:r>
    </w:p>
    <w:p w:rsidR="00FC671C" w:rsidRPr="006C0693" w:rsidRDefault="00FC671C" w:rsidP="00FC671C">
      <w:pPr>
        <w:pStyle w:val="ConsPlusCell"/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2. Основные цели и задачи </w:t>
      </w:r>
      <w:r>
        <w:rPr>
          <w:b/>
          <w:sz w:val="28"/>
          <w:szCs w:val="28"/>
        </w:rPr>
        <w:t>реализации программы профилактики.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Целями проведения профилактических мероприятий являются: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- повышение «прозрачности»  </w:t>
      </w:r>
      <w:r w:rsidR="001D148E">
        <w:rPr>
          <w:sz w:val="28"/>
          <w:szCs w:val="28"/>
        </w:rPr>
        <w:t>системы</w:t>
      </w:r>
      <w:r w:rsidRPr="0039174C">
        <w:rPr>
          <w:sz w:val="28"/>
          <w:szCs w:val="28"/>
        </w:rPr>
        <w:t xml:space="preserve"> муниципального земельного контроля на территории </w:t>
      </w:r>
      <w:proofErr w:type="spellStart"/>
      <w:r w:rsidR="001D148E">
        <w:rPr>
          <w:sz w:val="28"/>
          <w:szCs w:val="28"/>
        </w:rPr>
        <w:t>Западнодвинского</w:t>
      </w:r>
      <w:proofErr w:type="spellEnd"/>
      <w:r w:rsidR="001D148E">
        <w:rPr>
          <w:sz w:val="28"/>
          <w:szCs w:val="28"/>
        </w:rPr>
        <w:t xml:space="preserve"> муниципального округа</w:t>
      </w:r>
      <w:r w:rsidR="006F75F4">
        <w:rPr>
          <w:sz w:val="28"/>
          <w:szCs w:val="28"/>
        </w:rPr>
        <w:t xml:space="preserve"> Тверской области</w:t>
      </w:r>
      <w:r w:rsidR="001D148E">
        <w:rPr>
          <w:sz w:val="28"/>
          <w:szCs w:val="28"/>
        </w:rPr>
        <w:t>;</w:t>
      </w: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  <w:r w:rsidRPr="005227FA">
        <w:rPr>
          <w:sz w:val="28"/>
          <w:szCs w:val="28"/>
        </w:rPr>
        <w:t xml:space="preserve">- снижение количества нарушений юридическими лицами, индивидуальными предпринимателями и физическими лицами требований, установленных в </w:t>
      </w:r>
      <w:r w:rsidRPr="005227FA">
        <w:rPr>
          <w:sz w:val="28"/>
          <w:szCs w:val="28"/>
        </w:rPr>
        <w:lastRenderedPageBreak/>
        <w:t xml:space="preserve">соответствии с международными договорами Российской Федерации, законодательством Российской Федерации, другими федеральными нормативными правовыми актами, законами и иными нормативными правовыми актами </w:t>
      </w:r>
      <w:r w:rsidR="001D148E">
        <w:rPr>
          <w:sz w:val="28"/>
          <w:szCs w:val="28"/>
        </w:rPr>
        <w:t>Западнодвинского муниципального округа</w:t>
      </w:r>
      <w:r w:rsidRPr="005227FA">
        <w:rPr>
          <w:sz w:val="28"/>
          <w:szCs w:val="28"/>
        </w:rPr>
        <w:t xml:space="preserve"> в области использования земель</w:t>
      </w:r>
      <w:r>
        <w:rPr>
          <w:sz w:val="28"/>
          <w:szCs w:val="28"/>
        </w:rPr>
        <w:t>.</w:t>
      </w: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Проведение профилактических мероприятий направлено на решение следующих задач: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формирование единого понимания обязательных требований в соответствующей сфере у всех участников;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выявление причин, способствующих нарушению земельного законодательства;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Default="00FC671C" w:rsidP="00FC671C">
      <w:pPr>
        <w:pStyle w:val="ConsPlusCell"/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3. Перечень </w:t>
      </w:r>
      <w:r>
        <w:rPr>
          <w:b/>
          <w:sz w:val="28"/>
          <w:szCs w:val="28"/>
        </w:rPr>
        <w:t>профилактических мероприятий, сроки (периодичность) их проведения.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Pr="0039174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Основным </w:t>
      </w:r>
      <w:r>
        <w:rPr>
          <w:sz w:val="28"/>
          <w:szCs w:val="28"/>
        </w:rPr>
        <w:t>критерием</w:t>
      </w:r>
      <w:r w:rsidRPr="0039174C">
        <w:rPr>
          <w:sz w:val="28"/>
          <w:szCs w:val="28"/>
        </w:rPr>
        <w:t xml:space="preserve">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FC671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Целевой показатель качества – последовательное</w:t>
      </w:r>
      <w:r>
        <w:rPr>
          <w:sz w:val="28"/>
          <w:szCs w:val="28"/>
        </w:rPr>
        <w:t>,</w:t>
      </w:r>
      <w:r w:rsidRPr="0039174C">
        <w:rPr>
          <w:sz w:val="28"/>
          <w:szCs w:val="28"/>
        </w:rPr>
        <w:t xml:space="preserve"> до 202</w:t>
      </w:r>
      <w:r w:rsidR="00642012">
        <w:rPr>
          <w:sz w:val="28"/>
          <w:szCs w:val="28"/>
        </w:rPr>
        <w:t>4</w:t>
      </w:r>
      <w:r w:rsidRPr="0039174C">
        <w:rPr>
          <w:sz w:val="28"/>
          <w:szCs w:val="28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FC671C" w:rsidRPr="0039174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Срок реализации программы: 20</w:t>
      </w:r>
      <w:r>
        <w:rPr>
          <w:sz w:val="28"/>
          <w:szCs w:val="28"/>
        </w:rPr>
        <w:t>2</w:t>
      </w:r>
      <w:r w:rsidR="00642012">
        <w:rPr>
          <w:sz w:val="28"/>
          <w:szCs w:val="28"/>
        </w:rPr>
        <w:t>3</w:t>
      </w:r>
      <w:r w:rsidRPr="0039174C">
        <w:rPr>
          <w:sz w:val="28"/>
          <w:szCs w:val="28"/>
        </w:rPr>
        <w:t xml:space="preserve"> год.</w:t>
      </w:r>
    </w:p>
    <w:p w:rsidR="00FC671C" w:rsidRDefault="00FC671C" w:rsidP="00FC671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74C">
        <w:rPr>
          <w:sz w:val="28"/>
          <w:szCs w:val="28"/>
        </w:rPr>
        <w:t>План – график профилактических мероприятий на 202</w:t>
      </w:r>
      <w:r w:rsidR="00642012">
        <w:rPr>
          <w:sz w:val="28"/>
          <w:szCs w:val="28"/>
        </w:rPr>
        <w:t>3</w:t>
      </w:r>
      <w:r w:rsidRPr="0039174C">
        <w:rPr>
          <w:sz w:val="28"/>
          <w:szCs w:val="28"/>
        </w:rPr>
        <w:t xml:space="preserve"> год</w:t>
      </w:r>
    </w:p>
    <w:p w:rsidR="00FC671C" w:rsidRPr="0039174C" w:rsidRDefault="00FC671C" w:rsidP="00FC671C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3118"/>
        <w:gridCol w:w="2268"/>
      </w:tblGrid>
      <w:tr w:rsidR="00FC671C" w:rsidRPr="00A00B14" w:rsidTr="00642012">
        <w:trPr>
          <w:trHeight w:val="611"/>
        </w:trPr>
        <w:tc>
          <w:tcPr>
            <w:tcW w:w="817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r w:rsidRPr="00A00B14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Наименование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118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Ответственный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2268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Срок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исполнения</w:t>
            </w:r>
            <w:proofErr w:type="spellEnd"/>
          </w:p>
        </w:tc>
      </w:tr>
      <w:tr w:rsidR="00FC671C" w:rsidRPr="00A00B14" w:rsidTr="00642012">
        <w:trPr>
          <w:trHeight w:val="2549"/>
        </w:trPr>
        <w:tc>
          <w:tcPr>
            <w:tcW w:w="817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A00B1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FC671C" w:rsidRPr="00CC148C" w:rsidRDefault="00FC671C" w:rsidP="0064201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0944C3">
              <w:rPr>
                <w:rFonts w:eastAsia="Calibri"/>
                <w:sz w:val="22"/>
                <w:szCs w:val="22"/>
                <w:u w:val="single"/>
              </w:rPr>
              <w:t>И</w:t>
            </w:r>
            <w:r w:rsidRPr="00EC40A2">
              <w:rPr>
                <w:rFonts w:eastAsia="Calibri"/>
                <w:sz w:val="22"/>
                <w:szCs w:val="22"/>
                <w:u w:val="single"/>
              </w:rPr>
              <w:t>нформирование</w:t>
            </w:r>
            <w:r w:rsidRPr="00EC40A2">
              <w:rPr>
                <w:rFonts w:eastAsia="Calibri"/>
                <w:sz w:val="22"/>
                <w:szCs w:val="22"/>
              </w:rPr>
              <w:t xml:space="preserve">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Администрации </w:t>
            </w:r>
            <w:proofErr w:type="spellStart"/>
            <w:r w:rsidR="00CC148C">
              <w:rPr>
                <w:rFonts w:eastAsia="Calibri"/>
                <w:sz w:val="22"/>
                <w:szCs w:val="22"/>
              </w:rPr>
              <w:t>Западнодвинского</w:t>
            </w:r>
            <w:proofErr w:type="spellEnd"/>
            <w:r w:rsidR="00CC148C">
              <w:rPr>
                <w:rFonts w:eastAsia="Calibri"/>
                <w:sz w:val="22"/>
                <w:szCs w:val="22"/>
              </w:rPr>
              <w:t xml:space="preserve"> </w:t>
            </w:r>
            <w:r w:rsidR="00642012">
              <w:rPr>
                <w:rFonts w:eastAsia="Calibri"/>
                <w:sz w:val="22"/>
                <w:szCs w:val="22"/>
              </w:rPr>
              <w:t xml:space="preserve">муниципального округа </w:t>
            </w:r>
            <w:r w:rsidRPr="00EC40A2">
              <w:rPr>
                <w:rFonts w:eastAsia="Calibri"/>
                <w:sz w:val="22"/>
                <w:szCs w:val="22"/>
              </w:rPr>
              <w:t xml:space="preserve">в информационно-телекоммуникационной сети Интернет </w:t>
            </w:r>
            <w:r w:rsidR="00CC148C">
              <w:rPr>
                <w:lang w:val="en-US"/>
              </w:rPr>
              <w:t>www</w:t>
            </w:r>
            <w:r w:rsidR="00CC148C" w:rsidRPr="00CC148C">
              <w:t>.</w:t>
            </w:r>
            <w:proofErr w:type="spellStart"/>
            <w:r w:rsidR="00CC148C">
              <w:rPr>
                <w:lang w:val="en-US"/>
              </w:rPr>
              <w:t>zapdvina</w:t>
            </w:r>
            <w:proofErr w:type="spellEnd"/>
            <w:r w:rsidR="00CC148C" w:rsidRPr="00CC148C">
              <w:t>.</w:t>
            </w:r>
            <w:proofErr w:type="spellStart"/>
            <w:r w:rsidR="00CC148C">
              <w:rPr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CC148C" w:rsidRDefault="00642012" w:rsidP="00CC148C">
            <w:pPr>
              <w:adjustRightInd w:val="0"/>
              <w:ind w:right="-1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земельным отношениям Коваленко И.В.</w:t>
            </w:r>
          </w:p>
          <w:p w:rsidR="00CC148C" w:rsidRDefault="00CC148C" w:rsidP="00CC148C">
            <w:pPr>
              <w:adjustRightInd w:val="0"/>
              <w:ind w:right="-1"/>
              <w:outlineLvl w:val="2"/>
              <w:rPr>
                <w:sz w:val="22"/>
                <w:szCs w:val="22"/>
              </w:rPr>
            </w:pPr>
          </w:p>
          <w:p w:rsidR="00FC671C" w:rsidRPr="00A00B14" w:rsidRDefault="00CC148C" w:rsidP="00CC383F">
            <w:pPr>
              <w:adjustRightInd w:val="0"/>
              <w:ind w:right="-1"/>
              <w:outlineLvl w:val="2"/>
            </w:pPr>
            <w:r>
              <w:rPr>
                <w:sz w:val="22"/>
                <w:szCs w:val="22"/>
              </w:rPr>
              <w:t xml:space="preserve">Специалист </w:t>
            </w:r>
            <w:r w:rsidR="009D26D6">
              <w:rPr>
                <w:sz w:val="22"/>
                <w:szCs w:val="22"/>
              </w:rPr>
              <w:t>комитета по управлению имуществом</w:t>
            </w:r>
            <w:r w:rsidR="00FC671C" w:rsidRPr="00CC148C">
              <w:rPr>
                <w:sz w:val="22"/>
                <w:szCs w:val="22"/>
              </w:rPr>
              <w:t xml:space="preserve"> </w:t>
            </w:r>
            <w:r w:rsidR="00CC383F">
              <w:rPr>
                <w:sz w:val="22"/>
                <w:szCs w:val="22"/>
              </w:rPr>
              <w:t xml:space="preserve"> </w:t>
            </w:r>
            <w:proofErr w:type="gramStart"/>
            <w:r w:rsidR="00CC383F">
              <w:rPr>
                <w:sz w:val="22"/>
                <w:szCs w:val="22"/>
              </w:rPr>
              <w:t>Пухова</w:t>
            </w:r>
            <w:proofErr w:type="gramEnd"/>
            <w:r w:rsidR="00CC383F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268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33" w:right="-1"/>
              <w:jc w:val="center"/>
              <w:outlineLvl w:val="2"/>
              <w:rPr>
                <w:lang w:val="ru-RU"/>
              </w:rPr>
            </w:pPr>
            <w:r w:rsidRPr="00EF1D60">
              <w:rPr>
                <w:sz w:val="22"/>
                <w:szCs w:val="22"/>
                <w:lang w:val="ru-RU"/>
              </w:rPr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  <w:r w:rsidRPr="00A00B14">
              <w:rPr>
                <w:lang w:val="ru-RU"/>
              </w:rPr>
              <w:t xml:space="preserve"> </w:t>
            </w:r>
          </w:p>
        </w:tc>
      </w:tr>
      <w:tr w:rsidR="00FC671C" w:rsidRPr="00A00B14" w:rsidTr="00642012">
        <w:trPr>
          <w:trHeight w:val="1363"/>
        </w:trPr>
        <w:tc>
          <w:tcPr>
            <w:tcW w:w="817" w:type="dxa"/>
          </w:tcPr>
          <w:p w:rsidR="00FC671C" w:rsidRPr="00EF1D60" w:rsidRDefault="00FC671C" w:rsidP="00642012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EF1D6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</w:tcPr>
          <w:p w:rsidR="00FC671C" w:rsidRDefault="00FC671C" w:rsidP="0064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42D4F">
              <w:rPr>
                <w:sz w:val="22"/>
                <w:szCs w:val="22"/>
                <w:u w:val="single"/>
              </w:rPr>
              <w:t>Консу</w:t>
            </w:r>
            <w:r w:rsidRPr="00B677EC">
              <w:rPr>
                <w:sz w:val="22"/>
                <w:szCs w:val="22"/>
                <w:u w:val="single"/>
              </w:rPr>
              <w:t>льтирование</w:t>
            </w:r>
            <w:r>
              <w:rPr>
                <w:sz w:val="22"/>
                <w:szCs w:val="22"/>
              </w:rPr>
              <w:t xml:space="preserve"> по вопросам, связанным с организацией и осуществлением муниципального земельного контроля; порядком осуществления контрольных мероприятий; порядком обжалования </w:t>
            </w:r>
            <w:r>
              <w:rPr>
                <w:sz w:val="22"/>
                <w:szCs w:val="22"/>
              </w:rPr>
              <w:lastRenderedPageBreak/>
              <w:t xml:space="preserve">действий (бездействия) должностных лиц контрольного органа; </w:t>
            </w:r>
            <w:r w:rsidR="00CC148C">
              <w:rPr>
                <w:sz w:val="22"/>
                <w:szCs w:val="22"/>
              </w:rPr>
              <w:t>порядком принятия решения по итогам контрольных мероприятий</w:t>
            </w:r>
          </w:p>
          <w:p w:rsidR="00FC671C" w:rsidRPr="008F58DB" w:rsidRDefault="00FC671C" w:rsidP="000D18C4">
            <w:pPr>
              <w:jc w:val="both"/>
            </w:pPr>
            <w:r>
              <w:rPr>
                <w:sz w:val="22"/>
                <w:szCs w:val="22"/>
              </w:rPr>
              <w:t xml:space="preserve">   Консультирование может осуществлятьс</w:t>
            </w:r>
            <w:r w:rsidR="0015264D">
              <w:rPr>
                <w:sz w:val="22"/>
                <w:szCs w:val="22"/>
              </w:rPr>
              <w:t>я специалистом комитета по управлению имуществом</w:t>
            </w:r>
            <w:r>
              <w:rPr>
                <w:sz w:val="22"/>
                <w:szCs w:val="22"/>
              </w:rPr>
              <w:t xml:space="preserve"> по телефону, на личном прием</w:t>
            </w:r>
            <w:proofErr w:type="gramStart"/>
            <w:r>
              <w:rPr>
                <w:sz w:val="22"/>
                <w:szCs w:val="22"/>
              </w:rPr>
              <w:t>е</w:t>
            </w:r>
            <w:r w:rsidR="0015264D">
              <w:rPr>
                <w:sz w:val="22"/>
                <w:szCs w:val="22"/>
              </w:rPr>
              <w:t>(</w:t>
            </w:r>
            <w:proofErr w:type="gramEnd"/>
            <w:r w:rsidR="0015264D">
              <w:rPr>
                <w:sz w:val="22"/>
                <w:szCs w:val="22"/>
              </w:rPr>
              <w:t xml:space="preserve"> не более 10 мин.)</w:t>
            </w:r>
            <w:r>
              <w:rPr>
                <w:sz w:val="22"/>
                <w:szCs w:val="22"/>
              </w:rPr>
              <w:t>, в ходе проведения контрольного мероприятия, в письменной фо</w:t>
            </w:r>
            <w:bookmarkStart w:id="0" w:name="_GoBack"/>
            <w:bookmarkEnd w:id="0"/>
            <w:r>
              <w:rPr>
                <w:sz w:val="22"/>
                <w:szCs w:val="22"/>
              </w:rPr>
              <w:t>рме</w:t>
            </w:r>
            <w:r w:rsidR="000D18C4">
              <w:rPr>
                <w:sz w:val="22"/>
                <w:szCs w:val="22"/>
              </w:rPr>
              <w:t xml:space="preserve"> осуществляется по вопросам обжалования решения Контрольного органа.</w:t>
            </w:r>
          </w:p>
        </w:tc>
        <w:tc>
          <w:tcPr>
            <w:tcW w:w="3118" w:type="dxa"/>
          </w:tcPr>
          <w:p w:rsidR="00CC383F" w:rsidRDefault="00CC383F" w:rsidP="00CC383F">
            <w:pPr>
              <w:adjustRightInd w:val="0"/>
              <w:ind w:right="-1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по земельным отношениям Коваленко И.В.</w:t>
            </w:r>
          </w:p>
          <w:p w:rsidR="00FC671C" w:rsidRDefault="00FC671C" w:rsidP="00642012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sz w:val="22"/>
                <w:szCs w:val="22"/>
                <w:lang w:val="ru-RU"/>
              </w:rPr>
            </w:pPr>
          </w:p>
          <w:p w:rsidR="00FC671C" w:rsidRPr="00A00B14" w:rsidRDefault="0015264D" w:rsidP="00CC383F">
            <w:pPr>
              <w:adjustRightInd w:val="0"/>
              <w:ind w:right="-1"/>
              <w:outlineLvl w:val="2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9D26D6">
              <w:rPr>
                <w:sz w:val="22"/>
                <w:szCs w:val="22"/>
              </w:rPr>
              <w:t>Специалист комитета по управлению имуществом</w:t>
            </w:r>
            <w:r w:rsidR="009D26D6" w:rsidRPr="00CC148C">
              <w:rPr>
                <w:sz w:val="22"/>
                <w:szCs w:val="22"/>
              </w:rPr>
              <w:t xml:space="preserve"> </w:t>
            </w:r>
            <w:r w:rsidR="00CC383F">
              <w:rPr>
                <w:sz w:val="22"/>
                <w:szCs w:val="22"/>
              </w:rPr>
              <w:t xml:space="preserve"> </w:t>
            </w:r>
            <w:proofErr w:type="gramStart"/>
            <w:r w:rsidR="00CC383F">
              <w:rPr>
                <w:sz w:val="22"/>
                <w:szCs w:val="22"/>
              </w:rPr>
              <w:lastRenderedPageBreak/>
              <w:t>Пухова</w:t>
            </w:r>
            <w:proofErr w:type="gramEnd"/>
            <w:r w:rsidR="00CC383F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268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EF1D60">
              <w:rPr>
                <w:sz w:val="22"/>
                <w:szCs w:val="22"/>
                <w:lang w:val="ru-RU"/>
              </w:rPr>
              <w:lastRenderedPageBreak/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FC671C" w:rsidRPr="00A00B14" w:rsidTr="00642012">
        <w:tc>
          <w:tcPr>
            <w:tcW w:w="817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  <w:r w:rsidRPr="00A00B1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C671C" w:rsidRPr="00A00B14" w:rsidRDefault="00FC671C" w:rsidP="0015264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E2599A">
              <w:rPr>
                <w:sz w:val="22"/>
                <w:szCs w:val="22"/>
                <w:u w:val="single"/>
              </w:rPr>
              <w:t>Объявле</w:t>
            </w:r>
            <w:r>
              <w:rPr>
                <w:sz w:val="22"/>
                <w:szCs w:val="22"/>
                <w:u w:val="single"/>
              </w:rPr>
              <w:t>ние</w:t>
            </w:r>
            <w:r w:rsidRPr="00E2599A">
              <w:rPr>
                <w:sz w:val="22"/>
                <w:szCs w:val="22"/>
                <w:u w:val="single"/>
              </w:rPr>
              <w:t xml:space="preserve"> контролируемому лицу</w:t>
            </w:r>
            <w:r w:rsidR="0015264D">
              <w:rPr>
                <w:sz w:val="22"/>
                <w:szCs w:val="22"/>
                <w:u w:val="single"/>
              </w:rPr>
              <w:t xml:space="preserve"> контрольным органом </w:t>
            </w:r>
            <w:r w:rsidRPr="00E2599A">
              <w:rPr>
                <w:sz w:val="22"/>
                <w:szCs w:val="22"/>
                <w:u w:val="single"/>
              </w:rPr>
              <w:t xml:space="preserve"> предостережени</w:t>
            </w:r>
            <w:r>
              <w:rPr>
                <w:sz w:val="22"/>
                <w:szCs w:val="22"/>
                <w:u w:val="single"/>
              </w:rPr>
              <w:t>я</w:t>
            </w:r>
            <w:r w:rsidRPr="00B677EC">
              <w:rPr>
                <w:sz w:val="22"/>
                <w:szCs w:val="22"/>
              </w:rPr>
              <w:t xml:space="preserve"> о недопустимости нарушения обязательных требований </w:t>
            </w:r>
            <w:r w:rsidR="0015264D">
              <w:rPr>
                <w:sz w:val="22"/>
                <w:szCs w:val="22"/>
              </w:rPr>
              <w:t xml:space="preserve">при наличии </w:t>
            </w:r>
            <w:r>
              <w:rPr>
                <w:sz w:val="22"/>
                <w:szCs w:val="22"/>
              </w:rPr>
      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  <w:proofErr w:type="gramEnd"/>
          </w:p>
        </w:tc>
        <w:tc>
          <w:tcPr>
            <w:tcW w:w="3118" w:type="dxa"/>
          </w:tcPr>
          <w:p w:rsidR="00CC383F" w:rsidRDefault="00CC383F" w:rsidP="00CC383F">
            <w:pPr>
              <w:adjustRightInd w:val="0"/>
              <w:ind w:right="-1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земельным отношениям Коваленко И.В.</w:t>
            </w:r>
          </w:p>
          <w:p w:rsidR="00CC383F" w:rsidRDefault="00CC383F" w:rsidP="00CC383F">
            <w:pPr>
              <w:adjustRightInd w:val="0"/>
              <w:ind w:right="-1"/>
              <w:outlineLvl w:val="2"/>
              <w:rPr>
                <w:sz w:val="22"/>
                <w:szCs w:val="22"/>
              </w:rPr>
            </w:pPr>
          </w:p>
          <w:p w:rsidR="00FC671C" w:rsidRPr="00A00B14" w:rsidRDefault="009D26D6" w:rsidP="00CC383F">
            <w:pPr>
              <w:pStyle w:val="a3"/>
              <w:autoSpaceDE w:val="0"/>
              <w:autoSpaceDN w:val="0"/>
              <w:adjustRightInd w:val="0"/>
              <w:ind w:left="0" w:right="-1"/>
              <w:outlineLvl w:val="2"/>
              <w:rPr>
                <w:b/>
                <w:lang w:val="ru-RU"/>
              </w:rPr>
            </w:pPr>
            <w:r w:rsidRPr="009D26D6">
              <w:rPr>
                <w:sz w:val="22"/>
                <w:szCs w:val="22"/>
                <w:lang w:val="ru-RU"/>
              </w:rPr>
              <w:t>Специалист комитета по управлению имуществом</w:t>
            </w:r>
            <w:r w:rsidRPr="00CC148C">
              <w:rPr>
                <w:sz w:val="22"/>
                <w:szCs w:val="22"/>
                <w:lang w:val="ru-RU"/>
              </w:rPr>
              <w:t xml:space="preserve"> </w:t>
            </w:r>
            <w:r w:rsidR="00CC383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CC383F">
              <w:rPr>
                <w:sz w:val="22"/>
                <w:szCs w:val="22"/>
                <w:lang w:val="ru-RU"/>
              </w:rPr>
              <w:t>Пухова</w:t>
            </w:r>
            <w:proofErr w:type="gramEnd"/>
            <w:r w:rsidR="00CC383F">
              <w:rPr>
                <w:sz w:val="22"/>
                <w:szCs w:val="22"/>
                <w:lang w:val="ru-RU"/>
              </w:rPr>
              <w:t xml:space="preserve"> Н.И.</w:t>
            </w:r>
          </w:p>
        </w:tc>
        <w:tc>
          <w:tcPr>
            <w:tcW w:w="2268" w:type="dxa"/>
          </w:tcPr>
          <w:p w:rsidR="00FC671C" w:rsidRPr="00A00B14" w:rsidRDefault="00FC671C" w:rsidP="00642012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lang w:val="ru-RU"/>
              </w:rPr>
            </w:pPr>
            <w:r w:rsidRPr="00EF1D60">
              <w:rPr>
                <w:sz w:val="22"/>
                <w:szCs w:val="22"/>
                <w:lang w:val="ru-RU"/>
              </w:rPr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</w:tbl>
    <w:p w:rsidR="00FC671C" w:rsidRDefault="00FC671C" w:rsidP="00FC671C">
      <w:pPr>
        <w:rPr>
          <w:sz w:val="28"/>
          <w:szCs w:val="28"/>
        </w:rPr>
      </w:pPr>
    </w:p>
    <w:p w:rsidR="00FC671C" w:rsidRPr="001F0096" w:rsidRDefault="00FC671C" w:rsidP="00FC671C">
      <w:pPr>
        <w:jc w:val="both"/>
        <w:rPr>
          <w:b/>
          <w:sz w:val="28"/>
          <w:szCs w:val="28"/>
        </w:rPr>
      </w:pPr>
      <w:r w:rsidRPr="001F0096">
        <w:rPr>
          <w:b/>
          <w:sz w:val="28"/>
          <w:szCs w:val="28"/>
        </w:rPr>
        <w:t xml:space="preserve">Раздел 4. Показатели результативности и эффективности программы </w:t>
      </w:r>
    </w:p>
    <w:p w:rsidR="00FC671C" w:rsidRDefault="00FC671C" w:rsidP="00FC6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0096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>.</w:t>
      </w:r>
      <w:r w:rsidRPr="001F0096">
        <w:rPr>
          <w:b/>
          <w:sz w:val="28"/>
          <w:szCs w:val="28"/>
        </w:rPr>
        <w:t xml:space="preserve"> </w:t>
      </w:r>
      <w:r w:rsidRPr="001F0096">
        <w:rPr>
          <w:b/>
          <w:sz w:val="28"/>
          <w:szCs w:val="28"/>
        </w:rPr>
        <w:tab/>
      </w:r>
    </w:p>
    <w:p w:rsidR="00FC671C" w:rsidRDefault="00FC671C" w:rsidP="00FC671C">
      <w:pPr>
        <w:jc w:val="center"/>
        <w:rPr>
          <w:sz w:val="28"/>
          <w:szCs w:val="28"/>
        </w:rPr>
      </w:pP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критериями оценки эффективности и результативности профилактических материалов являются:</w:t>
      </w: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повышение уровня информированности заинтересованных лиц;</w:t>
      </w: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снижение количества нарушений </w:t>
      </w:r>
      <w:r w:rsidRPr="007C11FF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обязательных требований действующего законодательства;</w:t>
      </w:r>
    </w:p>
    <w:p w:rsidR="00FC671C" w:rsidRPr="00BA0422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 взаимодействии </w:t>
      </w:r>
      <w:r w:rsidRPr="00BA0422">
        <w:rPr>
          <w:sz w:val="28"/>
          <w:szCs w:val="28"/>
        </w:rPr>
        <w:t xml:space="preserve">с гражданами и организациями выявление нарушений </w:t>
      </w:r>
      <w:r>
        <w:rPr>
          <w:sz w:val="28"/>
          <w:szCs w:val="28"/>
        </w:rPr>
        <w:t>законодательства</w:t>
      </w:r>
      <w:r w:rsidRPr="00BA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землепользования </w:t>
      </w:r>
      <w:r w:rsidRPr="00BA0422">
        <w:rPr>
          <w:sz w:val="28"/>
          <w:szCs w:val="28"/>
        </w:rPr>
        <w:t xml:space="preserve">и оперативное применение мер ответственности к </w:t>
      </w:r>
      <w:r>
        <w:rPr>
          <w:sz w:val="28"/>
          <w:szCs w:val="28"/>
        </w:rPr>
        <w:t>лицам</w:t>
      </w:r>
      <w:r w:rsidRPr="00BA0422">
        <w:rPr>
          <w:sz w:val="28"/>
          <w:szCs w:val="28"/>
        </w:rPr>
        <w:t>, допустившим нарушения</w:t>
      </w:r>
      <w:r w:rsidR="00CC148C">
        <w:rPr>
          <w:sz w:val="28"/>
          <w:szCs w:val="28"/>
        </w:rPr>
        <w:t>.</w:t>
      </w:r>
    </w:p>
    <w:p w:rsidR="00FC671C" w:rsidRDefault="00FC671C" w:rsidP="00CC14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671C" w:rsidRDefault="00FC671C" w:rsidP="00FC67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671C" w:rsidRDefault="00FC671C" w:rsidP="00FC671C">
      <w:pPr>
        <w:jc w:val="both"/>
        <w:rPr>
          <w:sz w:val="28"/>
          <w:szCs w:val="28"/>
        </w:rPr>
      </w:pPr>
    </w:p>
    <w:p w:rsidR="00FC671C" w:rsidRDefault="00FC671C" w:rsidP="00FC671C">
      <w:pPr>
        <w:jc w:val="right"/>
      </w:pPr>
    </w:p>
    <w:p w:rsidR="001E4EC0" w:rsidRDefault="001E4EC0"/>
    <w:sectPr w:rsidR="001E4EC0" w:rsidSect="0040393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671C"/>
    <w:rsid w:val="0007220D"/>
    <w:rsid w:val="00086F67"/>
    <w:rsid w:val="000D18C4"/>
    <w:rsid w:val="0013722A"/>
    <w:rsid w:val="0015264D"/>
    <w:rsid w:val="001A21BE"/>
    <w:rsid w:val="001D097D"/>
    <w:rsid w:val="001D148E"/>
    <w:rsid w:val="001E4EC0"/>
    <w:rsid w:val="002407EF"/>
    <w:rsid w:val="002A7C67"/>
    <w:rsid w:val="00331434"/>
    <w:rsid w:val="0036166A"/>
    <w:rsid w:val="003E77BD"/>
    <w:rsid w:val="00403939"/>
    <w:rsid w:val="0041099D"/>
    <w:rsid w:val="004124F1"/>
    <w:rsid w:val="004F7492"/>
    <w:rsid w:val="00572DB0"/>
    <w:rsid w:val="005D3E2C"/>
    <w:rsid w:val="006236AE"/>
    <w:rsid w:val="00627F24"/>
    <w:rsid w:val="00642012"/>
    <w:rsid w:val="00662038"/>
    <w:rsid w:val="006C5B44"/>
    <w:rsid w:val="006E05E2"/>
    <w:rsid w:val="006E2B8D"/>
    <w:rsid w:val="006F75F4"/>
    <w:rsid w:val="00724C2F"/>
    <w:rsid w:val="007624C5"/>
    <w:rsid w:val="00887D78"/>
    <w:rsid w:val="008A19B2"/>
    <w:rsid w:val="009472F9"/>
    <w:rsid w:val="009526E3"/>
    <w:rsid w:val="009877F4"/>
    <w:rsid w:val="009D26D6"/>
    <w:rsid w:val="00A82A3A"/>
    <w:rsid w:val="00AA1645"/>
    <w:rsid w:val="00AF2AA5"/>
    <w:rsid w:val="00B21B48"/>
    <w:rsid w:val="00CA6278"/>
    <w:rsid w:val="00CC148C"/>
    <w:rsid w:val="00CC383F"/>
    <w:rsid w:val="00D00EF2"/>
    <w:rsid w:val="00D14BA1"/>
    <w:rsid w:val="00D166A3"/>
    <w:rsid w:val="00D2118B"/>
    <w:rsid w:val="00D55D9A"/>
    <w:rsid w:val="00D655CB"/>
    <w:rsid w:val="00D85BAC"/>
    <w:rsid w:val="00D91219"/>
    <w:rsid w:val="00DB1FFD"/>
    <w:rsid w:val="00DE6345"/>
    <w:rsid w:val="00E370DC"/>
    <w:rsid w:val="00E6090E"/>
    <w:rsid w:val="00F22B95"/>
    <w:rsid w:val="00F97405"/>
    <w:rsid w:val="00F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B44"/>
    <w:pPr>
      <w:keepNext/>
      <w:autoSpaceDE/>
      <w:autoSpaceDN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1C"/>
    <w:pPr>
      <w:autoSpaceDE/>
      <w:autoSpaceDN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C6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B4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C5B4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2">
    <w:name w:val="Body Text Indent 2"/>
    <w:basedOn w:val="a"/>
    <w:link w:val="20"/>
    <w:rsid w:val="006C5B44"/>
    <w:pPr>
      <w:autoSpaceDE/>
      <w:autoSpaceDN/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C5B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1C"/>
    <w:pPr>
      <w:autoSpaceDE/>
      <w:autoSpaceDN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C6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Елена</dc:creator>
  <cp:lastModifiedBy>1</cp:lastModifiedBy>
  <cp:revision>34</cp:revision>
  <cp:lastPrinted>2023-01-31T07:04:00Z</cp:lastPrinted>
  <dcterms:created xsi:type="dcterms:W3CDTF">2023-01-30T09:22:00Z</dcterms:created>
  <dcterms:modified xsi:type="dcterms:W3CDTF">2023-01-31T07:09:00Z</dcterms:modified>
</cp:coreProperties>
</file>