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B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деятельности администрации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Pr="00EE4EB3">
        <w:rPr>
          <w:rFonts w:ascii="Times New Roman" w:hAnsi="Times New Roman" w:cs="Times New Roman"/>
          <w:b/>
          <w:sz w:val="28"/>
          <w:szCs w:val="28"/>
        </w:rPr>
        <w:t xml:space="preserve">а, являющейся уполномоченным органом по осуществлению закупок товаров, работ, услуг 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области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412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B4B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B4BB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B4BB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E4EB3">
        <w:rPr>
          <w:rFonts w:ascii="Times New Roman" w:hAnsi="Times New Roman" w:cs="Times New Roman"/>
          <w:b/>
          <w:sz w:val="28"/>
          <w:szCs w:val="28"/>
        </w:rPr>
        <w:t>.</w:t>
      </w:r>
    </w:p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74F" w:rsidRPr="000C5053" w:rsidRDefault="00B4474F" w:rsidP="00B44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172">
        <w:rPr>
          <w:rFonts w:ascii="Times New Roman" w:hAnsi="Times New Roman" w:cs="Times New Roman"/>
          <w:sz w:val="28"/>
          <w:szCs w:val="28"/>
        </w:rPr>
        <w:t>За период с 01.01.202</w:t>
      </w:r>
      <w:r w:rsidR="00DB4BB2">
        <w:rPr>
          <w:rFonts w:ascii="Times New Roman" w:hAnsi="Times New Roman" w:cs="Times New Roman"/>
          <w:sz w:val="28"/>
          <w:szCs w:val="28"/>
        </w:rPr>
        <w:t>3</w:t>
      </w:r>
      <w:r w:rsidRPr="00D21172">
        <w:rPr>
          <w:rFonts w:ascii="Times New Roman" w:hAnsi="Times New Roman" w:cs="Times New Roman"/>
          <w:sz w:val="28"/>
          <w:szCs w:val="28"/>
        </w:rPr>
        <w:t>г. по 3</w:t>
      </w:r>
      <w:r w:rsidR="003701A2" w:rsidRPr="00D21172">
        <w:rPr>
          <w:rFonts w:ascii="Times New Roman" w:hAnsi="Times New Roman" w:cs="Times New Roman"/>
          <w:sz w:val="28"/>
          <w:szCs w:val="28"/>
        </w:rPr>
        <w:t>1</w:t>
      </w:r>
      <w:r w:rsidRPr="00D21172">
        <w:rPr>
          <w:rFonts w:ascii="Times New Roman" w:hAnsi="Times New Roman" w:cs="Times New Roman"/>
          <w:sz w:val="28"/>
          <w:szCs w:val="28"/>
        </w:rPr>
        <w:t>.</w:t>
      </w:r>
      <w:r w:rsidR="00DB4BB2">
        <w:rPr>
          <w:rFonts w:ascii="Times New Roman" w:hAnsi="Times New Roman" w:cs="Times New Roman"/>
          <w:sz w:val="28"/>
          <w:szCs w:val="28"/>
        </w:rPr>
        <w:t>03</w:t>
      </w:r>
      <w:r w:rsidRPr="00D21172">
        <w:rPr>
          <w:rFonts w:ascii="Times New Roman" w:hAnsi="Times New Roman" w:cs="Times New Roman"/>
          <w:sz w:val="28"/>
          <w:szCs w:val="28"/>
        </w:rPr>
        <w:t>.202</w:t>
      </w:r>
      <w:r w:rsidR="00DB4BB2">
        <w:rPr>
          <w:rFonts w:ascii="Times New Roman" w:hAnsi="Times New Roman" w:cs="Times New Roman"/>
          <w:sz w:val="28"/>
          <w:szCs w:val="28"/>
        </w:rPr>
        <w:t>3</w:t>
      </w:r>
      <w:r w:rsidRPr="00D21172">
        <w:rPr>
          <w:rFonts w:ascii="Times New Roman" w:hAnsi="Times New Roman" w:cs="Times New Roman"/>
          <w:sz w:val="28"/>
          <w:szCs w:val="28"/>
        </w:rPr>
        <w:t xml:space="preserve">г. администрацией </w:t>
      </w:r>
      <w:proofErr w:type="spellStart"/>
      <w:r w:rsidRPr="00D21172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D21172">
        <w:rPr>
          <w:rFonts w:ascii="Times New Roman" w:hAnsi="Times New Roman" w:cs="Times New Roman"/>
          <w:sz w:val="28"/>
          <w:szCs w:val="28"/>
        </w:rPr>
        <w:t xml:space="preserve"> муниципального округа для обеспечения муниципальных нужд муниципальных заказчиков и заказчиков </w:t>
      </w:r>
      <w:proofErr w:type="spellStart"/>
      <w:r w:rsidRPr="00D21172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D21172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было размещено</w:t>
      </w:r>
      <w:r w:rsidR="00DB4BB2">
        <w:rPr>
          <w:rFonts w:ascii="Times New Roman" w:hAnsi="Times New Roman" w:cs="Times New Roman"/>
          <w:sz w:val="28"/>
          <w:szCs w:val="28"/>
        </w:rPr>
        <w:t xml:space="preserve"> 25</w:t>
      </w:r>
      <w:r w:rsidRPr="00D2117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B4BB2">
        <w:rPr>
          <w:rFonts w:ascii="Times New Roman" w:hAnsi="Times New Roman" w:cs="Times New Roman"/>
          <w:sz w:val="28"/>
          <w:szCs w:val="28"/>
        </w:rPr>
        <w:t>ов</w:t>
      </w:r>
      <w:r w:rsidRPr="00D21172">
        <w:rPr>
          <w:rFonts w:ascii="Times New Roman" w:hAnsi="Times New Roman" w:cs="Times New Roman"/>
          <w:sz w:val="28"/>
          <w:szCs w:val="28"/>
        </w:rPr>
        <w:t xml:space="preserve"> в электронной форме на закупку товаров, работ и услуг на общую сумму </w:t>
      </w:r>
      <w:r w:rsidR="00DB4BB2">
        <w:rPr>
          <w:rFonts w:ascii="Times New Roman" w:eastAsia="Times New Roman" w:hAnsi="Times New Roman" w:cs="Times New Roman"/>
          <w:sz w:val="28"/>
          <w:szCs w:val="28"/>
          <w:lang w:eastAsia="ru-RU"/>
        </w:rPr>
        <w:t>64 238,2</w:t>
      </w:r>
      <w:r w:rsidRPr="00D21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1172">
        <w:rPr>
          <w:rFonts w:ascii="Times New Roman" w:hAnsi="Times New Roman" w:cs="Times New Roman"/>
          <w:sz w:val="28"/>
          <w:szCs w:val="28"/>
        </w:rPr>
        <w:t xml:space="preserve">тыс. рублей, на участие в которых было подано </w:t>
      </w:r>
      <w:r w:rsidR="00DB4BB2">
        <w:rPr>
          <w:rFonts w:ascii="Times New Roman" w:hAnsi="Times New Roman" w:cs="Times New Roman"/>
          <w:sz w:val="28"/>
          <w:szCs w:val="28"/>
        </w:rPr>
        <w:t>72</w:t>
      </w:r>
      <w:r w:rsidRPr="00D21172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B4BB2">
        <w:rPr>
          <w:rFonts w:ascii="Times New Roman" w:hAnsi="Times New Roman" w:cs="Times New Roman"/>
          <w:sz w:val="28"/>
          <w:szCs w:val="28"/>
        </w:rPr>
        <w:t>и</w:t>
      </w:r>
      <w:r w:rsidRPr="00D21172">
        <w:rPr>
          <w:rFonts w:ascii="Times New Roman" w:hAnsi="Times New Roman" w:cs="Times New Roman"/>
          <w:sz w:val="28"/>
          <w:szCs w:val="28"/>
        </w:rPr>
        <w:t xml:space="preserve">, </w:t>
      </w:r>
      <w:r w:rsidR="00DB4BB2">
        <w:rPr>
          <w:rFonts w:ascii="Times New Roman" w:hAnsi="Times New Roman" w:cs="Times New Roman"/>
          <w:sz w:val="28"/>
          <w:szCs w:val="28"/>
        </w:rPr>
        <w:t>все заявки</w:t>
      </w:r>
      <w:r w:rsidRPr="00D21172">
        <w:rPr>
          <w:rFonts w:ascii="Times New Roman" w:hAnsi="Times New Roman" w:cs="Times New Roman"/>
          <w:sz w:val="28"/>
          <w:szCs w:val="28"/>
        </w:rPr>
        <w:t xml:space="preserve"> были допущены до участия, а на участие в </w:t>
      </w:r>
      <w:r w:rsidR="000C5053">
        <w:rPr>
          <w:rFonts w:ascii="Times New Roman" w:hAnsi="Times New Roman" w:cs="Times New Roman"/>
          <w:sz w:val="28"/>
          <w:szCs w:val="28"/>
        </w:rPr>
        <w:t>10</w:t>
      </w:r>
      <w:r w:rsidRPr="00D21172">
        <w:rPr>
          <w:rFonts w:ascii="Times New Roman" w:hAnsi="Times New Roman" w:cs="Times New Roman"/>
          <w:sz w:val="28"/>
          <w:szCs w:val="28"/>
        </w:rPr>
        <w:t xml:space="preserve"> аукционах (</w:t>
      </w:r>
      <w:r w:rsidR="000C5053">
        <w:rPr>
          <w:rFonts w:ascii="Times New Roman" w:hAnsi="Times New Roman" w:cs="Times New Roman"/>
          <w:sz w:val="28"/>
          <w:szCs w:val="28"/>
        </w:rPr>
        <w:t>40</w:t>
      </w:r>
      <w:r w:rsidRPr="00D21172">
        <w:rPr>
          <w:rFonts w:ascii="Times New Roman" w:hAnsi="Times New Roman" w:cs="Times New Roman"/>
          <w:sz w:val="28"/>
          <w:szCs w:val="28"/>
        </w:rPr>
        <w:t xml:space="preserve">% от общего числа аукционов) были поданы и допущены 3 и более заявок от участников на общую </w:t>
      </w:r>
      <w:r w:rsidRPr="000C505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C5053" w:rsidRPr="000C5053">
        <w:rPr>
          <w:rFonts w:ascii="Times New Roman" w:hAnsi="Times New Roman" w:cs="Times New Roman"/>
          <w:sz w:val="28"/>
          <w:szCs w:val="28"/>
        </w:rPr>
        <w:t>19138,9</w:t>
      </w:r>
      <w:r w:rsidRPr="000C505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4474F" w:rsidRPr="00D21172" w:rsidRDefault="00B4474F" w:rsidP="00B4474F">
      <w:pPr>
        <w:jc w:val="both"/>
        <w:rPr>
          <w:rFonts w:ascii="Times New Roman" w:hAnsi="Times New Roman" w:cs="Times New Roman"/>
          <w:sz w:val="28"/>
          <w:szCs w:val="28"/>
        </w:rPr>
      </w:pPr>
      <w:r w:rsidRPr="00D21172">
        <w:rPr>
          <w:rFonts w:ascii="Times New Roman" w:hAnsi="Times New Roman" w:cs="Times New Roman"/>
          <w:sz w:val="28"/>
          <w:szCs w:val="28"/>
        </w:rPr>
        <w:t>По результатам проведенных торгов был</w:t>
      </w:r>
      <w:r w:rsidR="00CD311B" w:rsidRPr="00D21172">
        <w:rPr>
          <w:rFonts w:ascii="Times New Roman" w:hAnsi="Times New Roman" w:cs="Times New Roman"/>
          <w:sz w:val="28"/>
          <w:szCs w:val="28"/>
        </w:rPr>
        <w:t>о</w:t>
      </w:r>
      <w:r w:rsidRPr="00D21172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DB4BB2">
        <w:rPr>
          <w:rFonts w:ascii="Times New Roman" w:hAnsi="Times New Roman" w:cs="Times New Roman"/>
          <w:sz w:val="28"/>
          <w:szCs w:val="28"/>
        </w:rPr>
        <w:t>2</w:t>
      </w:r>
      <w:r w:rsidR="00CD311B" w:rsidRPr="00D21172">
        <w:rPr>
          <w:rFonts w:ascii="Times New Roman" w:hAnsi="Times New Roman" w:cs="Times New Roman"/>
          <w:sz w:val="28"/>
          <w:szCs w:val="28"/>
        </w:rPr>
        <w:t>5 контрактов</w:t>
      </w:r>
      <w:r w:rsidRPr="00D2117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B4BB2">
        <w:rPr>
          <w:rFonts w:ascii="Times New Roman" w:eastAsia="Times New Roman" w:hAnsi="Times New Roman" w:cs="Times New Roman"/>
          <w:sz w:val="28"/>
          <w:szCs w:val="28"/>
          <w:lang w:eastAsia="ru-RU"/>
        </w:rPr>
        <w:t>59927,9</w:t>
      </w:r>
      <w:r w:rsidRPr="00D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72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B4BB2" w:rsidRPr="00D21172">
        <w:rPr>
          <w:rFonts w:ascii="Times New Roman" w:hAnsi="Times New Roman" w:cs="Times New Roman"/>
          <w:sz w:val="28"/>
          <w:szCs w:val="28"/>
        </w:rPr>
        <w:t>1</w:t>
      </w:r>
      <w:r w:rsidRPr="00D21172">
        <w:rPr>
          <w:rFonts w:ascii="Times New Roman" w:hAnsi="Times New Roman" w:cs="Times New Roman"/>
          <w:sz w:val="28"/>
          <w:szCs w:val="28"/>
        </w:rPr>
        <w:t>9 из них были заключены среди субъектов малого бизнеса.</w:t>
      </w: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Pr="00EE4EB3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*Информация о закупке товаров, работ, услуг </w:t>
      </w:r>
      <w:r w:rsidRPr="00EE4EB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i/>
          <w:sz w:val="24"/>
          <w:szCs w:val="24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 Тверской области 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ЕИС),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4EB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ечения государственных и муниципальных нужд», а также соответствующими подзаконными актами.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закупках, 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t>произведенных для нужд муниципальных заказчиков и заказчиков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003D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8E003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через УО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E003D">
        <w:rPr>
          <w:rFonts w:ascii="Times New Roman" w:hAnsi="Times New Roman" w:cs="Times New Roman"/>
          <w:b/>
          <w:sz w:val="24"/>
          <w:szCs w:val="24"/>
        </w:rPr>
        <w:t>3</w:t>
      </w:r>
      <w:r w:rsidR="003701A2" w:rsidRPr="008E0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03D">
        <w:rPr>
          <w:rFonts w:ascii="Times New Roman" w:hAnsi="Times New Roman" w:cs="Times New Roman"/>
          <w:b/>
          <w:sz w:val="24"/>
          <w:szCs w:val="24"/>
        </w:rPr>
        <w:t>месяц</w:t>
      </w:r>
      <w:r w:rsidR="008E003D">
        <w:rPr>
          <w:rFonts w:ascii="Times New Roman" w:hAnsi="Times New Roman" w:cs="Times New Roman"/>
          <w:b/>
          <w:sz w:val="24"/>
          <w:szCs w:val="24"/>
        </w:rPr>
        <w:t>а 2023</w:t>
      </w:r>
      <w:r w:rsidRPr="008E00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2152"/>
        <w:gridCol w:w="2372"/>
        <w:gridCol w:w="1999"/>
      </w:tblGrid>
      <w:tr w:rsidR="00DB4BB2" w:rsidRPr="00DB4BB2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215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37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99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152" w:type="dxa"/>
            <w:noWrap/>
          </w:tcPr>
          <w:p w:rsidR="00B4474F" w:rsidRPr="00B43C7A" w:rsidRDefault="008E003D" w:rsidP="008E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64238,15263</w:t>
            </w:r>
          </w:p>
        </w:tc>
        <w:tc>
          <w:tcPr>
            <w:tcW w:w="2372" w:type="dxa"/>
            <w:noWrap/>
          </w:tcPr>
          <w:p w:rsidR="00B4474F" w:rsidRPr="00B43C7A" w:rsidRDefault="008E003D" w:rsidP="00F535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59927,85192</w:t>
            </w:r>
          </w:p>
        </w:tc>
        <w:tc>
          <w:tcPr>
            <w:tcW w:w="1999" w:type="dxa"/>
            <w:noWrap/>
          </w:tcPr>
          <w:p w:rsidR="00B4474F" w:rsidRPr="00555841" w:rsidRDefault="008E003D" w:rsidP="00F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4310,30071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Конкурс с ограниченным участием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8E003D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8E003D" w:rsidRPr="00555841" w:rsidRDefault="008E003D" w:rsidP="008E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и осуществленных через УО</w:t>
            </w:r>
          </w:p>
        </w:tc>
        <w:tc>
          <w:tcPr>
            <w:tcW w:w="2152" w:type="dxa"/>
            <w:noWrap/>
          </w:tcPr>
          <w:p w:rsidR="008E003D" w:rsidRPr="00B43C7A" w:rsidRDefault="008E003D" w:rsidP="008E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64238,15263</w:t>
            </w:r>
          </w:p>
        </w:tc>
        <w:tc>
          <w:tcPr>
            <w:tcW w:w="2372" w:type="dxa"/>
            <w:noWrap/>
          </w:tcPr>
          <w:p w:rsidR="008E003D" w:rsidRPr="00B43C7A" w:rsidRDefault="008E003D" w:rsidP="008E00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59927,85192</w:t>
            </w:r>
          </w:p>
        </w:tc>
        <w:tc>
          <w:tcPr>
            <w:tcW w:w="1999" w:type="dxa"/>
            <w:noWrap/>
          </w:tcPr>
          <w:p w:rsidR="008E003D" w:rsidRPr="00555841" w:rsidRDefault="008E003D" w:rsidP="008E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4310,30071</w:t>
            </w:r>
          </w:p>
        </w:tc>
      </w:tr>
    </w:tbl>
    <w:p w:rsidR="00B4474F" w:rsidRPr="00555841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B4474F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8E003D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8E003D" w:rsidRPr="00555841" w:rsidRDefault="008E003D" w:rsidP="008E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8E003D" w:rsidRPr="00B43C7A" w:rsidRDefault="008E003D" w:rsidP="008E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64238,15263</w:t>
            </w:r>
          </w:p>
        </w:tc>
        <w:tc>
          <w:tcPr>
            <w:tcW w:w="2409" w:type="dxa"/>
            <w:noWrap/>
          </w:tcPr>
          <w:p w:rsidR="008E003D" w:rsidRPr="00B43C7A" w:rsidRDefault="008E003D" w:rsidP="008E00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59927,85192</w:t>
            </w:r>
          </w:p>
        </w:tc>
        <w:tc>
          <w:tcPr>
            <w:tcW w:w="1979" w:type="dxa"/>
            <w:noWrap/>
          </w:tcPr>
          <w:p w:rsidR="008E003D" w:rsidRPr="00555841" w:rsidRDefault="008E003D" w:rsidP="008E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4310,30071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5A4439" w:rsidRPr="005A4439" w:rsidRDefault="005A4439" w:rsidP="005A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39">
              <w:rPr>
                <w:rFonts w:ascii="Times New Roman" w:hAnsi="Times New Roman" w:cs="Times New Roman"/>
                <w:b/>
                <w:sz w:val="24"/>
                <w:szCs w:val="24"/>
              </w:rPr>
              <w:t>22167,05694</w:t>
            </w:r>
          </w:p>
        </w:tc>
        <w:tc>
          <w:tcPr>
            <w:tcW w:w="2409" w:type="dxa"/>
            <w:noWrap/>
          </w:tcPr>
          <w:p w:rsidR="005A4439" w:rsidRPr="005A4439" w:rsidRDefault="005A4439" w:rsidP="005A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39">
              <w:rPr>
                <w:rFonts w:ascii="Times New Roman" w:hAnsi="Times New Roman" w:cs="Times New Roman"/>
                <w:b/>
                <w:sz w:val="24"/>
                <w:szCs w:val="24"/>
              </w:rPr>
              <w:t>22167,05694</w:t>
            </w:r>
          </w:p>
        </w:tc>
        <w:tc>
          <w:tcPr>
            <w:tcW w:w="1979" w:type="dxa"/>
            <w:noWrap/>
          </w:tcPr>
          <w:p w:rsidR="005A4439" w:rsidRPr="005A4439" w:rsidRDefault="005A4439" w:rsidP="005A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39">
              <w:rPr>
                <w:rFonts w:ascii="Times New Roman" w:hAnsi="Times New Roman" w:cs="Times New Roman"/>
                <w:b/>
                <w:sz w:val="24"/>
                <w:szCs w:val="24"/>
              </w:rPr>
              <w:t>0,0000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5A4439" w:rsidRPr="005A4439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39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2409" w:type="dxa"/>
            <w:noWrap/>
          </w:tcPr>
          <w:p w:rsidR="005A4439" w:rsidRPr="005A4439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39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79" w:type="dxa"/>
            <w:noWrap/>
          </w:tcPr>
          <w:p w:rsidR="005A4439" w:rsidRPr="005A4439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3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5A4439" w:rsidRPr="005A4439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39">
              <w:rPr>
                <w:rFonts w:ascii="Times New Roman" w:hAnsi="Times New Roman" w:cs="Times New Roman"/>
                <w:sz w:val="24"/>
                <w:szCs w:val="24"/>
              </w:rPr>
              <w:t>22167,05694</w:t>
            </w:r>
          </w:p>
        </w:tc>
        <w:tc>
          <w:tcPr>
            <w:tcW w:w="2409" w:type="dxa"/>
            <w:noWrap/>
          </w:tcPr>
          <w:p w:rsidR="005A4439" w:rsidRPr="005A4439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39">
              <w:rPr>
                <w:rFonts w:ascii="Times New Roman" w:hAnsi="Times New Roman" w:cs="Times New Roman"/>
                <w:sz w:val="24"/>
                <w:szCs w:val="24"/>
              </w:rPr>
              <w:t>22167,05694</w:t>
            </w:r>
          </w:p>
        </w:tc>
        <w:tc>
          <w:tcPr>
            <w:tcW w:w="1979" w:type="dxa"/>
            <w:noWrap/>
          </w:tcPr>
          <w:p w:rsidR="005A4439" w:rsidRPr="005A4439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39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B4474F" w:rsidRPr="00F10875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4A1A2C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B4474F" w:rsidRPr="005A4439" w:rsidRDefault="005A4439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39">
              <w:rPr>
                <w:rFonts w:ascii="Times New Roman" w:hAnsi="Times New Roman" w:cs="Times New Roman"/>
                <w:b/>
                <w:sz w:val="24"/>
                <w:szCs w:val="24"/>
              </w:rPr>
              <w:t>42071,09569</w:t>
            </w:r>
          </w:p>
        </w:tc>
        <w:tc>
          <w:tcPr>
            <w:tcW w:w="2409" w:type="dxa"/>
            <w:noWrap/>
          </w:tcPr>
          <w:p w:rsidR="00B4474F" w:rsidRPr="005A4439" w:rsidRDefault="005A4439" w:rsidP="00F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39">
              <w:rPr>
                <w:rFonts w:ascii="Times New Roman" w:hAnsi="Times New Roman" w:cs="Times New Roman"/>
                <w:b/>
                <w:sz w:val="24"/>
                <w:szCs w:val="24"/>
              </w:rPr>
              <w:t>37760,79498</w:t>
            </w:r>
          </w:p>
        </w:tc>
        <w:tc>
          <w:tcPr>
            <w:tcW w:w="1979" w:type="dxa"/>
            <w:noWrap/>
          </w:tcPr>
          <w:p w:rsidR="00B4474F" w:rsidRPr="005A4439" w:rsidRDefault="005A4439" w:rsidP="00F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39">
              <w:rPr>
                <w:rFonts w:ascii="Times New Roman" w:hAnsi="Times New Roman" w:cs="Times New Roman"/>
                <w:b/>
                <w:sz w:val="24"/>
                <w:szCs w:val="24"/>
              </w:rPr>
              <w:t>4310,30071</w:t>
            </w:r>
          </w:p>
        </w:tc>
      </w:tr>
    </w:tbl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FCA" w:rsidRDefault="00DC7FCA"/>
    <w:p w:rsidR="00EC1247" w:rsidRDefault="00EC1247"/>
    <w:p w:rsidR="00EC1247" w:rsidRPr="006D1B23" w:rsidRDefault="00EC1247" w:rsidP="00EC124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нужд администрация </w:t>
      </w:r>
      <w:proofErr w:type="spellStart"/>
      <w:r w:rsidRPr="006D1B23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6D1B2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EC1247" w:rsidRPr="006D1B23" w:rsidRDefault="00BD54E9" w:rsidP="00DA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sz w:val="24"/>
                <w:szCs w:val="24"/>
              </w:rPr>
              <w:t>58885,01123</w:t>
            </w:r>
          </w:p>
        </w:tc>
        <w:tc>
          <w:tcPr>
            <w:tcW w:w="2409" w:type="dxa"/>
            <w:noWrap/>
          </w:tcPr>
          <w:p w:rsidR="00EC1247" w:rsidRPr="006D1B23" w:rsidRDefault="006D1B23" w:rsidP="00F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sz w:val="24"/>
                <w:szCs w:val="24"/>
              </w:rPr>
              <w:t>55292,2855</w:t>
            </w:r>
          </w:p>
        </w:tc>
        <w:tc>
          <w:tcPr>
            <w:tcW w:w="1979" w:type="dxa"/>
            <w:noWrap/>
          </w:tcPr>
          <w:p w:rsidR="00EC1247" w:rsidRPr="006D1B23" w:rsidRDefault="006D1B23" w:rsidP="00F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bookmarkStart w:id="0" w:name="_GoBack"/>
            <w:bookmarkEnd w:id="0"/>
            <w:r w:rsidRPr="006D1B23">
              <w:rPr>
                <w:rFonts w:ascii="Times New Roman" w:hAnsi="Times New Roman" w:cs="Times New Roman"/>
                <w:b/>
                <w:sz w:val="24"/>
                <w:szCs w:val="24"/>
              </w:rPr>
              <w:t>92,72573</w:t>
            </w:r>
            <w:r w:rsidR="00EC1247" w:rsidRPr="006D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sz w:val="24"/>
                <w:szCs w:val="24"/>
              </w:rPr>
              <w:t>20979,52894</w:t>
            </w:r>
          </w:p>
        </w:tc>
        <w:tc>
          <w:tcPr>
            <w:tcW w:w="2409" w:type="dxa"/>
            <w:noWrap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sz w:val="24"/>
                <w:szCs w:val="24"/>
              </w:rPr>
              <w:t>20979,52894</w:t>
            </w:r>
          </w:p>
        </w:tc>
        <w:tc>
          <w:tcPr>
            <w:tcW w:w="1979" w:type="dxa"/>
            <w:noWrap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sz w:val="24"/>
                <w:szCs w:val="24"/>
              </w:rPr>
              <w:t>0,0000</w:t>
            </w:r>
          </w:p>
        </w:tc>
      </w:tr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2409" w:type="dxa"/>
            <w:noWrap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79" w:type="dxa"/>
            <w:noWrap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20979,52894</w:t>
            </w:r>
          </w:p>
        </w:tc>
        <w:tc>
          <w:tcPr>
            <w:tcW w:w="2409" w:type="dxa"/>
            <w:noWrap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20979,52894</w:t>
            </w:r>
          </w:p>
        </w:tc>
        <w:tc>
          <w:tcPr>
            <w:tcW w:w="1979" w:type="dxa"/>
            <w:noWrap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Сумма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EC1247" w:rsidRPr="006D1B23" w:rsidRDefault="006D1B23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sz w:val="24"/>
                <w:szCs w:val="24"/>
              </w:rPr>
              <w:t>37905,48229</w:t>
            </w:r>
          </w:p>
        </w:tc>
        <w:tc>
          <w:tcPr>
            <w:tcW w:w="2409" w:type="dxa"/>
            <w:noWrap/>
          </w:tcPr>
          <w:p w:rsidR="00EC1247" w:rsidRPr="006D1B23" w:rsidRDefault="006D1B23" w:rsidP="00F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sz w:val="24"/>
                <w:szCs w:val="24"/>
              </w:rPr>
              <w:t>34312,75656</w:t>
            </w:r>
          </w:p>
        </w:tc>
        <w:tc>
          <w:tcPr>
            <w:tcW w:w="1979" w:type="dxa"/>
            <w:noWrap/>
          </w:tcPr>
          <w:p w:rsidR="00EC1247" w:rsidRPr="006D1B23" w:rsidRDefault="006D1B23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sz w:val="24"/>
                <w:szCs w:val="24"/>
              </w:rPr>
              <w:t>3592,72573</w:t>
            </w:r>
          </w:p>
        </w:tc>
      </w:tr>
    </w:tbl>
    <w:p w:rsidR="00EC1247" w:rsidRPr="006D1B23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47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92">
        <w:rPr>
          <w:rFonts w:ascii="Times New Roman" w:hAnsi="Times New Roman" w:cs="Times New Roman"/>
          <w:b/>
          <w:sz w:val="24"/>
          <w:szCs w:val="24"/>
        </w:rPr>
        <w:t>для нужд муниципальных заказчиков</w:t>
      </w:r>
      <w:r w:rsidR="00B37A20" w:rsidRPr="0073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192">
        <w:rPr>
          <w:rFonts w:ascii="Times New Roman" w:hAnsi="Times New Roman" w:cs="Times New Roman"/>
          <w:b/>
          <w:sz w:val="24"/>
          <w:szCs w:val="24"/>
        </w:rPr>
        <w:t>и заказчиков</w:t>
      </w:r>
    </w:p>
    <w:p w:rsidR="00EC1247" w:rsidRPr="004A1A2C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</w:t>
      </w:r>
      <w:r w:rsidRPr="004A1A2C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EC1247" w:rsidRPr="004A1A2C" w:rsidRDefault="00BD54E9" w:rsidP="00BD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5353,1414</w:t>
            </w:r>
          </w:p>
        </w:tc>
        <w:tc>
          <w:tcPr>
            <w:tcW w:w="2409" w:type="dxa"/>
            <w:noWrap/>
          </w:tcPr>
          <w:p w:rsidR="00EC1247" w:rsidRPr="004A1A2C" w:rsidRDefault="00BD54E9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4635,56642</w:t>
            </w:r>
          </w:p>
        </w:tc>
        <w:tc>
          <w:tcPr>
            <w:tcW w:w="1979" w:type="dxa"/>
            <w:noWrap/>
          </w:tcPr>
          <w:p w:rsidR="00EC1247" w:rsidRPr="004A1A2C" w:rsidRDefault="00BD54E9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717,57498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EC1247" w:rsidRPr="004A1A2C" w:rsidRDefault="00BD54E9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1187,528</w:t>
            </w:r>
          </w:p>
        </w:tc>
        <w:tc>
          <w:tcPr>
            <w:tcW w:w="2409" w:type="dxa"/>
            <w:noWrap/>
          </w:tcPr>
          <w:p w:rsidR="00EC1247" w:rsidRPr="00592EBF" w:rsidRDefault="00BD54E9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1187,528</w:t>
            </w:r>
          </w:p>
        </w:tc>
        <w:tc>
          <w:tcPr>
            <w:tcW w:w="1979" w:type="dxa"/>
            <w:noWrap/>
          </w:tcPr>
          <w:p w:rsidR="00EC1247" w:rsidRPr="004A1A2C" w:rsidRDefault="00BD54E9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EC1247" w:rsidRPr="004A1A2C" w:rsidRDefault="00BD54E9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409" w:type="dxa"/>
            <w:noWrap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D54E9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BD54E9" w:rsidRPr="004A1A2C" w:rsidRDefault="00BD54E9" w:rsidP="00BD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BD54E9" w:rsidRPr="00BD54E9" w:rsidRDefault="00BD54E9" w:rsidP="00BD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9">
              <w:rPr>
                <w:rFonts w:ascii="Times New Roman" w:hAnsi="Times New Roman" w:cs="Times New Roman"/>
                <w:sz w:val="24"/>
                <w:szCs w:val="24"/>
              </w:rPr>
              <w:t>1187,528</w:t>
            </w:r>
          </w:p>
        </w:tc>
        <w:tc>
          <w:tcPr>
            <w:tcW w:w="2409" w:type="dxa"/>
            <w:noWrap/>
          </w:tcPr>
          <w:p w:rsidR="00BD54E9" w:rsidRPr="00BD54E9" w:rsidRDefault="00BD54E9" w:rsidP="00BD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9">
              <w:rPr>
                <w:rFonts w:ascii="Times New Roman" w:hAnsi="Times New Roman" w:cs="Times New Roman"/>
                <w:sz w:val="24"/>
                <w:szCs w:val="24"/>
              </w:rPr>
              <w:t>1187,528</w:t>
            </w:r>
          </w:p>
        </w:tc>
        <w:tc>
          <w:tcPr>
            <w:tcW w:w="1979" w:type="dxa"/>
            <w:noWrap/>
          </w:tcPr>
          <w:p w:rsidR="00BD54E9" w:rsidRPr="00BD54E9" w:rsidRDefault="00BD54E9" w:rsidP="00BD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9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конкурентными способами определения поставщиков c более чем 1 заявкой</w:t>
            </w:r>
          </w:p>
        </w:tc>
        <w:tc>
          <w:tcPr>
            <w:tcW w:w="2127" w:type="dxa"/>
            <w:noWrap/>
          </w:tcPr>
          <w:p w:rsidR="00EC1247" w:rsidRPr="00BA35D3" w:rsidRDefault="00BD54E9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4165,61340</w:t>
            </w:r>
          </w:p>
        </w:tc>
        <w:tc>
          <w:tcPr>
            <w:tcW w:w="2409" w:type="dxa"/>
            <w:noWrap/>
          </w:tcPr>
          <w:p w:rsidR="00EC1247" w:rsidRPr="00BA35D3" w:rsidRDefault="00BD54E9" w:rsidP="00B3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3448,03842</w:t>
            </w:r>
          </w:p>
        </w:tc>
        <w:tc>
          <w:tcPr>
            <w:tcW w:w="1979" w:type="dxa"/>
            <w:noWrap/>
          </w:tcPr>
          <w:p w:rsidR="00EC1247" w:rsidRPr="00BA35D3" w:rsidRDefault="00BD54E9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717,57498</w:t>
            </w:r>
          </w:p>
        </w:tc>
      </w:tr>
    </w:tbl>
    <w:p w:rsidR="00EC1247" w:rsidRDefault="00EC1247" w:rsidP="00EC1247">
      <w:pPr>
        <w:jc w:val="center"/>
        <w:rPr>
          <w:b/>
          <w:sz w:val="28"/>
          <w:szCs w:val="28"/>
        </w:rPr>
      </w:pPr>
    </w:p>
    <w:p w:rsidR="00EC1247" w:rsidRDefault="00EC1247"/>
    <w:sectPr w:rsidR="00EC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F"/>
    <w:rsid w:val="000C5053"/>
    <w:rsid w:val="003701A2"/>
    <w:rsid w:val="004C1B51"/>
    <w:rsid w:val="005A4439"/>
    <w:rsid w:val="005D1CCA"/>
    <w:rsid w:val="00604F5E"/>
    <w:rsid w:val="006D1B23"/>
    <w:rsid w:val="00730192"/>
    <w:rsid w:val="0074325E"/>
    <w:rsid w:val="008E003D"/>
    <w:rsid w:val="00AA69B2"/>
    <w:rsid w:val="00B04B18"/>
    <w:rsid w:val="00B37A20"/>
    <w:rsid w:val="00B4474F"/>
    <w:rsid w:val="00BD54E9"/>
    <w:rsid w:val="00C32B72"/>
    <w:rsid w:val="00CA7E62"/>
    <w:rsid w:val="00CD311B"/>
    <w:rsid w:val="00CE150C"/>
    <w:rsid w:val="00D21172"/>
    <w:rsid w:val="00D979CA"/>
    <w:rsid w:val="00DA61D3"/>
    <w:rsid w:val="00DB4BB2"/>
    <w:rsid w:val="00DC7FCA"/>
    <w:rsid w:val="00EC1247"/>
    <w:rsid w:val="00F535B6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6ACE"/>
  <w15:chartTrackingRefBased/>
  <w15:docId w15:val="{C38BF4C6-900D-4C4A-903A-FD46552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text2">
    <w:name w:val="tooltiptext2"/>
    <w:basedOn w:val="a0"/>
    <w:rsid w:val="00B4474F"/>
  </w:style>
  <w:style w:type="table" w:customStyle="1" w:styleId="1">
    <w:name w:val="Сетка таблицы1"/>
    <w:basedOn w:val="a1"/>
    <w:next w:val="a3"/>
    <w:uiPriority w:val="39"/>
    <w:rsid w:val="00EC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2023-04-07T10:59:00Z</cp:lastPrinted>
  <dcterms:created xsi:type="dcterms:W3CDTF">2022-09-28T06:59:00Z</dcterms:created>
  <dcterms:modified xsi:type="dcterms:W3CDTF">2023-04-07T10:59:00Z</dcterms:modified>
</cp:coreProperties>
</file>