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1" w:rsidRPr="00CF7561" w:rsidRDefault="00CF7561" w:rsidP="00CF7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2962DE" w:rsidRDefault="002962DE" w:rsidP="0029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ЗАПАДНОДВИНСКОГО РАЙОНА</w:t>
      </w:r>
    </w:p>
    <w:p w:rsidR="002962DE" w:rsidRDefault="002962DE" w:rsidP="0029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ТВЕРСКОЙ ОБЛАСТИ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Default="00585448" w:rsidP="0029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Pr="00BB1FD2" w:rsidRDefault="00BB1FD2" w:rsidP="00BB1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B1FD2">
        <w:rPr>
          <w:b/>
          <w:sz w:val="28"/>
          <w:szCs w:val="28"/>
        </w:rPr>
        <w:t>12.01.</w:t>
      </w:r>
      <w:r w:rsidR="00D817F8" w:rsidRPr="00BB1FD2">
        <w:rPr>
          <w:b/>
          <w:sz w:val="28"/>
          <w:szCs w:val="28"/>
        </w:rPr>
        <w:t xml:space="preserve"> </w:t>
      </w:r>
      <w:r w:rsidR="002962DE" w:rsidRPr="00BB1FD2">
        <w:rPr>
          <w:b/>
          <w:sz w:val="28"/>
          <w:szCs w:val="28"/>
        </w:rPr>
        <w:t>20</w:t>
      </w:r>
      <w:r w:rsidR="00CF7561" w:rsidRPr="00BB1FD2">
        <w:rPr>
          <w:b/>
          <w:sz w:val="28"/>
          <w:szCs w:val="28"/>
        </w:rPr>
        <w:t>1</w:t>
      </w:r>
      <w:r w:rsidR="00C401D0" w:rsidRPr="00BB1FD2">
        <w:rPr>
          <w:b/>
          <w:sz w:val="28"/>
          <w:szCs w:val="28"/>
        </w:rPr>
        <w:t>8</w:t>
      </w:r>
      <w:r w:rsidR="002962DE" w:rsidRPr="00BB1FD2">
        <w:rPr>
          <w:b/>
          <w:sz w:val="28"/>
          <w:szCs w:val="28"/>
        </w:rPr>
        <w:t xml:space="preserve"> г.</w:t>
      </w:r>
      <w:r w:rsidR="00354956" w:rsidRPr="00BB1FD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</w:t>
      </w:r>
      <w:r w:rsidR="00354956" w:rsidRPr="00BB1FD2">
        <w:rPr>
          <w:b/>
          <w:sz w:val="28"/>
          <w:szCs w:val="28"/>
        </w:rPr>
        <w:t xml:space="preserve">     г. Западная Двина</w:t>
      </w:r>
      <w:r w:rsidR="002962DE" w:rsidRPr="00BB1FD2">
        <w:rPr>
          <w:b/>
          <w:sz w:val="28"/>
          <w:szCs w:val="28"/>
        </w:rPr>
        <w:t xml:space="preserve">    </w:t>
      </w:r>
      <w:r w:rsidR="00354956" w:rsidRPr="00BB1FD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="00354956" w:rsidRPr="00BB1FD2">
        <w:rPr>
          <w:b/>
          <w:sz w:val="28"/>
          <w:szCs w:val="28"/>
        </w:rPr>
        <w:t xml:space="preserve">      </w:t>
      </w:r>
      <w:r w:rsidR="00333207" w:rsidRPr="00BB1FD2">
        <w:rPr>
          <w:b/>
          <w:sz w:val="28"/>
          <w:szCs w:val="28"/>
        </w:rPr>
        <w:t xml:space="preserve">№ </w:t>
      </w:r>
      <w:r w:rsidRPr="00BB1FD2">
        <w:rPr>
          <w:b/>
          <w:sz w:val="28"/>
          <w:szCs w:val="28"/>
        </w:rPr>
        <w:t>5</w:t>
      </w:r>
    </w:p>
    <w:p w:rsidR="002962DE" w:rsidRDefault="002962DE" w:rsidP="002962DE">
      <w:pPr>
        <w:rPr>
          <w:b/>
        </w:rPr>
      </w:pPr>
    </w:p>
    <w:p w:rsidR="00104E61" w:rsidRDefault="00366352" w:rsidP="00104E61">
      <w:pPr>
        <w:jc w:val="both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.25pt;width:216.75pt;height:73.95pt;z-index:1;mso-width-relative:margin;mso-height-relative:margin" strokecolor="white">
            <v:textbox>
              <w:txbxContent>
                <w:p w:rsidR="00176468" w:rsidRPr="00BB1FD2" w:rsidRDefault="00CF7561">
                  <w:pPr>
                    <w:rPr>
                      <w:b/>
                    </w:rPr>
                  </w:pPr>
                  <w:r w:rsidRPr="00BB1FD2">
                    <w:rPr>
                      <w:b/>
                    </w:rPr>
                    <w:t xml:space="preserve">Об </w:t>
                  </w:r>
                  <w:r w:rsidR="00585448" w:rsidRPr="00BB1FD2">
                    <w:rPr>
                      <w:b/>
                    </w:rPr>
                    <w:t>организации мероприятий по проведению праздника «Крещение Господне» в 2018 году</w:t>
                  </w:r>
                </w:p>
              </w:txbxContent>
            </v:textbox>
          </v:shape>
        </w:pict>
      </w:r>
    </w:p>
    <w:p w:rsidR="00104E61" w:rsidRDefault="00104E61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585448" w:rsidRDefault="00585448" w:rsidP="0058544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85448" w:rsidRPr="00A82A08" w:rsidRDefault="00585448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A82A08">
        <w:rPr>
          <w:b w:val="0"/>
          <w:sz w:val="26"/>
          <w:szCs w:val="26"/>
          <w:shd w:val="clear" w:color="auto" w:fill="FFFFFF"/>
        </w:rPr>
        <w:t>В соответствии с Федеральным закон</w:t>
      </w:r>
      <w:r w:rsidR="00C401D0">
        <w:rPr>
          <w:b w:val="0"/>
          <w:sz w:val="26"/>
          <w:szCs w:val="26"/>
          <w:shd w:val="clear" w:color="auto" w:fill="FFFFFF"/>
        </w:rPr>
        <w:t>о</w:t>
      </w:r>
      <w:r w:rsidRPr="00A82A08">
        <w:rPr>
          <w:b w:val="0"/>
          <w:sz w:val="26"/>
          <w:szCs w:val="26"/>
          <w:shd w:val="clear" w:color="auto" w:fill="FFFFFF"/>
        </w:rPr>
        <w:t xml:space="preserve">м от 06.10.2003 г. №131- ФЗ </w:t>
      </w:r>
      <w:r w:rsidR="00C401D0">
        <w:rPr>
          <w:b w:val="0"/>
          <w:sz w:val="26"/>
          <w:szCs w:val="26"/>
        </w:rPr>
        <w:t xml:space="preserve"> </w:t>
      </w:r>
      <w:r w:rsidRPr="00A82A08">
        <w:rPr>
          <w:b w:val="0"/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 w:rsidR="00C401D0">
        <w:rPr>
          <w:b w:val="0"/>
          <w:sz w:val="26"/>
          <w:szCs w:val="26"/>
        </w:rPr>
        <w:t xml:space="preserve">Федеральным законом </w:t>
      </w:r>
      <w:r w:rsidR="00325A7F" w:rsidRPr="00A82A08">
        <w:rPr>
          <w:b w:val="0"/>
          <w:sz w:val="26"/>
          <w:szCs w:val="26"/>
        </w:rPr>
        <w:t>от 21.12.1994 №</w:t>
      </w:r>
      <w:r w:rsidRPr="00A82A08">
        <w:rPr>
          <w:b w:val="0"/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характера", постановлением Администрации Тверской области </w:t>
      </w:r>
      <w:r w:rsidRPr="00A82A08">
        <w:rPr>
          <w:b w:val="0"/>
          <w:spacing w:val="2"/>
          <w:sz w:val="26"/>
          <w:szCs w:val="26"/>
          <w:shd w:val="clear" w:color="auto" w:fill="FFFFFF"/>
        </w:rPr>
        <w:t>от 30 мая 2006 года № 126-па «Об утверждении правил охраны жизни людей на воде (водных объектах) в Тверской области</w:t>
      </w:r>
      <w:r w:rsidRPr="00A82A08">
        <w:rPr>
          <w:b w:val="0"/>
          <w:sz w:val="26"/>
          <w:szCs w:val="26"/>
        </w:rPr>
        <w:t>» </w:t>
      </w:r>
      <w:r w:rsidR="00325A7F" w:rsidRPr="00A82A08">
        <w:rPr>
          <w:b w:val="0"/>
          <w:sz w:val="26"/>
          <w:szCs w:val="26"/>
        </w:rPr>
        <w:t>администрация</w:t>
      </w:r>
      <w:proofErr w:type="gramEnd"/>
      <w:r w:rsidR="00325A7F" w:rsidRPr="00A82A08">
        <w:rPr>
          <w:b w:val="0"/>
          <w:sz w:val="26"/>
          <w:szCs w:val="26"/>
        </w:rPr>
        <w:t xml:space="preserve"> Западнодвинского района</w:t>
      </w:r>
      <w:r w:rsidR="00BB1FD2">
        <w:rPr>
          <w:b w:val="0"/>
          <w:sz w:val="26"/>
          <w:szCs w:val="26"/>
        </w:rPr>
        <w:t xml:space="preserve"> Тверской области</w:t>
      </w:r>
      <w:r w:rsidR="00325A7F" w:rsidRPr="00A82A08">
        <w:rPr>
          <w:b w:val="0"/>
          <w:sz w:val="26"/>
          <w:szCs w:val="26"/>
        </w:rPr>
        <w:t xml:space="preserve"> </w:t>
      </w:r>
      <w:r w:rsidR="00BB1FD2">
        <w:rPr>
          <w:sz w:val="26"/>
          <w:szCs w:val="26"/>
        </w:rPr>
        <w:t>ПОСТАНОВЛЯЕТ</w:t>
      </w:r>
      <w:r w:rsidR="00325A7F" w:rsidRPr="00A82A08">
        <w:rPr>
          <w:sz w:val="26"/>
          <w:szCs w:val="26"/>
        </w:rPr>
        <w:t>:</w:t>
      </w:r>
    </w:p>
    <w:p w:rsidR="00325A7F" w:rsidRPr="00A82A08" w:rsidRDefault="00325A7F" w:rsidP="00325A7F">
      <w:pPr>
        <w:pStyle w:val="1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>Определить места проведения крещенского купания в прорубях на водоемах</w:t>
      </w:r>
      <w:r w:rsidR="002F6585" w:rsidRPr="00A82A08">
        <w:rPr>
          <w:b w:val="0"/>
          <w:sz w:val="26"/>
          <w:szCs w:val="26"/>
        </w:rPr>
        <w:t xml:space="preserve"> Западнодвинского района:</w:t>
      </w:r>
    </w:p>
    <w:p w:rsidR="002F6585" w:rsidRPr="00A82A08" w:rsidRDefault="002F6585" w:rsidP="002F6585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 xml:space="preserve">- </w:t>
      </w:r>
      <w:proofErr w:type="spellStart"/>
      <w:r w:rsidRPr="00A82A08">
        <w:rPr>
          <w:b w:val="0"/>
          <w:sz w:val="26"/>
          <w:szCs w:val="26"/>
        </w:rPr>
        <w:t>Западнодвинское</w:t>
      </w:r>
      <w:proofErr w:type="spellEnd"/>
      <w:r w:rsidRPr="00A82A08">
        <w:rPr>
          <w:b w:val="0"/>
          <w:sz w:val="26"/>
          <w:szCs w:val="26"/>
        </w:rPr>
        <w:t xml:space="preserve"> с/</w:t>
      </w:r>
      <w:proofErr w:type="spellStart"/>
      <w:proofErr w:type="gramStart"/>
      <w:r w:rsidRPr="00A82A08">
        <w:rPr>
          <w:b w:val="0"/>
          <w:sz w:val="26"/>
          <w:szCs w:val="26"/>
        </w:rPr>
        <w:t>п</w:t>
      </w:r>
      <w:proofErr w:type="spellEnd"/>
      <w:proofErr w:type="gramEnd"/>
      <w:r w:rsidRPr="00A82A08">
        <w:rPr>
          <w:b w:val="0"/>
          <w:sz w:val="26"/>
          <w:szCs w:val="26"/>
        </w:rPr>
        <w:t xml:space="preserve">, оз. </w:t>
      </w:r>
      <w:proofErr w:type="spellStart"/>
      <w:r w:rsidRPr="00A82A08">
        <w:rPr>
          <w:b w:val="0"/>
          <w:sz w:val="26"/>
          <w:szCs w:val="26"/>
        </w:rPr>
        <w:t>Ануфриевское</w:t>
      </w:r>
      <w:proofErr w:type="spellEnd"/>
      <w:r w:rsidRPr="00A82A08">
        <w:rPr>
          <w:b w:val="0"/>
          <w:sz w:val="26"/>
          <w:szCs w:val="26"/>
        </w:rPr>
        <w:t xml:space="preserve">; </w:t>
      </w:r>
    </w:p>
    <w:p w:rsidR="00585448" w:rsidRPr="00A82A08" w:rsidRDefault="002F6585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 xml:space="preserve">- </w:t>
      </w:r>
      <w:proofErr w:type="spellStart"/>
      <w:r w:rsidRPr="00A82A08">
        <w:rPr>
          <w:b w:val="0"/>
          <w:sz w:val="26"/>
          <w:szCs w:val="26"/>
        </w:rPr>
        <w:t>Староторопское</w:t>
      </w:r>
      <w:proofErr w:type="spellEnd"/>
      <w:r w:rsidRPr="00A82A08">
        <w:rPr>
          <w:b w:val="0"/>
          <w:sz w:val="26"/>
          <w:szCs w:val="26"/>
        </w:rPr>
        <w:t xml:space="preserve"> г/</w:t>
      </w:r>
      <w:proofErr w:type="spellStart"/>
      <w:proofErr w:type="gramStart"/>
      <w:r w:rsidRPr="00A82A08">
        <w:rPr>
          <w:b w:val="0"/>
          <w:sz w:val="26"/>
          <w:szCs w:val="26"/>
        </w:rPr>
        <w:t>п</w:t>
      </w:r>
      <w:proofErr w:type="spellEnd"/>
      <w:proofErr w:type="gramEnd"/>
      <w:r w:rsidRPr="00A82A08">
        <w:rPr>
          <w:b w:val="0"/>
          <w:sz w:val="26"/>
          <w:szCs w:val="26"/>
        </w:rPr>
        <w:t xml:space="preserve">, </w:t>
      </w:r>
      <w:proofErr w:type="spellStart"/>
      <w:r w:rsidRPr="00A82A08">
        <w:rPr>
          <w:b w:val="0"/>
          <w:sz w:val="26"/>
          <w:szCs w:val="26"/>
        </w:rPr>
        <w:t>пгт</w:t>
      </w:r>
      <w:proofErr w:type="spellEnd"/>
      <w:r w:rsidRPr="00A82A08">
        <w:rPr>
          <w:b w:val="0"/>
          <w:sz w:val="26"/>
          <w:szCs w:val="26"/>
        </w:rPr>
        <w:t>. Старая Торопа, ул. Набережная, купель.</w:t>
      </w:r>
    </w:p>
    <w:p w:rsidR="002F6585" w:rsidRPr="00A82A08" w:rsidRDefault="002F6585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 xml:space="preserve">2. Подготовку мест проведения крещенских купаний, инструктаж по требованиям безопасности при проведении обряда водосвятия проводить в соответствии </w:t>
      </w:r>
      <w:r w:rsidR="00F41D61" w:rsidRPr="00A82A08">
        <w:rPr>
          <w:b w:val="0"/>
          <w:sz w:val="26"/>
          <w:szCs w:val="26"/>
        </w:rPr>
        <w:t xml:space="preserve">с Методическими рекомендациями по проверке </w:t>
      </w:r>
      <w:proofErr w:type="gramStart"/>
      <w:r w:rsidR="00F41D61" w:rsidRPr="00A82A08">
        <w:rPr>
          <w:b w:val="0"/>
          <w:sz w:val="26"/>
          <w:szCs w:val="26"/>
        </w:rPr>
        <w:t>готовности мест проведения обряда крещения</w:t>
      </w:r>
      <w:proofErr w:type="gramEnd"/>
      <w:r w:rsidR="00F41D61" w:rsidRPr="00A82A08">
        <w:rPr>
          <w:b w:val="0"/>
          <w:sz w:val="26"/>
          <w:szCs w:val="26"/>
        </w:rPr>
        <w:t xml:space="preserve"> к крещенским мероприятиям (приложение 1).</w:t>
      </w:r>
    </w:p>
    <w:p w:rsidR="00F41D61" w:rsidRPr="00A82A08" w:rsidRDefault="00F41D61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 xml:space="preserve">3. Руководство организацией проведения крещенского купания населения в честь православного праздника «Крещение Господне»  возложить </w:t>
      </w:r>
      <w:proofErr w:type="gramStart"/>
      <w:r w:rsidRPr="00A82A08">
        <w:rPr>
          <w:b w:val="0"/>
          <w:sz w:val="26"/>
          <w:szCs w:val="26"/>
        </w:rPr>
        <w:t>на</w:t>
      </w:r>
      <w:proofErr w:type="gramEnd"/>
      <w:r w:rsidRPr="00A82A08">
        <w:rPr>
          <w:b w:val="0"/>
          <w:sz w:val="26"/>
          <w:szCs w:val="26"/>
        </w:rPr>
        <w:t>:</w:t>
      </w:r>
    </w:p>
    <w:p w:rsidR="00F41D61" w:rsidRPr="00A82A08" w:rsidRDefault="00F41D61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>- главу администрации Западнодвинского с/</w:t>
      </w:r>
      <w:proofErr w:type="spellStart"/>
      <w:proofErr w:type="gramStart"/>
      <w:r w:rsidRPr="00A82A08">
        <w:rPr>
          <w:b w:val="0"/>
          <w:sz w:val="26"/>
          <w:szCs w:val="26"/>
        </w:rPr>
        <w:t>п</w:t>
      </w:r>
      <w:proofErr w:type="spellEnd"/>
      <w:proofErr w:type="gramEnd"/>
      <w:r w:rsidRPr="00A82A08">
        <w:rPr>
          <w:b w:val="0"/>
          <w:sz w:val="26"/>
          <w:szCs w:val="26"/>
        </w:rPr>
        <w:t xml:space="preserve"> – </w:t>
      </w:r>
      <w:proofErr w:type="spellStart"/>
      <w:r w:rsidRPr="00A82A08">
        <w:rPr>
          <w:b w:val="0"/>
          <w:sz w:val="26"/>
          <w:szCs w:val="26"/>
        </w:rPr>
        <w:t>Боркову</w:t>
      </w:r>
      <w:proofErr w:type="spellEnd"/>
      <w:r w:rsidRPr="00A82A08">
        <w:rPr>
          <w:b w:val="0"/>
          <w:sz w:val="26"/>
          <w:szCs w:val="26"/>
        </w:rPr>
        <w:t xml:space="preserve"> Н.А.;</w:t>
      </w:r>
    </w:p>
    <w:p w:rsidR="003F7714" w:rsidRPr="00A82A08" w:rsidRDefault="00F41D61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>- главу администрации</w:t>
      </w:r>
      <w:r w:rsidR="003F7714" w:rsidRPr="00A82A08">
        <w:rPr>
          <w:b w:val="0"/>
          <w:sz w:val="26"/>
          <w:szCs w:val="26"/>
        </w:rPr>
        <w:t xml:space="preserve"> </w:t>
      </w:r>
      <w:proofErr w:type="spellStart"/>
      <w:r w:rsidR="003F7714" w:rsidRPr="00A82A08">
        <w:rPr>
          <w:b w:val="0"/>
          <w:sz w:val="26"/>
          <w:szCs w:val="26"/>
        </w:rPr>
        <w:t>Староторопского</w:t>
      </w:r>
      <w:proofErr w:type="spellEnd"/>
      <w:r w:rsidR="003F7714" w:rsidRPr="00A82A08">
        <w:rPr>
          <w:b w:val="0"/>
          <w:sz w:val="26"/>
          <w:szCs w:val="26"/>
        </w:rPr>
        <w:t xml:space="preserve"> г/</w:t>
      </w:r>
      <w:proofErr w:type="spellStart"/>
      <w:proofErr w:type="gramStart"/>
      <w:r w:rsidR="003F7714" w:rsidRPr="00A82A08">
        <w:rPr>
          <w:b w:val="0"/>
          <w:sz w:val="26"/>
          <w:szCs w:val="26"/>
        </w:rPr>
        <w:t>п</w:t>
      </w:r>
      <w:proofErr w:type="spellEnd"/>
      <w:proofErr w:type="gramEnd"/>
      <w:r w:rsidR="003F7714" w:rsidRPr="00A82A08">
        <w:rPr>
          <w:b w:val="0"/>
          <w:sz w:val="26"/>
          <w:szCs w:val="26"/>
        </w:rPr>
        <w:t xml:space="preserve"> – </w:t>
      </w:r>
      <w:proofErr w:type="spellStart"/>
      <w:r w:rsidR="003F7714" w:rsidRPr="00A82A08">
        <w:rPr>
          <w:b w:val="0"/>
          <w:sz w:val="26"/>
          <w:szCs w:val="26"/>
        </w:rPr>
        <w:t>Грибалеву</w:t>
      </w:r>
      <w:proofErr w:type="spellEnd"/>
      <w:r w:rsidR="003F7714" w:rsidRPr="00A82A08">
        <w:rPr>
          <w:b w:val="0"/>
          <w:sz w:val="26"/>
          <w:szCs w:val="26"/>
        </w:rPr>
        <w:t xml:space="preserve"> О.Л.</w:t>
      </w:r>
    </w:p>
    <w:p w:rsidR="00340A79" w:rsidRPr="00A82A08" w:rsidRDefault="003F7714" w:rsidP="003F771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A82A08">
        <w:rPr>
          <w:b w:val="0"/>
          <w:sz w:val="26"/>
          <w:szCs w:val="26"/>
        </w:rPr>
        <w:t xml:space="preserve">4. </w:t>
      </w:r>
      <w:r w:rsidR="00F41D61" w:rsidRPr="00A82A08">
        <w:rPr>
          <w:b w:val="0"/>
          <w:sz w:val="26"/>
          <w:szCs w:val="26"/>
        </w:rPr>
        <w:t xml:space="preserve"> </w:t>
      </w:r>
      <w:r w:rsidR="00325A7F" w:rsidRPr="00A82A08">
        <w:rPr>
          <w:rFonts w:ascii="Tahoma" w:hAnsi="Tahoma" w:cs="Tahoma"/>
          <w:color w:val="414141"/>
          <w:sz w:val="26"/>
          <w:szCs w:val="26"/>
          <w:shd w:val="clear" w:color="auto" w:fill="FFFFFF"/>
        </w:rPr>
        <w:t> </w:t>
      </w:r>
      <w:r w:rsidR="00340A79" w:rsidRPr="00A82A08">
        <w:rPr>
          <w:b w:val="0"/>
          <w:sz w:val="26"/>
          <w:szCs w:val="26"/>
        </w:rPr>
        <w:t>Рекомендовать МО МВД России «Западнодвинский» (</w:t>
      </w:r>
      <w:proofErr w:type="spellStart"/>
      <w:r w:rsidRPr="00A82A08">
        <w:rPr>
          <w:b w:val="0"/>
          <w:sz w:val="26"/>
          <w:szCs w:val="26"/>
        </w:rPr>
        <w:t>п-к</w:t>
      </w:r>
      <w:proofErr w:type="spellEnd"/>
      <w:r w:rsidRPr="00A82A08">
        <w:rPr>
          <w:b w:val="0"/>
          <w:sz w:val="26"/>
          <w:szCs w:val="26"/>
        </w:rPr>
        <w:t xml:space="preserve"> </w:t>
      </w:r>
      <w:r w:rsidR="00340A79" w:rsidRPr="00A82A08">
        <w:rPr>
          <w:b w:val="0"/>
          <w:sz w:val="26"/>
          <w:szCs w:val="26"/>
        </w:rPr>
        <w:t xml:space="preserve">полиции Смирнов В.А.) с </w:t>
      </w:r>
      <w:r w:rsidR="00D4676C" w:rsidRPr="00A82A08">
        <w:rPr>
          <w:b w:val="0"/>
          <w:sz w:val="26"/>
          <w:szCs w:val="26"/>
        </w:rPr>
        <w:t>23.00 18.01.2018</w:t>
      </w:r>
      <w:r w:rsidR="00340A79" w:rsidRPr="00A82A08">
        <w:rPr>
          <w:b w:val="0"/>
          <w:sz w:val="26"/>
          <w:szCs w:val="26"/>
        </w:rPr>
        <w:t xml:space="preserve"> г.:</w:t>
      </w:r>
    </w:p>
    <w:p w:rsidR="00340A79" w:rsidRPr="00A82A08" w:rsidRDefault="003F7714" w:rsidP="00880D4A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обеспечить охрану общественного порядка в местах проведения мероприятий и массовых купаний при праздновании дня Крещения Господня на территории Западнодвинского района;</w:t>
      </w:r>
    </w:p>
    <w:p w:rsidR="00340A79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организовать безопасный проезд транспорта к местам проведения массовых купаний.</w:t>
      </w:r>
    </w:p>
    <w:p w:rsidR="00340A79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5</w:t>
      </w:r>
      <w:r w:rsidR="00340A79" w:rsidRPr="00A82A08">
        <w:rPr>
          <w:sz w:val="26"/>
          <w:szCs w:val="26"/>
        </w:rPr>
        <w:t>. Рекомендовать ГБУЗ «Западнодвинская ЦРБ» (</w:t>
      </w:r>
      <w:r w:rsidRPr="00A82A08">
        <w:rPr>
          <w:sz w:val="26"/>
          <w:szCs w:val="26"/>
        </w:rPr>
        <w:t>Егоров В.М.</w:t>
      </w:r>
      <w:r w:rsidR="00340A79" w:rsidRPr="00A82A08">
        <w:rPr>
          <w:sz w:val="26"/>
          <w:szCs w:val="26"/>
        </w:rPr>
        <w:t xml:space="preserve">) с </w:t>
      </w:r>
      <w:r w:rsidR="00D4676C" w:rsidRPr="00A82A08">
        <w:rPr>
          <w:sz w:val="26"/>
          <w:szCs w:val="26"/>
        </w:rPr>
        <w:t>23.00 18.01.2018</w:t>
      </w:r>
      <w:r w:rsidR="00340A79" w:rsidRPr="00A82A08">
        <w:rPr>
          <w:sz w:val="26"/>
          <w:szCs w:val="26"/>
        </w:rPr>
        <w:t xml:space="preserve"> г. организовать дежурство медицинского персонала и санитарных машин в местах проведения мероприятий и массовых купаний при праздновании дня Крещения Господня на территории Западнодвинского района.</w:t>
      </w:r>
    </w:p>
    <w:p w:rsidR="00880D4A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6</w:t>
      </w:r>
      <w:r w:rsidR="00340A79" w:rsidRPr="00A82A08">
        <w:rPr>
          <w:sz w:val="26"/>
          <w:szCs w:val="26"/>
        </w:rPr>
        <w:t>. Рекомендовать начальнику ПСЧ- 30 ФГКУ «4 ОФПС по Тверской области» (Р</w:t>
      </w:r>
      <w:r w:rsidR="00880D4A" w:rsidRPr="00A82A08">
        <w:rPr>
          <w:sz w:val="26"/>
          <w:szCs w:val="26"/>
        </w:rPr>
        <w:t>одионов С.И.) с 22</w:t>
      </w:r>
      <w:r w:rsidR="00D4676C" w:rsidRPr="00A82A08">
        <w:rPr>
          <w:sz w:val="26"/>
          <w:szCs w:val="26"/>
        </w:rPr>
        <w:t>.00 18.01.2018</w:t>
      </w:r>
      <w:r w:rsidR="00340A79" w:rsidRPr="00A82A08">
        <w:rPr>
          <w:sz w:val="26"/>
          <w:szCs w:val="26"/>
        </w:rPr>
        <w:t xml:space="preserve"> г. </w:t>
      </w:r>
    </w:p>
    <w:p w:rsidR="00880D4A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о</w:t>
      </w:r>
      <w:r w:rsidR="00880D4A" w:rsidRPr="00A82A08">
        <w:rPr>
          <w:sz w:val="26"/>
          <w:szCs w:val="26"/>
        </w:rPr>
        <w:t>беспечить освещение в местах проведения массовых купаний.</w:t>
      </w:r>
    </w:p>
    <w:p w:rsidR="00340A79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lastRenderedPageBreak/>
        <w:t>- р</w:t>
      </w:r>
      <w:r w:rsidR="00340A79" w:rsidRPr="00A82A08">
        <w:rPr>
          <w:sz w:val="26"/>
          <w:szCs w:val="26"/>
        </w:rPr>
        <w:t>азвернуть спасательные посты с необходимым оборудованием, снаряжение  и обеспечить дежурство спасателей для предупреждения несчастных случаев с людьми в местах массовых купаний.</w:t>
      </w:r>
    </w:p>
    <w:p w:rsidR="003F7714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7</w:t>
      </w:r>
      <w:r w:rsidR="00340A79" w:rsidRPr="00A82A08">
        <w:rPr>
          <w:sz w:val="26"/>
          <w:szCs w:val="26"/>
        </w:rPr>
        <w:t xml:space="preserve">.  </w:t>
      </w:r>
      <w:r w:rsidRPr="00A82A08">
        <w:rPr>
          <w:sz w:val="26"/>
          <w:szCs w:val="26"/>
        </w:rPr>
        <w:t xml:space="preserve">Рекомендовать администрации </w:t>
      </w:r>
      <w:proofErr w:type="spellStart"/>
      <w:r w:rsidRPr="00A82A08">
        <w:rPr>
          <w:sz w:val="26"/>
          <w:szCs w:val="26"/>
        </w:rPr>
        <w:t>Староторопского</w:t>
      </w:r>
      <w:proofErr w:type="spellEnd"/>
      <w:r w:rsidRPr="00A82A08">
        <w:rPr>
          <w:sz w:val="26"/>
          <w:szCs w:val="26"/>
        </w:rPr>
        <w:t xml:space="preserve"> г/</w:t>
      </w:r>
      <w:proofErr w:type="spellStart"/>
      <w:proofErr w:type="gramStart"/>
      <w:r w:rsidRPr="00A82A08">
        <w:rPr>
          <w:sz w:val="26"/>
          <w:szCs w:val="26"/>
        </w:rPr>
        <w:t>п</w:t>
      </w:r>
      <w:proofErr w:type="spellEnd"/>
      <w:proofErr w:type="gramEnd"/>
      <w:r w:rsidRPr="00A82A08">
        <w:rPr>
          <w:sz w:val="26"/>
          <w:szCs w:val="26"/>
        </w:rPr>
        <w:t xml:space="preserve"> </w:t>
      </w:r>
      <w:r w:rsidR="002F2AA0">
        <w:rPr>
          <w:sz w:val="26"/>
          <w:szCs w:val="26"/>
        </w:rPr>
        <w:t>и Западнодвинского с/</w:t>
      </w:r>
      <w:proofErr w:type="spellStart"/>
      <w:r w:rsidR="002F2AA0">
        <w:rPr>
          <w:sz w:val="26"/>
          <w:szCs w:val="26"/>
        </w:rPr>
        <w:t>п</w:t>
      </w:r>
      <w:proofErr w:type="spellEnd"/>
      <w:r w:rsidR="002F2AA0">
        <w:rPr>
          <w:sz w:val="26"/>
          <w:szCs w:val="26"/>
        </w:rPr>
        <w:t xml:space="preserve"> </w:t>
      </w:r>
      <w:r w:rsidRPr="00A82A08">
        <w:rPr>
          <w:sz w:val="26"/>
          <w:szCs w:val="26"/>
        </w:rPr>
        <w:t>обеспечить:</w:t>
      </w:r>
    </w:p>
    <w:p w:rsidR="003F7714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установку информационных щитов в местах проведения крещенского купания населения;</w:t>
      </w:r>
    </w:p>
    <w:p w:rsidR="00014BC7" w:rsidRPr="00A82A08" w:rsidRDefault="00014BC7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  <w:shd w:val="clear" w:color="auto" w:fill="FFFFFF"/>
        </w:rPr>
        <w:t>- организовать вырубку льда и устройство купелей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 </w:t>
      </w:r>
    </w:p>
    <w:p w:rsidR="003F7714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014BC7" w:rsidRPr="00A82A08">
        <w:rPr>
          <w:sz w:val="26"/>
          <w:szCs w:val="26"/>
        </w:rPr>
        <w:t>изготовить два строганных щита размером 0,6*3 метра и установить их перед скамьями;</w:t>
      </w:r>
    </w:p>
    <w:p w:rsidR="00014BC7" w:rsidRDefault="00014BC7" w:rsidP="00014BC7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после завершения купания оградить лентой купель и выставить знак о запрете купания;</w:t>
      </w:r>
    </w:p>
    <w:p w:rsidR="002F2AA0" w:rsidRPr="00A82A08" w:rsidRDefault="002F2AA0" w:rsidP="00014B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2A08">
        <w:rPr>
          <w:sz w:val="26"/>
          <w:szCs w:val="26"/>
          <w:shd w:val="clear" w:color="auto" w:fill="FFFFFF"/>
        </w:rPr>
        <w:t xml:space="preserve">очистку дорог к </w:t>
      </w:r>
      <w:r>
        <w:rPr>
          <w:sz w:val="26"/>
          <w:szCs w:val="26"/>
          <w:shd w:val="clear" w:color="auto" w:fill="FFFFFF"/>
        </w:rPr>
        <w:t>местам купания</w:t>
      </w:r>
      <w:r w:rsidRPr="00A82A08">
        <w:rPr>
          <w:sz w:val="26"/>
          <w:szCs w:val="26"/>
          <w:shd w:val="clear" w:color="auto" w:fill="FFFFFF"/>
        </w:rPr>
        <w:t xml:space="preserve"> и территории, прилегающей к месту выхода на лед.</w:t>
      </w:r>
    </w:p>
    <w:p w:rsidR="00014BC7" w:rsidRPr="002F2AA0" w:rsidRDefault="00014BC7" w:rsidP="002F2AA0">
      <w:pPr>
        <w:ind w:firstLine="567"/>
        <w:jc w:val="both"/>
        <w:rPr>
          <w:sz w:val="26"/>
          <w:szCs w:val="26"/>
          <w:shd w:val="clear" w:color="auto" w:fill="FFFFFF"/>
        </w:rPr>
      </w:pPr>
      <w:r w:rsidRPr="00A82A08">
        <w:rPr>
          <w:sz w:val="26"/>
          <w:szCs w:val="26"/>
        </w:rPr>
        <w:t>8. Заведующему отделом ГО, ЧС и мобилизационной подготовки администрации Западнодвинского района (Андреев С.В.) до 18.01.2018 года совместно с представителями ПСЧ- 30 ФГКУ «4 ОФПС по Тверской области» провести проверку готовности мест массового купания и соответствие их требованиям.</w:t>
      </w:r>
    </w:p>
    <w:p w:rsidR="001D3C0E" w:rsidRPr="00A82A08" w:rsidRDefault="008310DE" w:rsidP="001D3C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40A79" w:rsidRPr="00A82A08">
        <w:rPr>
          <w:sz w:val="26"/>
          <w:szCs w:val="26"/>
        </w:rPr>
        <w:t xml:space="preserve">. </w:t>
      </w:r>
      <w:r w:rsidR="001D3C0E" w:rsidRPr="00A82A08">
        <w:rPr>
          <w:sz w:val="26"/>
          <w:szCs w:val="26"/>
        </w:rPr>
        <w:t xml:space="preserve">Настоящее  </w:t>
      </w:r>
      <w:r w:rsidR="00C401D0">
        <w:rPr>
          <w:sz w:val="26"/>
          <w:szCs w:val="26"/>
        </w:rPr>
        <w:t>П</w:t>
      </w:r>
      <w:r w:rsidR="00014BC7" w:rsidRPr="00A82A08">
        <w:rPr>
          <w:sz w:val="26"/>
          <w:szCs w:val="26"/>
        </w:rPr>
        <w:t>остановление</w:t>
      </w:r>
      <w:r w:rsidR="001D3C0E" w:rsidRPr="00A82A08">
        <w:rPr>
          <w:sz w:val="26"/>
          <w:szCs w:val="26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1D3C0E" w:rsidRDefault="008310DE" w:rsidP="001D3C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D3C0E" w:rsidRPr="00A82A08">
        <w:rPr>
          <w:sz w:val="26"/>
          <w:szCs w:val="26"/>
        </w:rPr>
        <w:t xml:space="preserve">.  Настоящее </w:t>
      </w:r>
      <w:r w:rsidR="00C401D0">
        <w:rPr>
          <w:sz w:val="26"/>
          <w:szCs w:val="26"/>
        </w:rPr>
        <w:t>П</w:t>
      </w:r>
      <w:r w:rsidR="00014BC7" w:rsidRPr="00A82A08">
        <w:rPr>
          <w:sz w:val="26"/>
          <w:szCs w:val="26"/>
        </w:rPr>
        <w:t xml:space="preserve">остановление </w:t>
      </w:r>
      <w:r w:rsidR="001D3C0E" w:rsidRPr="00A82A08">
        <w:rPr>
          <w:sz w:val="26"/>
          <w:szCs w:val="26"/>
        </w:rPr>
        <w:t xml:space="preserve"> вступает в силу со дня его подписания.</w:t>
      </w:r>
    </w:p>
    <w:p w:rsidR="00BB1FD2" w:rsidRDefault="00BB1FD2" w:rsidP="001D3C0E">
      <w:pPr>
        <w:ind w:firstLine="567"/>
        <w:jc w:val="both"/>
        <w:rPr>
          <w:sz w:val="26"/>
          <w:szCs w:val="26"/>
        </w:rPr>
      </w:pPr>
    </w:p>
    <w:p w:rsidR="00BB1FD2" w:rsidRPr="00A82A08" w:rsidRDefault="00BB1FD2" w:rsidP="001D3C0E">
      <w:pPr>
        <w:ind w:firstLine="567"/>
        <w:jc w:val="both"/>
        <w:rPr>
          <w:sz w:val="26"/>
          <w:szCs w:val="26"/>
        </w:rPr>
      </w:pPr>
    </w:p>
    <w:p w:rsidR="00011F85" w:rsidRDefault="00011F85" w:rsidP="001F36F6">
      <w:pPr>
        <w:ind w:firstLine="567"/>
        <w:jc w:val="both"/>
        <w:rPr>
          <w:sz w:val="28"/>
          <w:szCs w:val="28"/>
        </w:rPr>
      </w:pPr>
    </w:p>
    <w:p w:rsidR="00912296" w:rsidRPr="00912296" w:rsidRDefault="00912296" w:rsidP="001F36F6">
      <w:pPr>
        <w:jc w:val="both"/>
        <w:rPr>
          <w:sz w:val="28"/>
          <w:szCs w:val="28"/>
        </w:rPr>
      </w:pPr>
    </w:p>
    <w:p w:rsidR="00104E61" w:rsidRDefault="00366352" w:rsidP="008A1586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7" type="#_x0000_t202" style="position:absolute;left:0;text-align:left;margin-left:-9.85pt;margin-top:-.35pt;width:492.05pt;height:53.95pt;z-index:2;mso-height-percent:200;mso-height-percent:200;mso-width-relative:margin;mso-height-relative:margin" strokecolor="white">
            <v:textbox style="mso-fit-shape-to-text:t">
              <w:txbxContent>
                <w:p w:rsidR="001F36F6" w:rsidRDefault="001F36F6" w:rsidP="00BB1FD2">
                  <w:pPr>
                    <w:tabs>
                      <w:tab w:val="left" w:pos="16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="00CC1EAD">
                    <w:rPr>
                      <w:sz w:val="28"/>
                      <w:szCs w:val="28"/>
                    </w:rPr>
                    <w:t xml:space="preserve"> Западнодвинского района</w:t>
                  </w:r>
                  <w:r w:rsidR="00BB1FD2">
                    <w:rPr>
                      <w:sz w:val="28"/>
                      <w:szCs w:val="28"/>
                    </w:rPr>
                    <w:t xml:space="preserve">     </w:t>
                  </w:r>
                  <w:r w:rsidR="00BB1FD2" w:rsidRPr="00BB1FD2">
                    <w:rPr>
                      <w:sz w:val="28"/>
                      <w:szCs w:val="28"/>
                    </w:rPr>
                    <w:t xml:space="preserve"> </w:t>
                  </w:r>
                  <w:r w:rsidR="00BB1FD2">
                    <w:rPr>
                      <w:sz w:val="28"/>
                      <w:szCs w:val="28"/>
                    </w:rPr>
                    <w:t xml:space="preserve">В. И. </w:t>
                  </w:r>
                  <w:proofErr w:type="spellStart"/>
                  <w:r w:rsidR="00BB1FD2">
                    <w:rPr>
                      <w:sz w:val="28"/>
                      <w:szCs w:val="28"/>
                    </w:rPr>
                    <w:t>Ловкачев</w:t>
                  </w:r>
                  <w:proofErr w:type="spellEnd"/>
                </w:p>
                <w:p w:rsidR="00CC1EAD" w:rsidRDefault="004460E2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</w:t>
                  </w:r>
                  <w:r w:rsidR="001F36F6">
                    <w:rPr>
                      <w:sz w:val="28"/>
                      <w:szCs w:val="28"/>
                    </w:rPr>
                    <w:t xml:space="preserve">                                     </w:t>
                  </w:r>
                  <w:r w:rsidR="00CC1EAD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  <w:p w:rsidR="00CC1EAD" w:rsidRDefault="00CC1EAD"/>
              </w:txbxContent>
            </v:textbox>
          </v:shape>
        </w:pict>
      </w: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1D3C0E" w:rsidRDefault="001D3C0E" w:rsidP="00AF3FB1">
      <w:pPr>
        <w:rPr>
          <w:sz w:val="28"/>
          <w:szCs w:val="28"/>
        </w:rPr>
      </w:pPr>
    </w:p>
    <w:p w:rsidR="002F2AA0" w:rsidRDefault="002F2AA0" w:rsidP="002F2AA0">
      <w:pPr>
        <w:rPr>
          <w:b/>
          <w:sz w:val="28"/>
          <w:szCs w:val="28"/>
        </w:rPr>
      </w:pPr>
    </w:p>
    <w:p w:rsidR="002F2AA0" w:rsidRPr="002F2AA0" w:rsidRDefault="002F2AA0" w:rsidP="002F2AA0">
      <w:pPr>
        <w:shd w:val="clear" w:color="auto" w:fill="FFFFFF"/>
        <w:jc w:val="right"/>
      </w:pPr>
      <w:r w:rsidRPr="002F2AA0">
        <w:lastRenderedPageBreak/>
        <w:t>Приложение № 1</w:t>
      </w:r>
    </w:p>
    <w:p w:rsidR="002F2AA0" w:rsidRPr="002F2AA0" w:rsidRDefault="002F2AA0" w:rsidP="002F2AA0">
      <w:pPr>
        <w:shd w:val="clear" w:color="auto" w:fill="FFFFFF"/>
        <w:jc w:val="right"/>
      </w:pPr>
      <w:r w:rsidRPr="002F2AA0">
        <w:t xml:space="preserve">к </w:t>
      </w:r>
      <w:r>
        <w:t xml:space="preserve">постановлению </w:t>
      </w:r>
      <w:r w:rsidRPr="002F2AA0">
        <w:t xml:space="preserve"> администрации</w:t>
      </w:r>
    </w:p>
    <w:p w:rsidR="002F2AA0" w:rsidRPr="002F2AA0" w:rsidRDefault="002F2AA0" w:rsidP="002F2AA0">
      <w:pPr>
        <w:shd w:val="clear" w:color="auto" w:fill="FFFFFF"/>
        <w:jc w:val="right"/>
      </w:pPr>
      <w:r>
        <w:t>Западнодвинского района</w:t>
      </w:r>
    </w:p>
    <w:p w:rsidR="002F2AA0" w:rsidRPr="002F2AA0" w:rsidRDefault="002F2AA0" w:rsidP="002F2AA0">
      <w:pPr>
        <w:shd w:val="clear" w:color="auto" w:fill="FFFFFF"/>
        <w:jc w:val="right"/>
      </w:pPr>
      <w:r>
        <w:t xml:space="preserve">от </w:t>
      </w:r>
      <w:r w:rsidR="00BB1FD2">
        <w:t>12.01.</w:t>
      </w:r>
      <w:r>
        <w:t>20</w:t>
      </w:r>
      <w:r w:rsidR="00BB1FD2">
        <w:t>18</w:t>
      </w:r>
      <w:r>
        <w:t xml:space="preserve"> г. № </w:t>
      </w:r>
      <w:r w:rsidR="00BB1FD2">
        <w:t>5</w:t>
      </w:r>
    </w:p>
    <w:p w:rsidR="002F2AA0" w:rsidRPr="002F2AA0" w:rsidRDefault="002F2AA0" w:rsidP="002F2AA0">
      <w:pPr>
        <w:jc w:val="both"/>
      </w:pPr>
      <w:r w:rsidRPr="002F2AA0">
        <w:rPr>
          <w:color w:val="414141"/>
        </w:rPr>
        <w:br/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>Методические рекомендации</w:t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 xml:space="preserve">по проверке </w:t>
      </w:r>
      <w:proofErr w:type="gramStart"/>
      <w:r w:rsidRPr="002F2AA0">
        <w:rPr>
          <w:b/>
        </w:rPr>
        <w:t>готовности мест проведения обряда крещения</w:t>
      </w:r>
      <w:proofErr w:type="gramEnd"/>
      <w:r w:rsidRPr="002F2AA0">
        <w:rPr>
          <w:b/>
        </w:rPr>
        <w:t xml:space="preserve"> к крещенским мероприятиям</w:t>
      </w:r>
    </w:p>
    <w:p w:rsidR="002F2AA0" w:rsidRPr="002F2AA0" w:rsidRDefault="002F2AA0" w:rsidP="002F2AA0">
      <w:pPr>
        <w:shd w:val="clear" w:color="auto" w:fill="FFFFFF"/>
        <w:jc w:val="both"/>
        <w:rPr>
          <w:color w:val="414141"/>
        </w:rPr>
      </w:pPr>
    </w:p>
    <w:p w:rsidR="002F2AA0" w:rsidRPr="002F2AA0" w:rsidRDefault="002F2AA0" w:rsidP="002F2AA0">
      <w:pPr>
        <w:jc w:val="center"/>
        <w:rPr>
          <w:i/>
          <w:shd w:val="clear" w:color="auto" w:fill="FFFFFF"/>
        </w:rPr>
      </w:pPr>
      <w:r w:rsidRPr="002F2AA0">
        <w:rPr>
          <w:i/>
          <w:shd w:val="clear" w:color="auto" w:fill="FFFFFF"/>
        </w:rPr>
        <w:t>Общие положения</w:t>
      </w:r>
    </w:p>
    <w:p w:rsidR="002F2AA0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color w:val="414141"/>
          <w:shd w:val="clear" w:color="auto" w:fill="FFFFFF"/>
        </w:rPr>
        <w:t> </w:t>
      </w:r>
      <w:r w:rsidRPr="002F2AA0">
        <w:rPr>
          <w:shd w:val="clear" w:color="auto" w:fill="FFFFFF"/>
        </w:rPr>
        <w:t xml:space="preserve">1. Настоящие рекомендации разработаны в соответствии </w:t>
      </w:r>
      <w:r>
        <w:rPr>
          <w:shd w:val="clear" w:color="auto" w:fill="FFFFFF"/>
        </w:rPr>
        <w:t xml:space="preserve">с Методическими рекомендациями </w:t>
      </w:r>
      <w:r w:rsidRPr="002F2AA0">
        <w:rPr>
          <w:shd w:val="clear" w:color="auto" w:fill="FFFFFF"/>
        </w:rPr>
        <w:t>определяют мероприятия по подготовке мест крещенских купаний, среднюю толщину льда в районе предполагаемого размещения полыней (прорубей, иорданей), а также структуры льда и ограничения по количеству людей, могущих безопасно находиться на льду одновременно.</w:t>
      </w:r>
    </w:p>
    <w:p w:rsidR="002F2AA0" w:rsidRDefault="002F2AA0" w:rsidP="002F2AA0">
      <w:pPr>
        <w:ind w:firstLine="567"/>
        <w:jc w:val="both"/>
      </w:pPr>
      <w:r w:rsidRPr="002F2AA0">
        <w:rPr>
          <w:shd w:val="clear" w:color="auto" w:fill="FFFFFF"/>
        </w:rPr>
        <w:t>2. В случае отсутствия надежного льда на водоемах, рекомендуется выходы к крещенским купальням оборудовать с берега, обеспечив весь комплекс необходимых мер безопасности.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color w:val="414141"/>
          <w:shd w:val="clear" w:color="auto" w:fill="FFFFFF"/>
        </w:rPr>
        <w:t xml:space="preserve">3. </w:t>
      </w:r>
      <w:r w:rsidRPr="002F2AA0">
        <w:rPr>
          <w:shd w:val="clear" w:color="auto" w:fill="FFFFFF"/>
        </w:rPr>
        <w:t>Мероприятия по проведению обряда водосвятия проводятся в ночь с 18 на 19 января в праздник Крещения Господня. </w:t>
      </w:r>
    </w:p>
    <w:p w:rsidR="002F2AA0" w:rsidRDefault="002F2AA0" w:rsidP="002F2AA0">
      <w:pPr>
        <w:ind w:firstLine="567"/>
        <w:jc w:val="center"/>
        <w:rPr>
          <w:color w:val="414141"/>
        </w:rPr>
      </w:pPr>
      <w:r w:rsidRPr="002F2AA0">
        <w:rPr>
          <w:color w:val="414141"/>
        </w:rPr>
        <w:br/>
      </w:r>
      <w:r w:rsidRPr="002F2AA0">
        <w:rPr>
          <w:i/>
          <w:shd w:val="clear" w:color="auto" w:fill="FFFFFF"/>
        </w:rPr>
        <w:t>Требования к месту проведения Крещенских мероприятий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В целях обеспечения безопасности нахождения людей на льду и при купании в период проведения праздника Крещения Господня устанавливаются следующие требования к организации места проведения мероприятий: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ответственные за оборудование проруби и организацию безопасности при купании должны учитывать специфику условий зимнего купания (скорость подледного течения воды, температуру воздуха, силу ветра, глубину места, состояние дна и размер проруби, особенности выхода из нее, удаленность теплого помещения и т. д.), чтобы полностью устранить возможность возникновения опасных ситуаций и несчастных случаев;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подходы (дорожки, тропинки) к купели (иордани) должны быть очищены от снега, наледь должна скалываться и посыпаться песком, на ледовой поверхности устраивается деревянный решетчатый настил до края проруби;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t> </w:t>
      </w:r>
      <w:r w:rsidRPr="002F2AA0">
        <w:rPr>
          <w:shd w:val="clear" w:color="auto" w:fill="FFFFFF"/>
        </w:rPr>
        <w:t>- настил должен быть прочным, не должен скользить по поверхности льда и исключать возможность соскальзывания и падения человека в воду;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место для проруби выбирается в водоемах, имеющих скорость течения не более 0,25 - 0,4 м/</w:t>
      </w:r>
      <w:proofErr w:type="gramStart"/>
      <w:r w:rsidRPr="002F2AA0">
        <w:rPr>
          <w:shd w:val="clear" w:color="auto" w:fill="FFFFFF"/>
        </w:rPr>
        <w:t>с</w:t>
      </w:r>
      <w:proofErr w:type="gramEnd"/>
      <w:r w:rsidRPr="002F2AA0">
        <w:rPr>
          <w:shd w:val="clear" w:color="auto" w:fill="FFFFFF"/>
        </w:rPr>
        <w:t xml:space="preserve"> и, </w:t>
      </w:r>
      <w:proofErr w:type="gramStart"/>
      <w:r w:rsidRPr="002F2AA0">
        <w:rPr>
          <w:shd w:val="clear" w:color="auto" w:fill="FFFFFF"/>
        </w:rPr>
        <w:t>по</w:t>
      </w:r>
      <w:proofErr w:type="gramEnd"/>
      <w:r w:rsidRPr="002F2AA0">
        <w:rPr>
          <w:shd w:val="clear" w:color="auto" w:fill="FFFFFF"/>
        </w:rPr>
        <w:t xml:space="preserve"> возможности, должно быть защищено от ветра;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shd w:val="clear" w:color="auto" w:fill="FFFFFF"/>
        </w:rPr>
        <w:t>- место размещения проруби должно быть удалено на достаточное расстояние от причалов, пирсов, мест стоянки судов, от мест произрастания растительности, впадения рек и вытекания сточных вод;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proofErr w:type="gramStart"/>
      <w:r w:rsidRPr="002F2AA0">
        <w:rPr>
          <w:shd w:val="clear" w:color="auto" w:fill="FFFFFF"/>
        </w:rPr>
        <w:t>- толщина льда в месте оборудования проруби должна быть не менее 25 см.; при толщине льда менее 25 см. (до 20 см.) необходимо строго ограничить количество людей, находящихся одновременно вблизи проруби, до минимума, т.е. на льду должны оставаться только купающиеся (до 5 чел.) и сотрудники служб и организаций, обеспечивающих их безопасность, в количестве не более 20 человек;</w:t>
      </w:r>
      <w:r w:rsidRPr="002F2AA0">
        <w:rPr>
          <w:color w:val="414141"/>
          <w:shd w:val="clear" w:color="auto" w:fill="FFFFFF"/>
        </w:rPr>
        <w:t> </w:t>
      </w:r>
      <w:proofErr w:type="gramEnd"/>
    </w:p>
    <w:p w:rsidR="00D82CA1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shd w:val="clear" w:color="auto" w:fill="FFFFFF"/>
        </w:rPr>
        <w:t>- дно в районе проруби должно быть ровным, лучше песчаным, без крутых уклонов, водорослей, коряг, крупных камней, не засоренным посторонними предметами, способными вызвать травмы;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 </w:t>
      </w:r>
      <w:r w:rsidRPr="00D82CA1">
        <w:rPr>
          <w:shd w:val="clear" w:color="auto" w:fill="FFFFFF"/>
        </w:rPr>
        <w:t>- берег в районе проруби должен быть удобным для движения в обоих направлениях, на берегу должны быть установлены мусорные баки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proofErr w:type="gramStart"/>
      <w:r w:rsidRPr="00D82CA1">
        <w:rPr>
          <w:shd w:val="clear" w:color="auto" w:fill="FFFFFF"/>
        </w:rPr>
        <w:t xml:space="preserve">- оптимальный размер проруби около 12 кв. метров; такая прорубь достаточна для одновременного нахождения в ней до 5 человек без </w:t>
      </w:r>
      <w:proofErr w:type="spellStart"/>
      <w:r w:rsidRPr="00D82CA1">
        <w:rPr>
          <w:shd w:val="clear" w:color="auto" w:fill="FFFFFF"/>
        </w:rPr>
        <w:t>скучивания</w:t>
      </w:r>
      <w:proofErr w:type="spellEnd"/>
      <w:r w:rsidRPr="00D82CA1">
        <w:rPr>
          <w:shd w:val="clear" w:color="auto" w:fill="FFFFFF"/>
        </w:rPr>
        <w:t xml:space="preserve"> и соприкосновений с ледовой кромкой; ее расчистка требует сравнительно небольшой затраты физического </w:t>
      </w:r>
      <w:r w:rsidRPr="00D82CA1">
        <w:rPr>
          <w:shd w:val="clear" w:color="auto" w:fill="FFFFFF"/>
        </w:rPr>
        <w:lastRenderedPageBreak/>
        <w:t>труда, рекомендуемая глубина в месте купания - от 1,5 до 3 м.; </w:t>
      </w:r>
      <w:r w:rsidRPr="00D82CA1">
        <w:br/>
      </w:r>
      <w:r w:rsidRPr="00D82CA1">
        <w:rPr>
          <w:shd w:val="clear" w:color="auto" w:fill="FFFFFF"/>
        </w:rPr>
        <w:t>минимальный размер проруби - 3x3 м., проруби меньших размеров неудобны и опасны;</w:t>
      </w:r>
      <w:proofErr w:type="gramEnd"/>
      <w:r w:rsidRPr="00D82CA1">
        <w:rPr>
          <w:shd w:val="clear" w:color="auto" w:fill="FFFFFF"/>
        </w:rPr>
        <w:t xml:space="preserve"> по форме прорубь может быть различной: квадратной, прямоугольной, круглой, овальной; предпочтение отдается проруби прямоугольной формы или в виде креста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прорубь должна быть оборудована удобным и безопасным для спуска в воду трапом (лестницей) с поручнями или перилами (высотой 90 - 110 см), желательно деревянными, покрытыми специальным противоскользящим покрытием (резиной);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перед купанием прорубь должна быть полностью очищена ото льда, а затопленный инструмент (в случае его падения на дно), при глубине проруби менее 3 м., необходимо обязательно поднять на поверхность;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прорубь должна иметь ограждение, устанавливаемое на расстоянии 7-10 метров от ее краев; кроме этого необходимо наличие ограждения проруби по периметру на льду, чтобы не допустить непреднамеренного падения людей в воду;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color w:val="414141"/>
        </w:rPr>
        <w:t> </w:t>
      </w:r>
      <w:r w:rsidRPr="00D82CA1">
        <w:rPr>
          <w:shd w:val="clear" w:color="auto" w:fill="FFFFFF"/>
        </w:rPr>
        <w:t xml:space="preserve">- место нахождения проруби и вся территория до ограждения должна быть хорошо освещена в темное время суток при соблюдении всех правил </w:t>
      </w:r>
      <w:proofErr w:type="spellStart"/>
      <w:r w:rsidRPr="00D82CA1">
        <w:rPr>
          <w:shd w:val="clear" w:color="auto" w:fill="FFFFFF"/>
        </w:rPr>
        <w:t>электро</w:t>
      </w:r>
      <w:proofErr w:type="spellEnd"/>
      <w:r w:rsidRPr="00D82CA1">
        <w:rPr>
          <w:shd w:val="clear" w:color="auto" w:fill="FFFFFF"/>
        </w:rPr>
        <w:t>- и пожарной безопасности;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должны быть предприняты все меры для исключения выезда автомобилей на лед водоема, в том числе и с привлечением для этого сотрудников полиции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 xml:space="preserve">- после оборудования полыньи место ее размещения должно быть взято </w:t>
      </w:r>
      <w:proofErr w:type="gramStart"/>
      <w:r w:rsidRPr="00D82CA1">
        <w:rPr>
          <w:shd w:val="clear" w:color="auto" w:fill="FFFFFF"/>
        </w:rPr>
        <w:t>на особый контроль со стороны сотрудников полиции для исключения несанкционированного прохода населения в зону предстоящего купания до начала</w:t>
      </w:r>
      <w:proofErr w:type="gramEnd"/>
      <w:r w:rsidRPr="00D82CA1">
        <w:rPr>
          <w:shd w:val="clear" w:color="auto" w:fill="FFFFFF"/>
        </w:rPr>
        <w:t xml:space="preserve"> мероприятий;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на берегу должен быть обязательно: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- оборудован медицинский пункт (либо находиться автомобиль «Скорой помощи») для оказания первой медицинской помощи при необходимости</w:t>
      </w:r>
      <w:r w:rsidRPr="002F2AA0">
        <w:rPr>
          <w:color w:val="414141"/>
          <w:shd w:val="clear" w:color="auto" w:fill="FFFFFF"/>
        </w:rPr>
        <w:t>, 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организовано дежурство на льду у проруби: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сотрудников полиции, для поддержания общественного порядка;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спасателей для обеспечения безопасности. Спасательный пост должен быть укомплектован квалифицированными спасателями, владеющими приемами оказания помощи терпящим бедствие на льду, с инвентарем (спасательными кругами, страховочной веревкой длиной 10-15 метров, спасательными досками, шестом, лестницей), используемым для оказания помощи людям при провале под лед;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спасатели должен иметь рабочие средства радиосвязи и мегафон и в ходе проведения мероприятий должны следить за состоянием ледового покрова методом обхода полыньи на безопасном расстоянии от ее края; в случае появления трещин или слоя воды на льду из-за опускания ледового покрова от тяжести находящихся на нем людей, немедленно остановить мероприятие и совместно с сотрудниками полиции</w:t>
      </w:r>
      <w:r w:rsidRPr="002F2AA0">
        <w:rPr>
          <w:color w:val="414141"/>
          <w:shd w:val="clear" w:color="auto" w:fill="FFFFFF"/>
        </w:rPr>
        <w:t xml:space="preserve"> </w:t>
      </w:r>
      <w:r w:rsidRPr="00D82CA1">
        <w:rPr>
          <w:shd w:val="clear" w:color="auto" w:fill="FFFFFF"/>
        </w:rPr>
        <w:t>удалить со льда лишних людей, не участвующих в данный момент в купании</w:t>
      </w:r>
      <w:r w:rsidR="00D82CA1">
        <w:rPr>
          <w:shd w:val="clear" w:color="auto" w:fill="FFFFFF"/>
        </w:rPr>
        <w:t>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b/>
          <w:i/>
          <w:shd w:val="clear" w:color="auto" w:fill="FFFFFF"/>
        </w:rPr>
        <w:t>Запрещается: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выезд автотранспорта на лед;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 - выход людей на лед при его толщине менее 12 см.;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скопление людей вокруг полыньи (по ее периметру);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купание в состоянии алкогольного опьянения, либо принятие алкоголя непосредственно после купания.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i/>
          <w:shd w:val="clear" w:color="auto" w:fill="FFFFFF"/>
        </w:rPr>
        <w:t>Рекомендации по размещению информации о крещенском купании </w:t>
      </w:r>
      <w:r w:rsidRPr="00D82CA1">
        <w:rPr>
          <w:i/>
        </w:rPr>
        <w:br/>
      </w:r>
      <w:r w:rsidRPr="00D82CA1">
        <w:rPr>
          <w:i/>
          <w:shd w:val="clear" w:color="auto" w:fill="FFFFFF"/>
        </w:rPr>
        <w:t>(на информационных щитах в местах крещенского купания и средствах массовой информации)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• Подходить к проруби следует осторожно, в нескользящей обуви, убедиться в надежности поручней, лесенок.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lastRenderedPageBreak/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</w:pPr>
      <w:r w:rsidRPr="00D82CA1">
        <w:rPr>
          <w:shd w:val="clear" w:color="auto" w:fill="FFFFFF"/>
        </w:rPr>
        <w:t>• Сразу после купания необходимо вытереться насухо и надеть сухую одежду. </w:t>
      </w:r>
    </w:p>
    <w:p w:rsidR="00DA3F03" w:rsidRPr="00D82CA1" w:rsidRDefault="002F2AA0" w:rsidP="00D82CA1">
      <w:pPr>
        <w:ind w:firstLine="567"/>
        <w:jc w:val="both"/>
        <w:rPr>
          <w:i/>
        </w:rPr>
      </w:pPr>
      <w:r w:rsidRPr="00D82CA1">
        <w:rPr>
          <w:shd w:val="clear" w:color="auto" w:fill="FFFFFF"/>
        </w:rPr>
        <w:t>• Людям, имеющим заболевания, связанные с нарушениями кровоснабжения головного мозга, не рекомендуется окунаться с головой. </w:t>
      </w:r>
      <w:r w:rsidR="00D82CA1">
        <w:t xml:space="preserve"> </w:t>
      </w:r>
      <w:r w:rsidRPr="00D82CA1">
        <w:rPr>
          <w:shd w:val="clear" w:color="auto" w:fill="FFFFFF"/>
        </w:rPr>
        <w:t>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 </w:t>
      </w:r>
      <w:r w:rsidR="00D82CA1">
        <w:t xml:space="preserve"> </w:t>
      </w:r>
      <w:r w:rsidRPr="00D82CA1">
        <w:rPr>
          <w:shd w:val="clear" w:color="auto" w:fill="FFFFFF"/>
        </w:rPr>
        <w:t xml:space="preserve">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</w:t>
      </w:r>
      <w:proofErr w:type="gramStart"/>
      <w:r w:rsidRPr="00D82CA1">
        <w:rPr>
          <w:shd w:val="clear" w:color="auto" w:fill="FFFFFF"/>
        </w:rPr>
        <w:t>более старшего</w:t>
      </w:r>
      <w:proofErr w:type="gramEnd"/>
      <w:r w:rsidRPr="00D82CA1">
        <w:rPr>
          <w:shd w:val="clear" w:color="auto" w:fill="FFFFFF"/>
        </w:rPr>
        <w:t xml:space="preserve"> возраста могут заходить в воду только под присмотром родителей или взрослых.</w:t>
      </w:r>
    </w:p>
    <w:p w:rsidR="00DA3F03" w:rsidRPr="002F2AA0" w:rsidRDefault="00DA3F03" w:rsidP="002F2AA0">
      <w:pPr>
        <w:jc w:val="both"/>
        <w:rPr>
          <w:b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F61D6B" w:rsidRPr="00ED3A1B" w:rsidRDefault="00F61D6B" w:rsidP="00BB1FD2"/>
    <w:sectPr w:rsidR="00F61D6B" w:rsidRPr="00ED3A1B" w:rsidSect="00DA3F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8B3"/>
    <w:multiLevelType w:val="hybridMultilevel"/>
    <w:tmpl w:val="101A3118"/>
    <w:lvl w:ilvl="0" w:tplc="AE76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72D31D2"/>
    <w:multiLevelType w:val="multilevel"/>
    <w:tmpl w:val="4192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31424E"/>
    <w:multiLevelType w:val="hybridMultilevel"/>
    <w:tmpl w:val="54D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75301F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16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61"/>
    <w:rsid w:val="00011F85"/>
    <w:rsid w:val="00014BC7"/>
    <w:rsid w:val="00016CE2"/>
    <w:rsid w:val="00024CB4"/>
    <w:rsid w:val="00044C77"/>
    <w:rsid w:val="00046895"/>
    <w:rsid w:val="00055619"/>
    <w:rsid w:val="00064BB8"/>
    <w:rsid w:val="00081142"/>
    <w:rsid w:val="000B16D7"/>
    <w:rsid w:val="000D3323"/>
    <w:rsid w:val="000D5B7D"/>
    <w:rsid w:val="00104E61"/>
    <w:rsid w:val="001235A4"/>
    <w:rsid w:val="00124F86"/>
    <w:rsid w:val="00133F04"/>
    <w:rsid w:val="00173150"/>
    <w:rsid w:val="00176468"/>
    <w:rsid w:val="001B2D51"/>
    <w:rsid w:val="001D0C67"/>
    <w:rsid w:val="001D3C0E"/>
    <w:rsid w:val="001E318D"/>
    <w:rsid w:val="001F36F6"/>
    <w:rsid w:val="001F452D"/>
    <w:rsid w:val="00202E81"/>
    <w:rsid w:val="00205938"/>
    <w:rsid w:val="00244A3A"/>
    <w:rsid w:val="00245182"/>
    <w:rsid w:val="0029440D"/>
    <w:rsid w:val="002962DE"/>
    <w:rsid w:val="002F2AA0"/>
    <w:rsid w:val="002F6585"/>
    <w:rsid w:val="00301624"/>
    <w:rsid w:val="00325A7F"/>
    <w:rsid w:val="00333207"/>
    <w:rsid w:val="00340A79"/>
    <w:rsid w:val="00354956"/>
    <w:rsid w:val="00356CA4"/>
    <w:rsid w:val="00366352"/>
    <w:rsid w:val="003719A7"/>
    <w:rsid w:val="003B23F7"/>
    <w:rsid w:val="003D63DD"/>
    <w:rsid w:val="003D7C57"/>
    <w:rsid w:val="003F7714"/>
    <w:rsid w:val="00433AC6"/>
    <w:rsid w:val="00435F80"/>
    <w:rsid w:val="004460E2"/>
    <w:rsid w:val="00461F2D"/>
    <w:rsid w:val="004F5C0B"/>
    <w:rsid w:val="00514D26"/>
    <w:rsid w:val="00517569"/>
    <w:rsid w:val="00551766"/>
    <w:rsid w:val="00585448"/>
    <w:rsid w:val="005A7C4C"/>
    <w:rsid w:val="005B457C"/>
    <w:rsid w:val="006146E7"/>
    <w:rsid w:val="00641C97"/>
    <w:rsid w:val="0064485A"/>
    <w:rsid w:val="006755F3"/>
    <w:rsid w:val="006B36D8"/>
    <w:rsid w:val="00710424"/>
    <w:rsid w:val="00754CFD"/>
    <w:rsid w:val="00775E0E"/>
    <w:rsid w:val="007A7789"/>
    <w:rsid w:val="007D4902"/>
    <w:rsid w:val="007F04DA"/>
    <w:rsid w:val="007F66A5"/>
    <w:rsid w:val="008310DE"/>
    <w:rsid w:val="00831F35"/>
    <w:rsid w:val="00877AD9"/>
    <w:rsid w:val="00880D4A"/>
    <w:rsid w:val="008A08B0"/>
    <w:rsid w:val="008A1586"/>
    <w:rsid w:val="008B789A"/>
    <w:rsid w:val="00912296"/>
    <w:rsid w:val="00A82A08"/>
    <w:rsid w:val="00AD53E5"/>
    <w:rsid w:val="00AE4CD8"/>
    <w:rsid w:val="00AF29EE"/>
    <w:rsid w:val="00AF3FB1"/>
    <w:rsid w:val="00B00610"/>
    <w:rsid w:val="00B5004E"/>
    <w:rsid w:val="00BA405E"/>
    <w:rsid w:val="00BB1FD2"/>
    <w:rsid w:val="00BC7AA8"/>
    <w:rsid w:val="00BF69E6"/>
    <w:rsid w:val="00C06CCA"/>
    <w:rsid w:val="00C401D0"/>
    <w:rsid w:val="00C65845"/>
    <w:rsid w:val="00C7146B"/>
    <w:rsid w:val="00CC1EAD"/>
    <w:rsid w:val="00CD161F"/>
    <w:rsid w:val="00CE09A1"/>
    <w:rsid w:val="00CF7561"/>
    <w:rsid w:val="00D0347A"/>
    <w:rsid w:val="00D4676C"/>
    <w:rsid w:val="00D54813"/>
    <w:rsid w:val="00D56B6F"/>
    <w:rsid w:val="00D628B9"/>
    <w:rsid w:val="00D7272F"/>
    <w:rsid w:val="00D73A40"/>
    <w:rsid w:val="00D817F8"/>
    <w:rsid w:val="00D82CA1"/>
    <w:rsid w:val="00DA3F03"/>
    <w:rsid w:val="00DA73A8"/>
    <w:rsid w:val="00DC7053"/>
    <w:rsid w:val="00E306C3"/>
    <w:rsid w:val="00E828B8"/>
    <w:rsid w:val="00EB315B"/>
    <w:rsid w:val="00ED1924"/>
    <w:rsid w:val="00ED3A1B"/>
    <w:rsid w:val="00EF5C0B"/>
    <w:rsid w:val="00F41D61"/>
    <w:rsid w:val="00F57A58"/>
    <w:rsid w:val="00F61D6B"/>
    <w:rsid w:val="00F7220C"/>
    <w:rsid w:val="00F72C98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DC7053"/>
    <w:rPr>
      <w:sz w:val="24"/>
      <w:szCs w:val="24"/>
    </w:rPr>
  </w:style>
  <w:style w:type="paragraph" w:styleId="a8">
    <w:name w:val="List Paragraph"/>
    <w:basedOn w:val="a"/>
    <w:uiPriority w:val="34"/>
    <w:qFormat/>
    <w:rsid w:val="00754CFD"/>
    <w:pPr>
      <w:ind w:left="720"/>
      <w:contextualSpacing/>
    </w:pPr>
  </w:style>
  <w:style w:type="character" w:customStyle="1" w:styleId="11">
    <w:name w:val="Основной текст1"/>
    <w:basedOn w:val="a0"/>
    <w:rsid w:val="00754C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585448"/>
  </w:style>
  <w:style w:type="character" w:customStyle="1" w:styleId="10">
    <w:name w:val="Заголовок 1 Знак"/>
    <w:basedOn w:val="a0"/>
    <w:link w:val="1"/>
    <w:uiPriority w:val="9"/>
    <w:rsid w:val="0058544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Ольга</cp:lastModifiedBy>
  <cp:revision>11</cp:revision>
  <cp:lastPrinted>2018-01-12T08:26:00Z</cp:lastPrinted>
  <dcterms:created xsi:type="dcterms:W3CDTF">2018-01-11T09:06:00Z</dcterms:created>
  <dcterms:modified xsi:type="dcterms:W3CDTF">2018-01-12T08:26:00Z</dcterms:modified>
</cp:coreProperties>
</file>