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РФ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АДМИНИСТРАЦИЯ ЗАПАДНОДВИНСКОГО РАЙОНА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ТВЕРСКОЙ ОБЛАСТИ</w:t>
      </w:r>
      <w:r w:rsidRPr="00F94BDA">
        <w:rPr>
          <w:b/>
          <w:sz w:val="32"/>
          <w:szCs w:val="32"/>
        </w:rPr>
        <w:br/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FD2985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4105F">
        <w:rPr>
          <w:b/>
          <w:sz w:val="28"/>
          <w:szCs w:val="28"/>
        </w:rPr>
        <w:t>16.03</w:t>
      </w:r>
      <w:r>
        <w:rPr>
          <w:b/>
          <w:sz w:val="28"/>
          <w:szCs w:val="28"/>
        </w:rPr>
        <w:t xml:space="preserve"> </w:t>
      </w:r>
      <w:r w:rsidR="00526115">
        <w:rPr>
          <w:b/>
          <w:sz w:val="28"/>
          <w:szCs w:val="28"/>
        </w:rPr>
        <w:t>.201</w:t>
      </w:r>
      <w:r w:rsidR="003D5989">
        <w:rPr>
          <w:b/>
          <w:sz w:val="28"/>
          <w:szCs w:val="28"/>
        </w:rPr>
        <w:t>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D4105F">
        <w:rPr>
          <w:b/>
          <w:sz w:val="28"/>
          <w:szCs w:val="28"/>
        </w:rPr>
        <w:t xml:space="preserve">                 </w:t>
      </w:r>
      <w:r w:rsidR="00526115">
        <w:rPr>
          <w:b/>
          <w:sz w:val="28"/>
          <w:szCs w:val="28"/>
        </w:rPr>
        <w:t xml:space="preserve">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D4105F">
        <w:rPr>
          <w:b/>
          <w:sz w:val="28"/>
          <w:szCs w:val="28"/>
        </w:rPr>
        <w:t>47</w:t>
      </w:r>
      <w:r w:rsidR="003B145D">
        <w:rPr>
          <w:b/>
          <w:sz w:val="28"/>
          <w:szCs w:val="28"/>
        </w:rPr>
        <w:t xml:space="preserve"> </w:t>
      </w:r>
    </w:p>
    <w:p w:rsidR="00526115" w:rsidRDefault="00526115" w:rsidP="00526115">
      <w:pPr>
        <w:rPr>
          <w:b/>
          <w:sz w:val="28"/>
          <w:szCs w:val="28"/>
        </w:rPr>
      </w:pPr>
    </w:p>
    <w:p w:rsidR="00FD2985" w:rsidRDefault="00FD2985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итогах проведения военно – учетной работы</w:t>
      </w:r>
    </w:p>
    <w:p w:rsidR="00FD2985" w:rsidRDefault="00FD2985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территории Западнодвинского района в 2016 году</w:t>
      </w:r>
    </w:p>
    <w:p w:rsidR="00526115" w:rsidRPr="00F94BDA" w:rsidRDefault="00FD2985" w:rsidP="00F94B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задачах по её совершенствованию в 2017 году</w:t>
      </w:r>
    </w:p>
    <w:p w:rsidR="00F812C3" w:rsidRDefault="00F812C3" w:rsidP="00526115">
      <w:pPr>
        <w:rPr>
          <w:b/>
        </w:rPr>
      </w:pPr>
    </w:p>
    <w:p w:rsidR="009B739D" w:rsidRPr="00FD2985" w:rsidRDefault="00F812C3" w:rsidP="00FD2985">
      <w:pPr>
        <w:jc w:val="both"/>
        <w:rPr>
          <w:sz w:val="28"/>
          <w:szCs w:val="28"/>
        </w:rPr>
      </w:pPr>
      <w:r w:rsidRPr="00FD2985">
        <w:rPr>
          <w:sz w:val="28"/>
          <w:szCs w:val="28"/>
        </w:rPr>
        <w:t xml:space="preserve">      </w:t>
      </w:r>
      <w:r w:rsidR="00FD2985" w:rsidRPr="00FD2985">
        <w:rPr>
          <w:sz w:val="28"/>
          <w:szCs w:val="28"/>
        </w:rPr>
        <w:t xml:space="preserve">В соответствии с федеральным законом от 31.05.1996 № 61-ФЗ «Об обороне», от 28.03.1998 № 53-ФЗ «О воинской обязанности и военной службе» и постановлением Правительства Российской Федерации от 27.11.2006 № 719 «Об утверждении Положения о воинском учете» и в целях обеспечения устойчивого функционирования государственной системы воинского учета и бронирования граждан, пребывающих в запасе, координации этой работы на территории Западнодвинского района, администрация Западнодвинского района Тверской области </w:t>
      </w:r>
      <w:r w:rsidR="00FD2985" w:rsidRPr="00FD2985">
        <w:rPr>
          <w:b/>
          <w:sz w:val="28"/>
          <w:szCs w:val="28"/>
        </w:rPr>
        <w:t>ПОСТАНОВЛЯЕТ</w:t>
      </w:r>
      <w:r w:rsidR="00FD2985" w:rsidRPr="00FD2985">
        <w:rPr>
          <w:sz w:val="28"/>
          <w:szCs w:val="28"/>
        </w:rPr>
        <w:t>: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2985">
        <w:rPr>
          <w:sz w:val="28"/>
          <w:szCs w:val="28"/>
        </w:rPr>
        <w:t>Информацию военного комиссара (Западнодвинского, Андреапольского, Жарковского и Торопецкого районов Тверской области) «Об итогах и состоянии военно – учетной работы и бронирования граждан на территории Западнодвинского района Тверской области в 2016 году и ее совершенствовании в 2017 году» принять к сведению.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2. Работу военного комиссариата (Западнодвинского, Андреапольского, Жарковского и Торопецкого районов Тверской области) по воинскому учету и бронированию граждан, пребывающих в запасе признать удовлетворительной.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3. В соответствии с требованиями ФЗ «О мобилизационной подготовке и мобилизации в РФ» отделу ГО и ЧС администрации Западнодвинского района совместно с военным комиссариатом (Западнодвинского, Андреапольского, Жарковского и Торопецкого районов Тверской области) обеспечить проведение дальнейшей работы по организации и ведению воинского учета и бронирования граждан пребывающих в запасе, в организациях и учреждениях, независимо от форм собственности и их ведомственной подчиненности.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D2985">
        <w:rPr>
          <w:sz w:val="28"/>
          <w:szCs w:val="28"/>
        </w:rPr>
        <w:t>В соответствии с требованиями постановления Правительства Российской Федерации от 27.11.2006 719 «Об утверждении Положения о воинском учете» отделу ГО и ЧС администрации района совместно с военным комиссариатом (Западнодвинского, Андреапольского, Жарковского и Торопецкого районов Тверской области) организовать смотр – конкурс на лучшую организацию работы по осуществлению военного учета среди администраций городских и сельских поселений, мероприятий, осуществляющих воинский учет. Результаты  конкурса предоставить к 20 декабря 2017 г. в военный комиссариат Тверской области.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 xml:space="preserve">5. Руководителям организаций, независимо от организационно – правовой формы, ответственным должностным лицам за организацию и проведение военно – учетной работы, своевременно предоставлять в военный комиссариат (Западнодвинского, Андреапольского, Жарковского и Торопецкого районов </w:t>
      </w:r>
      <w:r w:rsidRPr="00FD2985">
        <w:rPr>
          <w:sz w:val="28"/>
          <w:szCs w:val="28"/>
        </w:rPr>
        <w:lastRenderedPageBreak/>
        <w:t>Тверской области) сведения на граждан, состоящих на воинском учете, а также о гражданах, не состоящих, но обязанных состоять на воинском учете.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6. Рекомендовать начальнику МО МВД России «Западнодвинский» своевременно направить в военный комиссариат (Западнодвинского, Андреапольского, Жарковского и Торопецкого районов Тверской области) именные списки для постановки на специальный воинский учет граждан, проходящих службу.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7. Рекомендовать органам дознания и предварительного следствия в двухнедельный срок информировать военный комиссариат (Западнодвинского, Андреапольского, Жарковского и Торопецкого районов Тверской области) о возбуждении или прекращении уголовных дел в отношении граждан, состоящих на воинском учете, а также о гражданах, не состоящих, но обязанных состоять на воинском учете.</w:t>
      </w:r>
    </w:p>
    <w:p w:rsidR="00FD2985" w:rsidRPr="00FD2985" w:rsidRDefault="00FD2985" w:rsidP="00FD2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8. Рекомендовать начальнику отдела по вопросам миграции МО МВД России «Западнодвинский» два раза в месяц (к 15 и 30 числу текущего месяца), предоставлять необходимые данные на граждан пребывающих в запасе, снявшихся с регистрационного учета и прибывших для постановки на регистрационный учет, в военный комиссариат (Западнодвинского, Андреапольского, Жарковского и Торопецкого районов Тверской области) по установленной форме.</w:t>
      </w:r>
    </w:p>
    <w:p w:rsidR="00D4105F" w:rsidRDefault="00FD2985" w:rsidP="009B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2985">
        <w:rPr>
          <w:sz w:val="28"/>
          <w:szCs w:val="28"/>
        </w:rPr>
        <w:t>9. Контроль за исполнением настоящего постановления возложить на военного комиссара (Западнодвинского, Андреапольского, Жарковского и Торопецкого районов Тверской области).</w:t>
      </w:r>
    </w:p>
    <w:p w:rsidR="009A3521" w:rsidRDefault="009A3521" w:rsidP="009B739D">
      <w:pPr>
        <w:jc w:val="both"/>
        <w:rPr>
          <w:sz w:val="28"/>
          <w:szCs w:val="28"/>
        </w:rPr>
      </w:pPr>
    </w:p>
    <w:p w:rsidR="009A3521" w:rsidRDefault="009A3521" w:rsidP="009B739D">
      <w:pPr>
        <w:jc w:val="both"/>
        <w:rPr>
          <w:sz w:val="28"/>
          <w:szCs w:val="28"/>
        </w:rPr>
      </w:pPr>
    </w:p>
    <w:p w:rsidR="009A3521" w:rsidRDefault="009A3521" w:rsidP="009B739D">
      <w:pPr>
        <w:jc w:val="both"/>
        <w:rPr>
          <w:sz w:val="28"/>
          <w:szCs w:val="28"/>
        </w:rPr>
      </w:pPr>
    </w:p>
    <w:p w:rsidR="009A3521" w:rsidRDefault="009A3521" w:rsidP="009B739D">
      <w:pPr>
        <w:jc w:val="both"/>
        <w:rPr>
          <w:sz w:val="28"/>
          <w:szCs w:val="28"/>
        </w:rPr>
      </w:pPr>
    </w:p>
    <w:p w:rsidR="009A3521" w:rsidRDefault="009A3521" w:rsidP="009B739D">
      <w:pPr>
        <w:jc w:val="both"/>
        <w:rPr>
          <w:sz w:val="28"/>
          <w:szCs w:val="28"/>
        </w:rPr>
      </w:pPr>
    </w:p>
    <w:p w:rsidR="009A3521" w:rsidRPr="00FD2985" w:rsidRDefault="009A3521" w:rsidP="009B739D">
      <w:pPr>
        <w:jc w:val="both"/>
        <w:rPr>
          <w:sz w:val="28"/>
          <w:szCs w:val="28"/>
        </w:rPr>
      </w:pPr>
    </w:p>
    <w:p w:rsidR="00526115" w:rsidRDefault="00526115" w:rsidP="00232BAC">
      <w:pPr>
        <w:jc w:val="center"/>
        <w:rPr>
          <w:sz w:val="28"/>
          <w:szCs w:val="28"/>
        </w:rPr>
      </w:pPr>
    </w:p>
    <w:p w:rsidR="00D4105F" w:rsidRDefault="00D4105F" w:rsidP="00D4105F">
      <w:pPr>
        <w:tabs>
          <w:tab w:val="left" w:pos="6840"/>
        </w:tabs>
        <w:ind w:left="567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FA7E6D" w:rsidRPr="00FD2985">
        <w:rPr>
          <w:sz w:val="28"/>
          <w:szCs w:val="28"/>
        </w:rPr>
        <w:t xml:space="preserve"> </w:t>
      </w:r>
    </w:p>
    <w:p w:rsidR="009B739D" w:rsidRPr="00FD2985" w:rsidRDefault="00FA7E6D" w:rsidP="00D4105F">
      <w:pPr>
        <w:tabs>
          <w:tab w:val="left" w:pos="6840"/>
        </w:tabs>
        <w:ind w:left="567"/>
        <w:rPr>
          <w:sz w:val="28"/>
          <w:szCs w:val="28"/>
        </w:rPr>
      </w:pPr>
      <w:r w:rsidRPr="00FD2985">
        <w:rPr>
          <w:sz w:val="28"/>
          <w:szCs w:val="28"/>
        </w:rPr>
        <w:t xml:space="preserve">Западнодвинского района </w:t>
      </w:r>
      <w:r w:rsidR="00CC047A" w:rsidRPr="00FD2985">
        <w:rPr>
          <w:sz w:val="28"/>
          <w:szCs w:val="28"/>
        </w:rPr>
        <w:t xml:space="preserve"> </w:t>
      </w:r>
      <w:r w:rsidR="00F812C3" w:rsidRPr="00FD2985">
        <w:rPr>
          <w:sz w:val="28"/>
          <w:szCs w:val="28"/>
        </w:rPr>
        <w:t xml:space="preserve"> </w:t>
      </w:r>
      <w:r w:rsidR="00D4105F">
        <w:rPr>
          <w:sz w:val="28"/>
          <w:szCs w:val="28"/>
        </w:rPr>
        <w:t xml:space="preserve">     </w:t>
      </w:r>
      <w:r w:rsidR="00B044CA" w:rsidRPr="00FD2985">
        <w:rPr>
          <w:sz w:val="28"/>
          <w:szCs w:val="28"/>
        </w:rPr>
        <w:t xml:space="preserve"> </w:t>
      </w:r>
      <w:r w:rsidR="00232BAC" w:rsidRPr="00FD2985">
        <w:rPr>
          <w:sz w:val="28"/>
          <w:szCs w:val="28"/>
        </w:rPr>
        <w:t xml:space="preserve">  </w:t>
      </w:r>
      <w:r w:rsidR="00D4105F">
        <w:rPr>
          <w:sz w:val="28"/>
          <w:szCs w:val="28"/>
        </w:rPr>
        <w:t>Ю.Н. Орлов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56" w:rsidRDefault="00112256" w:rsidP="00904332">
      <w:r>
        <w:separator/>
      </w:r>
    </w:p>
  </w:endnote>
  <w:endnote w:type="continuationSeparator" w:id="1">
    <w:p w:rsidR="00112256" w:rsidRDefault="00112256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56" w:rsidRDefault="00112256" w:rsidP="00904332">
      <w:r>
        <w:separator/>
      </w:r>
    </w:p>
  </w:footnote>
  <w:footnote w:type="continuationSeparator" w:id="1">
    <w:p w:rsidR="00112256" w:rsidRDefault="00112256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E607C5"/>
    <w:multiLevelType w:val="hybridMultilevel"/>
    <w:tmpl w:val="747C519C"/>
    <w:lvl w:ilvl="0" w:tplc="489C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74054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256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E6172"/>
    <w:rsid w:val="004F29E4"/>
    <w:rsid w:val="004F3C6F"/>
    <w:rsid w:val="004F4071"/>
    <w:rsid w:val="00503F29"/>
    <w:rsid w:val="00526115"/>
    <w:rsid w:val="00536711"/>
    <w:rsid w:val="005451AF"/>
    <w:rsid w:val="0054590E"/>
    <w:rsid w:val="005678A8"/>
    <w:rsid w:val="00570919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4E81"/>
    <w:rsid w:val="00607201"/>
    <w:rsid w:val="00613C33"/>
    <w:rsid w:val="006151ED"/>
    <w:rsid w:val="00624331"/>
    <w:rsid w:val="00642B78"/>
    <w:rsid w:val="0064641B"/>
    <w:rsid w:val="006478AE"/>
    <w:rsid w:val="006622E6"/>
    <w:rsid w:val="00675FB2"/>
    <w:rsid w:val="00680A2E"/>
    <w:rsid w:val="00695923"/>
    <w:rsid w:val="006A6858"/>
    <w:rsid w:val="006B233C"/>
    <w:rsid w:val="006C3A01"/>
    <w:rsid w:val="006C4AC7"/>
    <w:rsid w:val="006D0B47"/>
    <w:rsid w:val="006F523C"/>
    <w:rsid w:val="006F7626"/>
    <w:rsid w:val="007010E1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208"/>
    <w:rsid w:val="008F135A"/>
    <w:rsid w:val="008F1B42"/>
    <w:rsid w:val="008F7E3E"/>
    <w:rsid w:val="00904332"/>
    <w:rsid w:val="0092175F"/>
    <w:rsid w:val="0093743C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3521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E5F4D"/>
    <w:rsid w:val="00AF1F73"/>
    <w:rsid w:val="00AF7A1E"/>
    <w:rsid w:val="00B044CA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43C7"/>
    <w:rsid w:val="00D17D6A"/>
    <w:rsid w:val="00D22FF2"/>
    <w:rsid w:val="00D2528B"/>
    <w:rsid w:val="00D4105F"/>
    <w:rsid w:val="00D41AEF"/>
    <w:rsid w:val="00D630B0"/>
    <w:rsid w:val="00D71B1A"/>
    <w:rsid w:val="00D814EF"/>
    <w:rsid w:val="00D93060"/>
    <w:rsid w:val="00DB0110"/>
    <w:rsid w:val="00DB3DBE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7162F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4366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94BDA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2985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2017-03-17T12:29:00Z</cp:lastPrinted>
  <dcterms:created xsi:type="dcterms:W3CDTF">2017-03-17T08:37:00Z</dcterms:created>
  <dcterms:modified xsi:type="dcterms:W3CDTF">2017-03-17T12:29:00Z</dcterms:modified>
</cp:coreProperties>
</file>