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76" w:rsidRPr="00535C76" w:rsidRDefault="00842176" w:rsidP="00842176">
      <w:pPr>
        <w:jc w:val="center"/>
        <w:rPr>
          <w:b/>
          <w:sz w:val="32"/>
          <w:szCs w:val="32"/>
        </w:rPr>
      </w:pPr>
      <w:r w:rsidRPr="00535C76">
        <w:rPr>
          <w:b/>
          <w:sz w:val="32"/>
          <w:szCs w:val="32"/>
        </w:rPr>
        <w:t>РФ</w:t>
      </w:r>
    </w:p>
    <w:p w:rsidR="00842176" w:rsidRPr="00535C76" w:rsidRDefault="00842176" w:rsidP="00842176">
      <w:pPr>
        <w:jc w:val="center"/>
        <w:rPr>
          <w:b/>
          <w:sz w:val="32"/>
          <w:szCs w:val="32"/>
        </w:rPr>
      </w:pPr>
      <w:r w:rsidRPr="00535C76">
        <w:rPr>
          <w:b/>
          <w:sz w:val="32"/>
          <w:szCs w:val="32"/>
        </w:rPr>
        <w:t>АДМИНИСТРАЦИЯ ЗАПАДНОДВИНСКОГО РАЙОНА</w:t>
      </w:r>
    </w:p>
    <w:p w:rsidR="00842176" w:rsidRPr="00535C76" w:rsidRDefault="00842176" w:rsidP="00842176">
      <w:pPr>
        <w:jc w:val="center"/>
        <w:rPr>
          <w:b/>
          <w:sz w:val="32"/>
          <w:szCs w:val="32"/>
        </w:rPr>
      </w:pPr>
      <w:r w:rsidRPr="00535C76">
        <w:rPr>
          <w:b/>
          <w:sz w:val="32"/>
          <w:szCs w:val="32"/>
        </w:rPr>
        <w:t>ТВЕРСКОЙ ОБЛАСТИ</w:t>
      </w:r>
    </w:p>
    <w:p w:rsidR="00842176" w:rsidRPr="00535C76" w:rsidRDefault="00842176" w:rsidP="00842176">
      <w:pPr>
        <w:jc w:val="center"/>
        <w:rPr>
          <w:b/>
          <w:sz w:val="32"/>
          <w:szCs w:val="32"/>
        </w:rPr>
      </w:pPr>
    </w:p>
    <w:p w:rsidR="00842176" w:rsidRPr="00535C76" w:rsidRDefault="00842176" w:rsidP="00842176">
      <w:pPr>
        <w:jc w:val="center"/>
        <w:rPr>
          <w:b/>
          <w:sz w:val="32"/>
          <w:szCs w:val="32"/>
        </w:rPr>
      </w:pPr>
      <w:r w:rsidRPr="00535C76">
        <w:rPr>
          <w:b/>
          <w:sz w:val="32"/>
          <w:szCs w:val="32"/>
        </w:rPr>
        <w:t>ПОСТАНОВЛЕНИЕ</w:t>
      </w:r>
    </w:p>
    <w:p w:rsidR="00842176" w:rsidRDefault="00842176" w:rsidP="00842176">
      <w:pPr>
        <w:rPr>
          <w:b/>
        </w:rPr>
      </w:pPr>
    </w:p>
    <w:p w:rsidR="00842176" w:rsidRPr="00535C76" w:rsidRDefault="00535C76" w:rsidP="00535C76">
      <w:pPr>
        <w:rPr>
          <w:b/>
          <w:szCs w:val="28"/>
        </w:rPr>
      </w:pPr>
      <w:r w:rsidRPr="00535C76">
        <w:rPr>
          <w:b/>
          <w:szCs w:val="28"/>
        </w:rPr>
        <w:t xml:space="preserve">29.12.2018 </w:t>
      </w:r>
      <w:r w:rsidR="00842176" w:rsidRPr="00535C76">
        <w:rPr>
          <w:b/>
          <w:szCs w:val="28"/>
        </w:rPr>
        <w:t xml:space="preserve">г.          </w:t>
      </w:r>
      <w:r w:rsidR="00550A2D" w:rsidRPr="00535C76">
        <w:rPr>
          <w:b/>
          <w:szCs w:val="28"/>
        </w:rPr>
        <w:t xml:space="preserve">    </w:t>
      </w:r>
      <w:r w:rsidR="00842176" w:rsidRPr="00535C76">
        <w:rPr>
          <w:b/>
          <w:szCs w:val="28"/>
        </w:rPr>
        <w:t xml:space="preserve">   </w:t>
      </w:r>
      <w:r>
        <w:rPr>
          <w:b/>
          <w:szCs w:val="28"/>
        </w:rPr>
        <w:t xml:space="preserve">          </w:t>
      </w:r>
      <w:r w:rsidR="00842176" w:rsidRPr="00535C76">
        <w:rPr>
          <w:b/>
          <w:szCs w:val="28"/>
        </w:rPr>
        <w:t xml:space="preserve">    г. Западная Двина           </w:t>
      </w:r>
      <w:r w:rsidR="00550A2D" w:rsidRPr="00535C76">
        <w:rPr>
          <w:b/>
          <w:szCs w:val="28"/>
        </w:rPr>
        <w:t xml:space="preserve">       </w:t>
      </w:r>
      <w:r w:rsidR="00842176" w:rsidRPr="00535C76">
        <w:rPr>
          <w:b/>
          <w:szCs w:val="28"/>
        </w:rPr>
        <w:t xml:space="preserve">         </w:t>
      </w:r>
      <w:r>
        <w:rPr>
          <w:b/>
          <w:szCs w:val="28"/>
        </w:rPr>
        <w:t xml:space="preserve">         </w:t>
      </w:r>
      <w:r w:rsidR="00842176" w:rsidRPr="00535C76">
        <w:rPr>
          <w:b/>
          <w:szCs w:val="28"/>
        </w:rPr>
        <w:t xml:space="preserve">  №</w:t>
      </w:r>
      <w:r w:rsidRPr="00535C76">
        <w:rPr>
          <w:b/>
          <w:szCs w:val="28"/>
        </w:rPr>
        <w:t xml:space="preserve"> 292</w:t>
      </w:r>
      <w:r w:rsidR="00842176" w:rsidRPr="00535C76">
        <w:rPr>
          <w:b/>
          <w:szCs w:val="28"/>
        </w:rPr>
        <w:t xml:space="preserve"> </w:t>
      </w:r>
    </w:p>
    <w:p w:rsidR="00842176" w:rsidRDefault="00842176" w:rsidP="00842176">
      <w:pPr>
        <w:rPr>
          <w:b/>
        </w:rPr>
      </w:pPr>
    </w:p>
    <w:p w:rsidR="00842176" w:rsidRPr="00535C76" w:rsidRDefault="00842176" w:rsidP="00842176">
      <w:pPr>
        <w:rPr>
          <w:b/>
          <w:sz w:val="24"/>
        </w:rPr>
      </w:pPr>
      <w:r w:rsidRPr="00535C76">
        <w:rPr>
          <w:b/>
          <w:sz w:val="24"/>
        </w:rPr>
        <w:t xml:space="preserve">О внесении </w:t>
      </w:r>
      <w:r w:rsidR="00D84B02" w:rsidRPr="00535C76">
        <w:rPr>
          <w:b/>
          <w:sz w:val="24"/>
        </w:rPr>
        <w:t>изменений</w:t>
      </w:r>
      <w:r w:rsidRPr="00535C76">
        <w:rPr>
          <w:b/>
          <w:sz w:val="24"/>
        </w:rPr>
        <w:t xml:space="preserve"> в постановление</w:t>
      </w:r>
    </w:p>
    <w:p w:rsidR="00842176" w:rsidRPr="00535C76" w:rsidRDefault="00842176" w:rsidP="00842176">
      <w:pPr>
        <w:rPr>
          <w:b/>
          <w:sz w:val="24"/>
        </w:rPr>
      </w:pPr>
      <w:r w:rsidRPr="00535C76">
        <w:rPr>
          <w:b/>
          <w:sz w:val="24"/>
        </w:rPr>
        <w:t>администрации Западнодвинского района</w:t>
      </w:r>
    </w:p>
    <w:p w:rsidR="00900FC0" w:rsidRPr="00535C76" w:rsidRDefault="00900FC0" w:rsidP="00D84B02">
      <w:pPr>
        <w:rPr>
          <w:b/>
          <w:sz w:val="24"/>
        </w:rPr>
      </w:pPr>
      <w:r w:rsidRPr="00535C76">
        <w:rPr>
          <w:b/>
          <w:sz w:val="24"/>
        </w:rPr>
        <w:t xml:space="preserve">Тверской области </w:t>
      </w:r>
      <w:r w:rsidR="00842176" w:rsidRPr="00535C76">
        <w:rPr>
          <w:b/>
          <w:sz w:val="24"/>
        </w:rPr>
        <w:t xml:space="preserve">от </w:t>
      </w:r>
      <w:r w:rsidR="00B965EE" w:rsidRPr="00535C76">
        <w:rPr>
          <w:b/>
          <w:sz w:val="24"/>
        </w:rPr>
        <w:t>2</w:t>
      </w:r>
      <w:r w:rsidR="00B94AB4" w:rsidRPr="00535C76">
        <w:rPr>
          <w:b/>
          <w:sz w:val="24"/>
        </w:rPr>
        <w:t>9</w:t>
      </w:r>
      <w:r w:rsidR="00842176" w:rsidRPr="00535C76">
        <w:rPr>
          <w:b/>
          <w:sz w:val="24"/>
        </w:rPr>
        <w:t>.</w:t>
      </w:r>
      <w:r w:rsidR="00D84B02" w:rsidRPr="00535C76">
        <w:rPr>
          <w:b/>
          <w:sz w:val="24"/>
        </w:rPr>
        <w:t>0</w:t>
      </w:r>
      <w:r w:rsidR="00B94AB4" w:rsidRPr="00535C76">
        <w:rPr>
          <w:b/>
          <w:sz w:val="24"/>
        </w:rPr>
        <w:t>9</w:t>
      </w:r>
      <w:r w:rsidR="00842176" w:rsidRPr="00535C76">
        <w:rPr>
          <w:b/>
          <w:sz w:val="24"/>
        </w:rPr>
        <w:t>.201</w:t>
      </w:r>
      <w:r w:rsidR="00B94AB4" w:rsidRPr="00535C76">
        <w:rPr>
          <w:b/>
          <w:sz w:val="24"/>
        </w:rPr>
        <w:t>7</w:t>
      </w:r>
      <w:r w:rsidR="00842176" w:rsidRPr="00535C76">
        <w:rPr>
          <w:b/>
          <w:sz w:val="24"/>
        </w:rPr>
        <w:t xml:space="preserve"> года № </w:t>
      </w:r>
      <w:r w:rsidR="00B94AB4" w:rsidRPr="00535C76">
        <w:rPr>
          <w:b/>
          <w:sz w:val="24"/>
        </w:rPr>
        <w:t>176</w:t>
      </w:r>
    </w:p>
    <w:p w:rsidR="00D84B02" w:rsidRPr="00535C76" w:rsidRDefault="00842176" w:rsidP="00D84B02">
      <w:pPr>
        <w:rPr>
          <w:b/>
          <w:sz w:val="24"/>
        </w:rPr>
      </w:pPr>
      <w:r w:rsidRPr="00535C76">
        <w:rPr>
          <w:b/>
          <w:sz w:val="24"/>
        </w:rPr>
        <w:t xml:space="preserve"> «</w:t>
      </w:r>
      <w:r w:rsidR="00D84B02" w:rsidRPr="00535C76">
        <w:rPr>
          <w:b/>
          <w:sz w:val="24"/>
        </w:rPr>
        <w:t xml:space="preserve">Об </w:t>
      </w:r>
      <w:proofErr w:type="gramStart"/>
      <w:r w:rsidR="00D84B02" w:rsidRPr="00535C76">
        <w:rPr>
          <w:b/>
          <w:sz w:val="24"/>
        </w:rPr>
        <w:t>утверждении</w:t>
      </w:r>
      <w:r w:rsidR="00900FC0" w:rsidRPr="00535C76">
        <w:rPr>
          <w:b/>
          <w:sz w:val="24"/>
        </w:rPr>
        <w:t xml:space="preserve"> </w:t>
      </w:r>
      <w:r w:rsidR="00D84B02" w:rsidRPr="00535C76">
        <w:rPr>
          <w:b/>
          <w:sz w:val="24"/>
        </w:rPr>
        <w:t xml:space="preserve"> административного</w:t>
      </w:r>
      <w:proofErr w:type="gramEnd"/>
      <w:r w:rsidR="00D84B02" w:rsidRPr="00535C76">
        <w:rPr>
          <w:b/>
          <w:sz w:val="24"/>
        </w:rPr>
        <w:t xml:space="preserve"> регламента</w:t>
      </w:r>
    </w:p>
    <w:p w:rsidR="00B94AB4" w:rsidRPr="00535C76" w:rsidRDefault="00D84B02" w:rsidP="00B94AB4">
      <w:pPr>
        <w:rPr>
          <w:b/>
          <w:sz w:val="24"/>
        </w:rPr>
      </w:pPr>
      <w:r w:rsidRPr="00535C76">
        <w:rPr>
          <w:b/>
          <w:sz w:val="24"/>
        </w:rPr>
        <w:t xml:space="preserve"> "Выдача </w:t>
      </w:r>
      <w:r w:rsidR="00B94AB4" w:rsidRPr="00535C76">
        <w:rPr>
          <w:b/>
          <w:sz w:val="24"/>
        </w:rPr>
        <w:t>разрешения о переводе или</w:t>
      </w:r>
    </w:p>
    <w:p w:rsidR="00B94AB4" w:rsidRPr="00535C76" w:rsidRDefault="00B94AB4" w:rsidP="00B94AB4">
      <w:pPr>
        <w:rPr>
          <w:b/>
          <w:sz w:val="24"/>
        </w:rPr>
      </w:pPr>
      <w:r w:rsidRPr="00535C76">
        <w:rPr>
          <w:b/>
          <w:sz w:val="24"/>
        </w:rPr>
        <w:t xml:space="preserve"> об отказе в переводе жилого помещения в нежилое</w:t>
      </w:r>
    </w:p>
    <w:p w:rsidR="00842176" w:rsidRPr="00535C76" w:rsidRDefault="00B94AB4" w:rsidP="00B94AB4">
      <w:pPr>
        <w:rPr>
          <w:b/>
          <w:sz w:val="24"/>
        </w:rPr>
      </w:pPr>
      <w:r w:rsidRPr="00535C76">
        <w:rPr>
          <w:b/>
          <w:sz w:val="24"/>
        </w:rPr>
        <w:t xml:space="preserve"> или нежилого помещения в жилое помещение</w:t>
      </w:r>
      <w:r w:rsidR="00B965EE" w:rsidRPr="00535C76">
        <w:rPr>
          <w:b/>
          <w:sz w:val="24"/>
        </w:rPr>
        <w:t>"</w:t>
      </w:r>
    </w:p>
    <w:p w:rsidR="000D28FE" w:rsidRDefault="000D28FE">
      <w:pPr>
        <w:rPr>
          <w:sz w:val="20"/>
          <w:szCs w:val="20"/>
        </w:rPr>
      </w:pPr>
    </w:p>
    <w:p w:rsidR="00842176" w:rsidRDefault="00842176">
      <w:pPr>
        <w:rPr>
          <w:sz w:val="20"/>
          <w:szCs w:val="20"/>
        </w:rPr>
      </w:pPr>
    </w:p>
    <w:p w:rsidR="00842176" w:rsidRPr="00535C76" w:rsidRDefault="00D84B02" w:rsidP="00535C76">
      <w:pPr>
        <w:spacing w:line="276" w:lineRule="auto"/>
        <w:ind w:firstLine="708"/>
        <w:jc w:val="both"/>
        <w:rPr>
          <w:b/>
          <w:sz w:val="24"/>
        </w:rPr>
      </w:pPr>
      <w:r w:rsidRPr="00AC5398">
        <w:rPr>
          <w:rFonts w:eastAsiaTheme="minorHAnsi"/>
          <w:bCs/>
          <w:sz w:val="24"/>
          <w:lang w:eastAsia="en-US"/>
        </w:rPr>
        <w:t xml:space="preserve">Руководствуясь Федеральным </w:t>
      </w:r>
      <w:hyperlink r:id="rId5" w:history="1">
        <w:r w:rsidRPr="00AC5398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AC5398">
        <w:rPr>
          <w:rFonts w:eastAsiaTheme="minorHAnsi"/>
          <w:bCs/>
          <w:sz w:val="24"/>
          <w:lang w:eastAsia="en-US"/>
        </w:rPr>
        <w:t xml:space="preserve"> от 27.07.2010 N 210-ФЗ "Об организации предоставления государс</w:t>
      </w:r>
      <w:r w:rsidR="004A55E2">
        <w:rPr>
          <w:rFonts w:eastAsiaTheme="minorHAnsi"/>
          <w:bCs/>
          <w:sz w:val="24"/>
          <w:lang w:eastAsia="en-US"/>
        </w:rPr>
        <w:t xml:space="preserve">твенных и муниципальных услуг", </w:t>
      </w:r>
      <w:r w:rsidRPr="00AC5398">
        <w:rPr>
          <w:rFonts w:eastAsiaTheme="minorHAnsi"/>
          <w:bCs/>
          <w:sz w:val="24"/>
          <w:lang w:eastAsia="en-US"/>
        </w:rPr>
        <w:t xml:space="preserve">Порядком разработки и утверждения административных регламентов предоставления муниципальных услуг (функций) в Западнодвинском </w:t>
      </w:r>
      <w:r w:rsidR="002F7949" w:rsidRPr="00AC5398">
        <w:rPr>
          <w:rFonts w:eastAsiaTheme="minorHAnsi"/>
          <w:bCs/>
          <w:sz w:val="24"/>
          <w:lang w:eastAsia="en-US"/>
        </w:rPr>
        <w:t>районе Тверской области, утвержденным постановлением администрации Западнодвинского района</w:t>
      </w:r>
      <w:r w:rsidR="00900FC0" w:rsidRPr="00AC5398">
        <w:rPr>
          <w:rFonts w:eastAsiaTheme="minorHAnsi"/>
          <w:bCs/>
          <w:sz w:val="24"/>
          <w:lang w:eastAsia="en-US"/>
        </w:rPr>
        <w:t xml:space="preserve"> Тверской области</w:t>
      </w:r>
      <w:r w:rsidR="002F7949" w:rsidRPr="00AC5398">
        <w:rPr>
          <w:rFonts w:eastAsiaTheme="minorHAnsi"/>
          <w:bCs/>
          <w:sz w:val="24"/>
          <w:lang w:eastAsia="en-US"/>
        </w:rPr>
        <w:t xml:space="preserve"> от 24.05.2011 года № 1276</w:t>
      </w:r>
      <w:r w:rsidR="004A55E2">
        <w:rPr>
          <w:rFonts w:eastAsiaTheme="minorHAnsi"/>
          <w:bCs/>
          <w:sz w:val="24"/>
          <w:lang w:eastAsia="en-US"/>
        </w:rPr>
        <w:t xml:space="preserve"> и принимая во внимание протест Прокуратуры Западнодвинского района от 31.10.2018 № 18-2018</w:t>
      </w:r>
      <w:r w:rsidR="002F7949" w:rsidRPr="00AC5398">
        <w:rPr>
          <w:rFonts w:eastAsiaTheme="minorHAnsi"/>
          <w:bCs/>
          <w:sz w:val="24"/>
          <w:lang w:eastAsia="en-US"/>
        </w:rPr>
        <w:t xml:space="preserve">, </w:t>
      </w:r>
      <w:r w:rsidR="00842176" w:rsidRPr="00AC5398">
        <w:rPr>
          <w:sz w:val="24"/>
        </w:rPr>
        <w:t xml:space="preserve"> администрация Западнодвинского района Тверской области </w:t>
      </w:r>
      <w:r w:rsidR="00535C76" w:rsidRPr="00842176">
        <w:rPr>
          <w:b/>
          <w:sz w:val="24"/>
        </w:rPr>
        <w:t>ПОСТАНОВЛЯЕТ:</w:t>
      </w:r>
    </w:p>
    <w:p w:rsidR="00842176" w:rsidRDefault="00842176" w:rsidP="00905ADE">
      <w:pPr>
        <w:spacing w:line="276" w:lineRule="auto"/>
        <w:ind w:firstLine="708"/>
        <w:jc w:val="center"/>
        <w:rPr>
          <w:sz w:val="24"/>
        </w:rPr>
      </w:pPr>
    </w:p>
    <w:p w:rsidR="002F7949" w:rsidRDefault="00AB5501" w:rsidP="00B94AB4">
      <w:pPr>
        <w:jc w:val="both"/>
        <w:rPr>
          <w:rFonts w:eastAsiaTheme="minorHAnsi"/>
          <w:sz w:val="24"/>
          <w:lang w:eastAsia="en-US"/>
        </w:rPr>
      </w:pPr>
      <w:r w:rsidRPr="00155C43">
        <w:rPr>
          <w:sz w:val="24"/>
        </w:rPr>
        <w:t>1</w:t>
      </w:r>
      <w:r w:rsidRPr="00B94AB4">
        <w:rPr>
          <w:sz w:val="24"/>
        </w:rPr>
        <w:t>.</w:t>
      </w:r>
      <w:r w:rsidR="002F7949" w:rsidRPr="00B94AB4">
        <w:rPr>
          <w:rFonts w:eastAsiaTheme="minorHAnsi"/>
          <w:sz w:val="24"/>
          <w:lang w:eastAsia="en-US"/>
        </w:rPr>
        <w:t xml:space="preserve">Внести в административный </w:t>
      </w:r>
      <w:hyperlink r:id="rId6" w:history="1">
        <w:r w:rsidR="002F7949" w:rsidRPr="00B94AB4">
          <w:rPr>
            <w:rFonts w:eastAsiaTheme="minorHAnsi"/>
            <w:sz w:val="24"/>
            <w:lang w:eastAsia="en-US"/>
          </w:rPr>
          <w:t>регламент</w:t>
        </w:r>
      </w:hyperlink>
      <w:r w:rsidR="002F7949" w:rsidRPr="00B94AB4">
        <w:rPr>
          <w:rFonts w:eastAsiaTheme="minorHAnsi"/>
          <w:sz w:val="24"/>
          <w:lang w:eastAsia="en-US"/>
        </w:rPr>
        <w:t xml:space="preserve"> предоставления муниципальной услуги "</w:t>
      </w:r>
      <w:r w:rsidR="00B94AB4" w:rsidRPr="00B94AB4">
        <w:rPr>
          <w:sz w:val="24"/>
        </w:rPr>
        <w:t>Выдача разрешения о переводе или об отказе в переводе жилого помещения в нежилое или нежилого помещения в жилое помещение</w:t>
      </w:r>
      <w:r w:rsidR="00155C43" w:rsidRPr="00B94AB4">
        <w:rPr>
          <w:rFonts w:eastAsiaTheme="minorHAnsi"/>
          <w:sz w:val="24"/>
          <w:lang w:eastAsia="en-US"/>
        </w:rPr>
        <w:t>»</w:t>
      </w:r>
      <w:r w:rsidR="002F7949" w:rsidRPr="00B94AB4">
        <w:rPr>
          <w:rFonts w:eastAsiaTheme="minorHAnsi"/>
          <w:sz w:val="24"/>
          <w:lang w:eastAsia="en-US"/>
        </w:rPr>
        <w:t>, утвержденный</w:t>
      </w:r>
      <w:r w:rsidR="002F7949" w:rsidRPr="00155C43">
        <w:rPr>
          <w:rFonts w:eastAsiaTheme="minorHAnsi"/>
          <w:sz w:val="24"/>
          <w:lang w:eastAsia="en-US"/>
        </w:rPr>
        <w:t xml:space="preserve"> постановлением администрации Западнодвинского района</w:t>
      </w:r>
      <w:r w:rsidR="00900FC0" w:rsidRPr="00155C43">
        <w:rPr>
          <w:rFonts w:eastAsiaTheme="minorHAnsi"/>
          <w:sz w:val="24"/>
          <w:lang w:eastAsia="en-US"/>
        </w:rPr>
        <w:t xml:space="preserve"> Тверской области</w:t>
      </w:r>
      <w:r w:rsidR="002F7949" w:rsidRPr="00155C43">
        <w:rPr>
          <w:rFonts w:eastAsiaTheme="minorHAnsi"/>
          <w:sz w:val="24"/>
          <w:lang w:eastAsia="en-US"/>
        </w:rPr>
        <w:t xml:space="preserve"> от 2</w:t>
      </w:r>
      <w:r w:rsidR="00B94AB4">
        <w:rPr>
          <w:rFonts w:eastAsiaTheme="minorHAnsi"/>
          <w:sz w:val="24"/>
          <w:lang w:eastAsia="en-US"/>
        </w:rPr>
        <w:t>9</w:t>
      </w:r>
      <w:r w:rsidR="002F7949" w:rsidRPr="00155C43">
        <w:rPr>
          <w:rFonts w:eastAsiaTheme="minorHAnsi"/>
          <w:sz w:val="24"/>
          <w:lang w:eastAsia="en-US"/>
        </w:rPr>
        <w:t>.0</w:t>
      </w:r>
      <w:r w:rsidR="00B94AB4">
        <w:rPr>
          <w:rFonts w:eastAsiaTheme="minorHAnsi"/>
          <w:sz w:val="24"/>
          <w:lang w:eastAsia="en-US"/>
        </w:rPr>
        <w:t>9</w:t>
      </w:r>
      <w:r w:rsidR="002F7949" w:rsidRPr="00155C43">
        <w:rPr>
          <w:rFonts w:eastAsiaTheme="minorHAnsi"/>
          <w:sz w:val="24"/>
          <w:lang w:eastAsia="en-US"/>
        </w:rPr>
        <w:t xml:space="preserve">.2016 N </w:t>
      </w:r>
      <w:r w:rsidR="00B94AB4">
        <w:rPr>
          <w:rFonts w:eastAsiaTheme="minorHAnsi"/>
          <w:sz w:val="24"/>
          <w:lang w:eastAsia="en-US"/>
        </w:rPr>
        <w:t>176</w:t>
      </w:r>
      <w:r w:rsidR="002F7949" w:rsidRPr="00155C43">
        <w:rPr>
          <w:rFonts w:eastAsiaTheme="minorHAnsi"/>
          <w:sz w:val="24"/>
          <w:lang w:eastAsia="en-US"/>
        </w:rPr>
        <w:t xml:space="preserve"> (далее - Административный регламент), следующие изменения:</w:t>
      </w:r>
    </w:p>
    <w:p w:rsidR="002E3A3D" w:rsidRDefault="002E3A3D" w:rsidP="002E3A3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1.1.</w:t>
      </w:r>
      <w:r w:rsidRPr="002E3A3D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Пункт 12 </w:t>
      </w:r>
      <w:r w:rsidRPr="00155C43">
        <w:rPr>
          <w:rFonts w:eastAsiaTheme="minorHAnsi"/>
          <w:sz w:val="24"/>
          <w:lang w:eastAsia="en-US"/>
        </w:rPr>
        <w:t xml:space="preserve">Административного регламента </w:t>
      </w:r>
      <w:r>
        <w:rPr>
          <w:rFonts w:eastAsiaTheme="minorHAnsi"/>
          <w:sz w:val="24"/>
          <w:lang w:eastAsia="en-US"/>
        </w:rPr>
        <w:t xml:space="preserve"> </w:t>
      </w:r>
      <w:hyperlink r:id="rId7" w:history="1">
        <w:r>
          <w:rPr>
            <w:rFonts w:eastAsiaTheme="minorHAnsi"/>
            <w:color w:val="0000FF"/>
            <w:sz w:val="24"/>
            <w:lang w:eastAsia="en-US"/>
          </w:rPr>
          <w:t>дополнить</w:t>
        </w:r>
      </w:hyperlink>
      <w:r>
        <w:rPr>
          <w:rFonts w:eastAsiaTheme="minorHAnsi"/>
          <w:sz w:val="24"/>
          <w:lang w:eastAsia="en-US"/>
        </w:rPr>
        <w:t xml:space="preserve"> подпунктом «12.1» следующего содержания:</w:t>
      </w:r>
    </w:p>
    <w:p w:rsidR="002E3A3D" w:rsidRPr="002E3A3D" w:rsidRDefault="002E3A3D" w:rsidP="002E3A3D">
      <w:pPr>
        <w:ind w:firstLine="720"/>
        <w:jc w:val="both"/>
        <w:rPr>
          <w:sz w:val="24"/>
        </w:rPr>
      </w:pPr>
      <w:r w:rsidRPr="002E3A3D">
        <w:rPr>
          <w:rFonts w:eastAsiaTheme="minorHAnsi"/>
          <w:sz w:val="24"/>
          <w:lang w:eastAsia="en-US"/>
        </w:rPr>
        <w:t>«12.1.</w:t>
      </w:r>
      <w:r w:rsidRPr="002E3A3D">
        <w:rPr>
          <w:sz w:val="24"/>
        </w:rPr>
        <w:t xml:space="preserve"> Уполномоченный орган, филиал ГАУ «МФЦ» не вправе требовать от заявителя:</w:t>
      </w:r>
    </w:p>
    <w:p w:rsidR="002E3A3D" w:rsidRPr="002E3A3D" w:rsidRDefault="002E3A3D" w:rsidP="002E3A3D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2E3A3D">
        <w:rPr>
          <w:sz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3A3D" w:rsidRPr="002E3A3D" w:rsidRDefault="002E3A3D" w:rsidP="002E3A3D">
      <w:pPr>
        <w:pStyle w:val="ConsPlusNormal"/>
        <w:jc w:val="both"/>
        <w:rPr>
          <w:rFonts w:eastAsiaTheme="minorHAnsi"/>
          <w:sz w:val="24"/>
          <w:szCs w:val="24"/>
          <w:lang w:eastAsia="en-US"/>
        </w:rPr>
      </w:pPr>
      <w:r w:rsidRPr="002E3A3D">
        <w:rPr>
          <w:rFonts w:ascii="Times New Roman" w:hAnsi="Times New Roman" w:cs="Times New Roman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Уполномоченного органа,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</w:t>
      </w:r>
      <w:r w:rsidR="00665B2F">
        <w:rPr>
          <w:rFonts w:ascii="Times New Roman" w:hAnsi="Times New Roman" w:cs="Times New Roman"/>
          <w:sz w:val="24"/>
          <w:szCs w:val="24"/>
        </w:rPr>
        <w:t xml:space="preserve"> </w:t>
      </w:r>
      <w:r w:rsidR="00665B2F" w:rsidRPr="00665B2F">
        <w:rPr>
          <w:rFonts w:ascii="Times New Roman" w:eastAsiaTheme="minorHAnsi" w:hAnsi="Times New Roman" w:cs="Times New Roman"/>
          <w:bCs/>
          <w:sz w:val="24"/>
          <w:lang w:eastAsia="en-US"/>
        </w:rPr>
        <w:t>от 27.07.2010г</w:t>
      </w:r>
      <w:r w:rsidRPr="002E3A3D">
        <w:rPr>
          <w:rFonts w:ascii="Times New Roman" w:hAnsi="Times New Roman" w:cs="Times New Roman"/>
          <w:sz w:val="24"/>
          <w:szCs w:val="24"/>
        </w:rPr>
        <w:t>.</w:t>
      </w:r>
    </w:p>
    <w:p w:rsidR="00DA14D4" w:rsidRPr="002E3A3D" w:rsidRDefault="004E01FB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 w:rsidRPr="002E3A3D">
        <w:rPr>
          <w:rFonts w:eastAsiaTheme="minorHAnsi"/>
          <w:sz w:val="24"/>
          <w:lang w:eastAsia="en-US"/>
        </w:rPr>
        <w:t xml:space="preserve">«в) </w:t>
      </w:r>
      <w:r w:rsidR="00DA14D4" w:rsidRPr="002E3A3D">
        <w:rPr>
          <w:rFonts w:eastAsiaTheme="minorHAnsi"/>
          <w:sz w:val="24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14D4" w:rsidRDefault="004E01FB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  <w:r w:rsidRPr="002E3A3D">
        <w:rPr>
          <w:rFonts w:eastAsiaTheme="minorHAnsi"/>
          <w:sz w:val="24"/>
          <w:lang w:eastAsia="en-US"/>
        </w:rPr>
        <w:t>-</w:t>
      </w:r>
      <w:r w:rsidR="00DA14D4" w:rsidRPr="002E3A3D">
        <w:rPr>
          <w:rFonts w:eastAsiaTheme="minorHAnsi"/>
          <w:sz w:val="24"/>
          <w:lang w:eastAsia="en-US"/>
        </w:rPr>
        <w:t xml:space="preserve"> изменение</w:t>
      </w:r>
      <w:r w:rsidR="00DA14D4">
        <w:rPr>
          <w:rFonts w:eastAsiaTheme="minorHAnsi"/>
          <w:sz w:val="24"/>
          <w:lang w:eastAsia="en-US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14D4" w:rsidRDefault="004E01FB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lastRenderedPageBreak/>
        <w:t>-</w:t>
      </w:r>
      <w:r w:rsidR="00DA14D4">
        <w:rPr>
          <w:rFonts w:eastAsiaTheme="minorHAnsi"/>
          <w:sz w:val="24"/>
          <w:lang w:eastAsia="en-US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14D4" w:rsidRDefault="004E01FB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</w:t>
      </w:r>
      <w:r w:rsidR="00DA14D4">
        <w:rPr>
          <w:rFonts w:eastAsiaTheme="minorHAnsi"/>
          <w:sz w:val="24"/>
          <w:lang w:eastAsia="en-US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25EA8" w:rsidRDefault="004E01FB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</w:t>
      </w:r>
      <w:r w:rsidR="00DA14D4">
        <w:rPr>
          <w:rFonts w:eastAsiaTheme="minorHAnsi"/>
          <w:sz w:val="24"/>
          <w:lang w:eastAsia="en-US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="00DA14D4">
          <w:rPr>
            <w:rFonts w:eastAsiaTheme="minorHAnsi"/>
            <w:color w:val="0000FF"/>
            <w:sz w:val="24"/>
            <w:lang w:eastAsia="en-US"/>
          </w:rPr>
          <w:t>частью 1.1 статьи 16</w:t>
        </w:r>
      </w:hyperlink>
      <w:r w:rsidR="00DA14D4">
        <w:rPr>
          <w:rFonts w:eastAsiaTheme="minorHAnsi"/>
          <w:sz w:val="24"/>
          <w:lang w:eastAsia="en-US"/>
        </w:rPr>
        <w:t xml:space="preserve"> Федерального закона</w:t>
      </w:r>
      <w:r>
        <w:rPr>
          <w:rFonts w:eastAsiaTheme="minorHAnsi"/>
          <w:sz w:val="24"/>
          <w:lang w:eastAsia="en-US"/>
        </w:rPr>
        <w:t xml:space="preserve"> № 210-ФЗ</w:t>
      </w:r>
      <w:r w:rsidR="00665B2F">
        <w:rPr>
          <w:rFonts w:eastAsiaTheme="minorHAnsi"/>
          <w:sz w:val="24"/>
          <w:lang w:eastAsia="en-US"/>
        </w:rPr>
        <w:t xml:space="preserve"> </w:t>
      </w:r>
      <w:r w:rsidR="00665B2F">
        <w:rPr>
          <w:rFonts w:eastAsiaTheme="minorHAnsi"/>
          <w:bCs/>
          <w:sz w:val="24"/>
          <w:lang w:eastAsia="en-US"/>
        </w:rPr>
        <w:t>от 27.07.2010г.</w:t>
      </w:r>
      <w:r w:rsidR="00DA14D4">
        <w:rPr>
          <w:rFonts w:eastAsiaTheme="minorHAnsi"/>
          <w:sz w:val="24"/>
          <w:lang w:eastAsia="en-US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="00DA14D4">
          <w:rPr>
            <w:rFonts w:eastAsiaTheme="minorHAnsi"/>
            <w:color w:val="0000FF"/>
            <w:sz w:val="24"/>
            <w:lang w:eastAsia="en-US"/>
          </w:rPr>
          <w:t>частью 1.1 статьи 16</w:t>
        </w:r>
      </w:hyperlink>
      <w:r w:rsidR="00DA14D4">
        <w:rPr>
          <w:rFonts w:eastAsiaTheme="minorHAnsi"/>
          <w:sz w:val="24"/>
          <w:lang w:eastAsia="en-US"/>
        </w:rPr>
        <w:t xml:space="preserve"> Федерального закона</w:t>
      </w:r>
      <w:r>
        <w:rPr>
          <w:rFonts w:eastAsiaTheme="minorHAnsi"/>
          <w:sz w:val="24"/>
          <w:lang w:eastAsia="en-US"/>
        </w:rPr>
        <w:t xml:space="preserve"> № 210-ФЗ</w:t>
      </w:r>
      <w:r w:rsidR="00665B2F">
        <w:rPr>
          <w:rFonts w:eastAsiaTheme="minorHAnsi"/>
          <w:sz w:val="24"/>
          <w:lang w:eastAsia="en-US"/>
        </w:rPr>
        <w:t xml:space="preserve"> </w:t>
      </w:r>
      <w:r w:rsidR="00665B2F">
        <w:rPr>
          <w:rFonts w:eastAsiaTheme="minorHAnsi"/>
          <w:bCs/>
          <w:sz w:val="24"/>
          <w:lang w:eastAsia="en-US"/>
        </w:rPr>
        <w:t>от 27.07.2010г.</w:t>
      </w:r>
      <w:r w:rsidR="00DA14D4">
        <w:rPr>
          <w:rFonts w:eastAsiaTheme="minorHAnsi"/>
          <w:sz w:val="24"/>
          <w:lang w:eastAsia="en-US"/>
        </w:rPr>
        <w:t>, уведомляется заявитель, а также приносятся извинения за доставленные неудобства</w:t>
      </w:r>
      <w:r>
        <w:rPr>
          <w:rFonts w:eastAsiaTheme="minorHAnsi"/>
          <w:sz w:val="24"/>
          <w:lang w:eastAsia="en-US"/>
        </w:rPr>
        <w:t>».</w:t>
      </w:r>
    </w:p>
    <w:p w:rsidR="002A18FC" w:rsidRPr="002A18FC" w:rsidRDefault="002E3A3D" w:rsidP="002A18F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2A18FC">
        <w:rPr>
          <w:rFonts w:eastAsiaTheme="minorHAnsi"/>
          <w:sz w:val="24"/>
          <w:lang w:eastAsia="en-US"/>
        </w:rPr>
        <w:t>1.2.Наименование раздела V Административного регламента читать в</w:t>
      </w:r>
      <w:r w:rsidR="00665B2F">
        <w:rPr>
          <w:rFonts w:eastAsiaTheme="minorHAnsi"/>
          <w:sz w:val="24"/>
          <w:lang w:eastAsia="en-US"/>
        </w:rPr>
        <w:t xml:space="preserve"> следующей</w:t>
      </w:r>
      <w:r w:rsidRPr="002A18FC">
        <w:rPr>
          <w:rFonts w:eastAsiaTheme="minorHAnsi"/>
          <w:sz w:val="24"/>
          <w:lang w:eastAsia="en-US"/>
        </w:rPr>
        <w:t xml:space="preserve"> редакции</w:t>
      </w:r>
      <w:r w:rsidR="00665B2F">
        <w:rPr>
          <w:rFonts w:eastAsiaTheme="minorHAnsi"/>
          <w:sz w:val="24"/>
          <w:lang w:eastAsia="en-US"/>
        </w:rPr>
        <w:t>:</w:t>
      </w:r>
      <w:r w:rsidRPr="002A18FC">
        <w:rPr>
          <w:rFonts w:eastAsiaTheme="minorHAnsi"/>
          <w:sz w:val="24"/>
          <w:lang w:eastAsia="en-US"/>
        </w:rPr>
        <w:t xml:space="preserve"> «</w:t>
      </w:r>
      <w:r w:rsidRPr="002A18FC">
        <w:rPr>
          <w:sz w:val="24"/>
        </w:rPr>
        <w:t>Досудебный (внесудебный) порядок обжалования решений и действий (</w:t>
      </w:r>
      <w:r w:rsidRPr="002A18FC">
        <w:rPr>
          <w:sz w:val="24"/>
          <w:lang w:eastAsia="en-US"/>
        </w:rPr>
        <w:t>бездействия</w:t>
      </w:r>
      <w:r w:rsidRPr="002A18FC">
        <w:rPr>
          <w:sz w:val="24"/>
        </w:rPr>
        <w:t>) Уполномоченного органа, а также его должностных лиц, муниципальных  служащих</w:t>
      </w:r>
      <w:r w:rsidR="002A18FC">
        <w:rPr>
          <w:sz w:val="24"/>
        </w:rPr>
        <w:t>»</w:t>
      </w:r>
      <w:r w:rsidRPr="002A18FC">
        <w:rPr>
          <w:sz w:val="24"/>
        </w:rPr>
        <w:t xml:space="preserve"> </w:t>
      </w:r>
      <w:r w:rsidR="002A18FC">
        <w:rPr>
          <w:sz w:val="24"/>
        </w:rPr>
        <w:t xml:space="preserve">и </w:t>
      </w:r>
      <w:r w:rsidR="002A18FC" w:rsidRPr="002A18FC">
        <w:rPr>
          <w:rFonts w:eastAsiaTheme="minorHAnsi"/>
          <w:sz w:val="24"/>
          <w:lang w:eastAsia="en-US"/>
        </w:rPr>
        <w:t>изложить в следующей редакции:</w:t>
      </w:r>
    </w:p>
    <w:p w:rsidR="002A18FC" w:rsidRPr="002A18FC" w:rsidRDefault="00225EA8" w:rsidP="002A18FC">
      <w:pPr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«</w:t>
      </w:r>
      <w:r w:rsidR="002A18FC" w:rsidRPr="002A18FC">
        <w:rPr>
          <w:color w:val="000000"/>
          <w:sz w:val="24"/>
        </w:rPr>
        <w:t xml:space="preserve">37. Заявитель вправе обжаловать решения и действия (бездействие) </w:t>
      </w:r>
      <w:r w:rsidR="002A18FC" w:rsidRPr="002A18FC">
        <w:rPr>
          <w:sz w:val="24"/>
        </w:rPr>
        <w:t>Уполномоченного органа</w:t>
      </w:r>
      <w:r w:rsidR="002A18FC" w:rsidRPr="002A18FC">
        <w:rPr>
          <w:color w:val="000000"/>
          <w:sz w:val="24"/>
        </w:rPr>
        <w:t>, его должностных лиц, муниципальных служащих в досудебном (внесудебном) порядке.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bookmarkStart w:id="0" w:name="sub_2169"/>
      <w:r w:rsidRPr="002A18FC">
        <w:rPr>
          <w:color w:val="000000"/>
          <w:sz w:val="24"/>
        </w:rPr>
        <w:t>38. Предметом досудебного (внесудебного) обжалования является решение или действие (бездействие) Уполномоченного органа, его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bookmarkEnd w:id="0"/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39. Заявитель имеет право обратиться с жалобой в досудебном (внесудебном) порядке в следующих случаях: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а) нарушение срока регистрации заявления;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б) нарушение срока предоставления муниципальной услуги;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 xml:space="preserve">в) требование у заявителя </w:t>
      </w:r>
      <w:r w:rsidRPr="002A18FC">
        <w:rPr>
          <w:rFonts w:eastAsiaTheme="minorHAnsi"/>
          <w:sz w:val="24"/>
          <w:lang w:eastAsia="en-US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2A18FC">
        <w:rPr>
          <w:color w:val="000000"/>
          <w:sz w:val="24"/>
        </w:rPr>
        <w:t xml:space="preserve"> законодательством для предоставления муниципальной услуги;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 xml:space="preserve">ж) отказ Уполномоченного органа, его должностных лиц в исправлении допущенных опечаток и </w:t>
      </w:r>
      <w:proofErr w:type="gramStart"/>
      <w:r w:rsidRPr="002A18FC">
        <w:rPr>
          <w:color w:val="000000"/>
          <w:sz w:val="24"/>
        </w:rPr>
        <w:t>ошибок  в</w:t>
      </w:r>
      <w:proofErr w:type="gramEnd"/>
      <w:r w:rsidRPr="002A18FC">
        <w:rPr>
          <w:color w:val="000000"/>
          <w:sz w:val="24"/>
        </w:rPr>
        <w:t xml:space="preserve">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A18FC" w:rsidRPr="002A18FC" w:rsidRDefault="002A18FC" w:rsidP="00225EA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</w:rPr>
      </w:pPr>
      <w:r w:rsidRPr="002A18FC">
        <w:rPr>
          <w:rFonts w:eastAsiaTheme="minorHAnsi"/>
          <w:sz w:val="24"/>
          <w:lang w:eastAsia="en-US"/>
        </w:rPr>
        <w:t xml:space="preserve">          з)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2A18FC">
          <w:rPr>
            <w:rFonts w:eastAsiaTheme="minorHAnsi"/>
            <w:color w:val="0000FF"/>
            <w:sz w:val="24"/>
            <w:lang w:eastAsia="en-US"/>
          </w:rPr>
          <w:t>пунктом 4 части 1 статьи 7</w:t>
        </w:r>
      </w:hyperlink>
      <w:r w:rsidRPr="002A18FC">
        <w:rPr>
          <w:rFonts w:eastAsiaTheme="minorHAnsi"/>
          <w:sz w:val="24"/>
          <w:lang w:eastAsia="en-US"/>
        </w:rPr>
        <w:t xml:space="preserve"> Федерального закона № 210-ФЗ</w:t>
      </w:r>
      <w:r w:rsidR="00665B2F">
        <w:rPr>
          <w:rFonts w:eastAsiaTheme="minorHAnsi"/>
          <w:sz w:val="24"/>
          <w:lang w:eastAsia="en-US"/>
        </w:rPr>
        <w:t xml:space="preserve"> </w:t>
      </w:r>
      <w:r w:rsidR="00665B2F">
        <w:rPr>
          <w:rFonts w:eastAsiaTheme="minorHAnsi"/>
          <w:bCs/>
          <w:sz w:val="24"/>
          <w:lang w:eastAsia="en-US"/>
        </w:rPr>
        <w:t>от 27.07.2010г</w:t>
      </w:r>
      <w:r w:rsidRPr="002A18FC">
        <w:rPr>
          <w:rFonts w:eastAsiaTheme="minorHAnsi"/>
          <w:sz w:val="24"/>
          <w:lang w:eastAsia="en-US"/>
        </w:rPr>
        <w:t xml:space="preserve">. В указанном случае досудебное </w:t>
      </w:r>
      <w:r w:rsidRPr="002A18FC">
        <w:rPr>
          <w:rFonts w:eastAsiaTheme="minorHAnsi"/>
          <w:sz w:val="24"/>
          <w:lang w:eastAsia="en-US"/>
        </w:rPr>
        <w:lastRenderedPageBreak/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2A18FC">
          <w:rPr>
            <w:rFonts w:eastAsiaTheme="minorHAnsi"/>
            <w:color w:val="0000FF"/>
            <w:sz w:val="24"/>
            <w:lang w:eastAsia="en-US"/>
          </w:rPr>
          <w:t>частью 1.3 статьи 16</w:t>
        </w:r>
      </w:hyperlink>
      <w:r w:rsidRPr="002A18FC">
        <w:rPr>
          <w:rFonts w:eastAsiaTheme="minorHAnsi"/>
          <w:sz w:val="24"/>
          <w:lang w:eastAsia="en-US"/>
        </w:rPr>
        <w:t xml:space="preserve"> Федерального закона № 210-ФЗ</w:t>
      </w:r>
      <w:r w:rsidR="00665B2F">
        <w:rPr>
          <w:rFonts w:eastAsiaTheme="minorHAnsi"/>
          <w:sz w:val="24"/>
          <w:lang w:eastAsia="en-US"/>
        </w:rPr>
        <w:t xml:space="preserve"> </w:t>
      </w:r>
      <w:r w:rsidR="00665B2F">
        <w:rPr>
          <w:rFonts w:eastAsiaTheme="minorHAnsi"/>
          <w:bCs/>
          <w:sz w:val="24"/>
          <w:lang w:eastAsia="en-US"/>
        </w:rPr>
        <w:t>от 27.07.2010г</w:t>
      </w:r>
      <w:r w:rsidRPr="002A18FC">
        <w:rPr>
          <w:rFonts w:eastAsiaTheme="minorHAnsi"/>
          <w:sz w:val="24"/>
          <w:lang w:eastAsia="en-US"/>
        </w:rPr>
        <w:t>.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 xml:space="preserve">40. Жалоба подается в письменной форме на бумажном носителе или в электронной форме в Уполномоченный орган, филиал ГАУ «МФЦ». </w:t>
      </w:r>
    </w:p>
    <w:p w:rsidR="002A18FC" w:rsidRPr="002A18FC" w:rsidRDefault="00225EA8" w:rsidP="00225EA8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4"/>
        </w:rPr>
      </w:pPr>
      <w:r>
        <w:rPr>
          <w:color w:val="000000"/>
          <w:sz w:val="24"/>
        </w:rPr>
        <w:t xml:space="preserve">          </w:t>
      </w:r>
      <w:r w:rsidR="002A18FC" w:rsidRPr="002A18FC">
        <w:rPr>
          <w:color w:val="000000"/>
          <w:sz w:val="24"/>
        </w:rPr>
        <w:t xml:space="preserve">41. </w:t>
      </w:r>
      <w:r w:rsidR="002A18FC" w:rsidRPr="002A18FC">
        <w:rPr>
          <w:sz w:val="24"/>
        </w:rPr>
        <w:t>Жалоба может быть подана непосредственно в Уполномоченный орган или филиал ГАУ «МФЦ», направлена в их адрес посредством почтовой связи, подана через сайт http://www.</w:t>
      </w:r>
      <w:proofErr w:type="spellStart"/>
      <w:r w:rsidR="002A18FC" w:rsidRPr="002A18FC">
        <w:rPr>
          <w:sz w:val="24"/>
          <w:lang w:val="en-US"/>
        </w:rPr>
        <w:t>zapdvina</w:t>
      </w:r>
      <w:proofErr w:type="spellEnd"/>
      <w:r w:rsidR="002A18FC" w:rsidRPr="002A18FC">
        <w:rPr>
          <w:sz w:val="24"/>
        </w:rPr>
        <w:t>.</w:t>
      </w:r>
      <w:proofErr w:type="spellStart"/>
      <w:r w:rsidR="002A18FC" w:rsidRPr="002A18FC">
        <w:rPr>
          <w:sz w:val="24"/>
        </w:rPr>
        <w:t>ru</w:t>
      </w:r>
      <w:proofErr w:type="spellEnd"/>
      <w:r w:rsidR="002A18FC" w:rsidRPr="002A18FC">
        <w:rPr>
          <w:sz w:val="24"/>
        </w:rPr>
        <w:t xml:space="preserve"> или Единый портал, а также может быть принята при личном приеме заявителя должностными лицами Уполномоченного органа.</w:t>
      </w:r>
    </w:p>
    <w:p w:rsidR="002A18FC" w:rsidRPr="002A18FC" w:rsidRDefault="002A18FC" w:rsidP="002A18FC">
      <w:pPr>
        <w:ind w:firstLine="567"/>
        <w:jc w:val="both"/>
        <w:rPr>
          <w:sz w:val="24"/>
        </w:rPr>
      </w:pPr>
      <w:r w:rsidRPr="002A18FC">
        <w:rPr>
          <w:sz w:val="24"/>
        </w:rPr>
        <w:t>42. Жалоба должна содержать: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а) наименование Уполномоченного органа, должностного лица  Уполномоченного органа, либо муниципального служащего, решения и действия (бездействие) которых обжалуются;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в)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служащего;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г)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8FC" w:rsidRPr="002A18FC" w:rsidRDefault="002A18FC" w:rsidP="002A18FC">
      <w:pPr>
        <w:ind w:firstLine="567"/>
        <w:jc w:val="both"/>
        <w:rPr>
          <w:sz w:val="24"/>
        </w:rPr>
      </w:pPr>
      <w:r w:rsidRPr="002A18FC">
        <w:rPr>
          <w:color w:val="000000"/>
          <w:sz w:val="24"/>
        </w:rPr>
        <w:t xml:space="preserve">43. </w:t>
      </w:r>
      <w:r w:rsidRPr="002A18FC">
        <w:rPr>
          <w:sz w:val="24"/>
          <w:lang w:eastAsia="en-US"/>
        </w:rPr>
        <w:t>Жалоба, поступившая в Уполномоченный орган, подлежит рассмотрению в течение пятнадцати рабочих дней со дня ее регистрации в Уполномоченном органе,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Уполномоченном органе.</w:t>
      </w:r>
    </w:p>
    <w:p w:rsidR="002A18FC" w:rsidRPr="002A18FC" w:rsidRDefault="002A18FC" w:rsidP="002A18FC">
      <w:pPr>
        <w:ind w:firstLine="567"/>
        <w:jc w:val="both"/>
        <w:rPr>
          <w:sz w:val="24"/>
          <w:lang w:eastAsia="en-US"/>
        </w:rPr>
      </w:pPr>
      <w:r w:rsidRPr="002A18FC">
        <w:rPr>
          <w:color w:val="000000"/>
          <w:sz w:val="24"/>
        </w:rPr>
        <w:t xml:space="preserve">44. При поступлении жалобы в филиал ГАУ «МФЦ» обеспечивается ее передача в </w:t>
      </w:r>
      <w:r w:rsidRPr="002A18FC">
        <w:rPr>
          <w:sz w:val="24"/>
          <w:lang w:eastAsia="en-US"/>
        </w:rPr>
        <w:t xml:space="preserve">Уполномоченный орган </w:t>
      </w:r>
      <w:r w:rsidRPr="002A18FC">
        <w:rPr>
          <w:color w:val="000000"/>
          <w:sz w:val="24"/>
        </w:rPr>
        <w:t xml:space="preserve">не позднее рабочего дня, следующего за днем поступления жалобы, в порядке, установленном соглашением о взаимодействии между ГАУ «МФЦ» и </w:t>
      </w:r>
      <w:r w:rsidRPr="002A18FC">
        <w:rPr>
          <w:sz w:val="24"/>
          <w:lang w:eastAsia="en-US"/>
        </w:rPr>
        <w:t>Уполномоченным органом.</w:t>
      </w:r>
    </w:p>
    <w:p w:rsidR="002A18FC" w:rsidRPr="008D29F1" w:rsidRDefault="002A18FC" w:rsidP="002A18FC">
      <w:pPr>
        <w:ind w:firstLine="567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 xml:space="preserve">45. По результатам рассмотрения жалобы </w:t>
      </w:r>
      <w:r w:rsidRPr="002A18FC">
        <w:rPr>
          <w:sz w:val="24"/>
          <w:lang w:eastAsia="en-US"/>
        </w:rPr>
        <w:t>Уполномоченный орган</w:t>
      </w:r>
      <w:r w:rsidRPr="002A18FC">
        <w:rPr>
          <w:color w:val="000000"/>
          <w:sz w:val="24"/>
        </w:rPr>
        <w:t xml:space="preserve"> принимает одно из </w:t>
      </w:r>
      <w:r w:rsidRPr="008D29F1">
        <w:rPr>
          <w:color w:val="000000"/>
          <w:sz w:val="24"/>
        </w:rPr>
        <w:t>следующих решений:</w:t>
      </w:r>
    </w:p>
    <w:p w:rsidR="008D29F1" w:rsidRPr="008D29F1" w:rsidRDefault="008D29F1" w:rsidP="008D29F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8D29F1">
        <w:rPr>
          <w:rFonts w:eastAsiaTheme="minorHAnsi"/>
          <w:sz w:val="24"/>
          <w:lang w:eastAsia="en-US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29F1" w:rsidRPr="008D29F1" w:rsidRDefault="008D29F1" w:rsidP="008D29F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б</w:t>
      </w:r>
      <w:r w:rsidRPr="008D29F1">
        <w:rPr>
          <w:rFonts w:eastAsiaTheme="minorHAnsi"/>
          <w:sz w:val="24"/>
          <w:lang w:eastAsia="en-US"/>
        </w:rPr>
        <w:t>) в удовлетворении жалобы отказывается.</w:t>
      </w:r>
    </w:p>
    <w:p w:rsidR="002A18FC" w:rsidRPr="002A18FC" w:rsidRDefault="002A18FC" w:rsidP="002A18FC">
      <w:pPr>
        <w:ind w:firstLine="709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 xml:space="preserve">46. </w:t>
      </w:r>
      <w:r w:rsidRPr="002A18FC">
        <w:rPr>
          <w:sz w:val="24"/>
          <w:lang w:eastAsia="en-US"/>
        </w:rPr>
        <w:t>Уполномоченный орган</w:t>
      </w:r>
      <w:r w:rsidRPr="002A18FC">
        <w:rPr>
          <w:color w:val="000000"/>
          <w:sz w:val="24"/>
        </w:rPr>
        <w:t xml:space="preserve"> вправе оставить жалобу без ответа в случае:</w:t>
      </w:r>
    </w:p>
    <w:p w:rsidR="002A18FC" w:rsidRPr="002A18FC" w:rsidRDefault="002A18FC" w:rsidP="002A18FC">
      <w:pPr>
        <w:ind w:firstLine="709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A18FC" w:rsidRPr="002A18FC" w:rsidRDefault="002A18FC" w:rsidP="002A18FC">
      <w:pPr>
        <w:ind w:firstLine="709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A18FC" w:rsidRPr="002A18FC" w:rsidRDefault="002A18FC" w:rsidP="002A18FC">
      <w:pPr>
        <w:ind w:firstLine="709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47.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2A18FC" w:rsidRPr="002A18FC" w:rsidRDefault="002A18FC" w:rsidP="002A18F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lang w:eastAsia="en-US"/>
        </w:rPr>
      </w:pPr>
      <w:r w:rsidRPr="002A18FC">
        <w:rPr>
          <w:rFonts w:eastAsiaTheme="minorHAnsi"/>
          <w:sz w:val="24"/>
          <w:lang w:eastAsia="en-US"/>
        </w:rPr>
        <w:t xml:space="preserve">47.1. В случае признания жалобы подлежащей удовлетворению в ответе заявителю, указанном в </w:t>
      </w:r>
      <w:hyperlink r:id="rId12" w:history="1">
        <w:r w:rsidRPr="002A18FC">
          <w:rPr>
            <w:rFonts w:eastAsiaTheme="minorHAnsi"/>
            <w:color w:val="0000FF"/>
            <w:sz w:val="24"/>
            <w:lang w:eastAsia="en-US"/>
          </w:rPr>
          <w:t>части 8</w:t>
        </w:r>
      </w:hyperlink>
      <w:r w:rsidRPr="002A18FC">
        <w:rPr>
          <w:rFonts w:eastAsiaTheme="minorHAnsi"/>
          <w:sz w:val="24"/>
          <w:lang w:eastAsia="en-US"/>
        </w:rPr>
        <w:t xml:space="preserve"> статьи 11.2 Федерального закона № 210-ФЗ</w:t>
      </w:r>
      <w:r w:rsidR="00665B2F">
        <w:rPr>
          <w:rFonts w:eastAsiaTheme="minorHAnsi"/>
          <w:sz w:val="24"/>
          <w:lang w:eastAsia="en-US"/>
        </w:rPr>
        <w:t xml:space="preserve"> </w:t>
      </w:r>
      <w:r w:rsidR="00665B2F">
        <w:rPr>
          <w:rFonts w:eastAsiaTheme="minorHAnsi"/>
          <w:bCs/>
          <w:sz w:val="24"/>
          <w:lang w:eastAsia="en-US"/>
        </w:rPr>
        <w:t>от 27.07.2010г.</w:t>
      </w:r>
      <w:r w:rsidRPr="002A18FC">
        <w:rPr>
          <w:rFonts w:eastAsiaTheme="minorHAnsi"/>
          <w:sz w:val="24"/>
          <w:lang w:eastAsia="en-US"/>
        </w:rPr>
        <w:t xml:space="preserve">, дается информация о действиях, осуществляемых органом, предоставляющим муниципальную услугу, </w:t>
      </w:r>
      <w:r w:rsidRPr="002A18FC">
        <w:rPr>
          <w:rFonts w:eastAsiaTheme="minorHAnsi"/>
          <w:sz w:val="24"/>
          <w:lang w:eastAsia="en-US"/>
        </w:rPr>
        <w:lastRenderedPageBreak/>
        <w:t xml:space="preserve">многофункциональным центром либо организацией, предусмотренной </w:t>
      </w:r>
      <w:hyperlink r:id="rId13" w:history="1">
        <w:r w:rsidRPr="002A18FC">
          <w:rPr>
            <w:rFonts w:eastAsiaTheme="minorHAnsi"/>
            <w:color w:val="0000FF"/>
            <w:sz w:val="24"/>
            <w:lang w:eastAsia="en-US"/>
          </w:rPr>
          <w:t>частью 1.1 статьи 16</w:t>
        </w:r>
      </w:hyperlink>
      <w:r w:rsidR="00665B2F">
        <w:rPr>
          <w:rFonts w:eastAsiaTheme="minorHAnsi"/>
          <w:sz w:val="24"/>
          <w:lang w:eastAsia="en-US"/>
        </w:rPr>
        <w:t xml:space="preserve"> Федерального закона № 210-ФЗ</w:t>
      </w:r>
      <w:r w:rsidR="00665B2F" w:rsidRPr="00665B2F">
        <w:rPr>
          <w:rFonts w:eastAsiaTheme="minorHAnsi"/>
          <w:bCs/>
          <w:sz w:val="24"/>
          <w:lang w:eastAsia="en-US"/>
        </w:rPr>
        <w:t xml:space="preserve"> </w:t>
      </w:r>
      <w:r w:rsidR="00665B2F">
        <w:rPr>
          <w:rFonts w:eastAsiaTheme="minorHAnsi"/>
          <w:bCs/>
          <w:sz w:val="24"/>
          <w:lang w:eastAsia="en-US"/>
        </w:rPr>
        <w:t>от 27.07.2010г.</w:t>
      </w:r>
      <w:r w:rsidRPr="002A18FC">
        <w:rPr>
          <w:rFonts w:eastAsiaTheme="minorHAnsi"/>
          <w:sz w:val="24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A18FC" w:rsidRPr="002A18FC" w:rsidRDefault="002A18FC" w:rsidP="00225EA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4"/>
        </w:rPr>
      </w:pPr>
      <w:r w:rsidRPr="002A18FC">
        <w:rPr>
          <w:rFonts w:eastAsiaTheme="minorHAnsi"/>
          <w:sz w:val="24"/>
          <w:lang w:eastAsia="en-US"/>
        </w:rPr>
        <w:t xml:space="preserve">47.2. В случае признания </w:t>
      </w:r>
      <w:r w:rsidR="00225EA8" w:rsidRPr="002A18FC">
        <w:rPr>
          <w:rFonts w:eastAsiaTheme="minorHAnsi"/>
          <w:sz w:val="24"/>
          <w:lang w:eastAsia="en-US"/>
        </w:rPr>
        <w:t>жалобы,</w:t>
      </w:r>
      <w:r w:rsidRPr="002A18FC">
        <w:rPr>
          <w:rFonts w:eastAsiaTheme="minorHAnsi"/>
          <w:sz w:val="24"/>
          <w:lang w:eastAsia="en-US"/>
        </w:rPr>
        <w:t xml:space="preserve"> не подлежащей удовлетворению в ответе заявителю, указанном в </w:t>
      </w:r>
      <w:hyperlink r:id="rId14" w:history="1">
        <w:r w:rsidRPr="002A18FC">
          <w:rPr>
            <w:rFonts w:eastAsiaTheme="minorHAnsi"/>
            <w:color w:val="0000FF"/>
            <w:sz w:val="24"/>
            <w:lang w:eastAsia="en-US"/>
          </w:rPr>
          <w:t>части 8</w:t>
        </w:r>
      </w:hyperlink>
      <w:r w:rsidRPr="002A18FC">
        <w:rPr>
          <w:rFonts w:eastAsiaTheme="minorHAnsi"/>
          <w:sz w:val="24"/>
          <w:lang w:eastAsia="en-US"/>
        </w:rPr>
        <w:t xml:space="preserve"> статьи  11</w:t>
      </w:r>
      <w:r w:rsidR="00665B2F">
        <w:rPr>
          <w:rFonts w:eastAsiaTheme="minorHAnsi"/>
          <w:sz w:val="24"/>
          <w:lang w:eastAsia="en-US"/>
        </w:rPr>
        <w:t>.2 Федерального закона № 210-ФЗ</w:t>
      </w:r>
      <w:r w:rsidR="00665B2F" w:rsidRPr="00665B2F">
        <w:rPr>
          <w:rFonts w:eastAsiaTheme="minorHAnsi"/>
          <w:bCs/>
          <w:sz w:val="24"/>
          <w:lang w:eastAsia="en-US"/>
        </w:rPr>
        <w:t xml:space="preserve"> </w:t>
      </w:r>
      <w:r w:rsidR="00665B2F">
        <w:rPr>
          <w:rFonts w:eastAsiaTheme="minorHAnsi"/>
          <w:bCs/>
          <w:sz w:val="24"/>
          <w:lang w:eastAsia="en-US"/>
        </w:rPr>
        <w:t>от 27.07.2010г.</w:t>
      </w:r>
      <w:r w:rsidRPr="002A18FC">
        <w:rPr>
          <w:rFonts w:eastAsiaTheme="minorHAnsi"/>
          <w:sz w:val="24"/>
          <w:lang w:eastAsia="en-US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18FC" w:rsidRPr="002A18FC" w:rsidRDefault="002A18FC" w:rsidP="002A18FC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 w:rsidRPr="002A18FC">
        <w:rPr>
          <w:color w:val="000000"/>
          <w:sz w:val="24"/>
        </w:rPr>
        <w:t xml:space="preserve">48. </w:t>
      </w:r>
      <w:r w:rsidRPr="002A18FC">
        <w:rPr>
          <w:sz w:val="24"/>
        </w:rPr>
        <w:t>В случае подачи жалобы в электронном виде на сайте http://www.</w:t>
      </w:r>
      <w:proofErr w:type="spellStart"/>
      <w:r w:rsidRPr="002A18FC">
        <w:rPr>
          <w:sz w:val="24"/>
          <w:lang w:val="en-US"/>
        </w:rPr>
        <w:t>zapdvina</w:t>
      </w:r>
      <w:proofErr w:type="spellEnd"/>
      <w:r w:rsidRPr="002A18FC">
        <w:rPr>
          <w:sz w:val="24"/>
        </w:rPr>
        <w:t>.</w:t>
      </w:r>
      <w:proofErr w:type="spellStart"/>
      <w:r w:rsidRPr="002A18FC">
        <w:rPr>
          <w:sz w:val="24"/>
        </w:rPr>
        <w:t>ru</w:t>
      </w:r>
      <w:proofErr w:type="spellEnd"/>
      <w:r w:rsidRPr="002A18FC">
        <w:rPr>
          <w:sz w:val="24"/>
        </w:rPr>
        <w:t xml:space="preserve"> 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2A18FC" w:rsidRPr="002A18FC" w:rsidRDefault="002A18FC" w:rsidP="002A18FC">
      <w:pPr>
        <w:ind w:firstLine="709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49. В случае подачи жалобы через Единый портал мотивированный ответ о результатах рассмотрения жалобы, подписанный электронной подписью руководителя Уполномоченного органа,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2A18FC" w:rsidRPr="002A18FC" w:rsidRDefault="002A18FC" w:rsidP="002A18FC">
      <w:pPr>
        <w:ind w:firstLine="709"/>
        <w:jc w:val="both"/>
        <w:rPr>
          <w:sz w:val="24"/>
        </w:rPr>
      </w:pPr>
      <w:r w:rsidRPr="002A18FC">
        <w:rPr>
          <w:sz w:val="24"/>
          <w:lang w:eastAsia="en-US"/>
        </w:rPr>
        <w:t>50. В случае установления в ходе или по результатам рассмотрения жалобы признаков состава административного правонарушения или преступления, руководитель Уполномоченного органа незамедлительно направляет имеющиеся материалы в органы прокуратуры.</w:t>
      </w:r>
    </w:p>
    <w:p w:rsidR="002A18FC" w:rsidRPr="002A18FC" w:rsidRDefault="002A18FC" w:rsidP="002A18FC">
      <w:pPr>
        <w:ind w:firstLine="709"/>
        <w:jc w:val="both"/>
        <w:rPr>
          <w:sz w:val="24"/>
        </w:rPr>
      </w:pPr>
      <w:r w:rsidRPr="002A18FC">
        <w:rPr>
          <w:sz w:val="24"/>
          <w:lang w:eastAsia="en-US"/>
        </w:rPr>
        <w:t>51. Решение по жалобе может быть обжаловано в вышестоящий орган местного самоуправления, а также в судебном порядке в соответствии с действующим законодательством.</w:t>
      </w:r>
    </w:p>
    <w:p w:rsidR="002E3A3D" w:rsidRPr="002A18FC" w:rsidRDefault="002A18FC" w:rsidP="00225EA8">
      <w:pPr>
        <w:ind w:firstLine="709"/>
        <w:jc w:val="both"/>
        <w:rPr>
          <w:rFonts w:eastAsiaTheme="minorHAnsi"/>
          <w:sz w:val="24"/>
          <w:lang w:eastAsia="en-US"/>
        </w:rPr>
      </w:pPr>
      <w:r w:rsidRPr="002A18FC">
        <w:rPr>
          <w:sz w:val="24"/>
          <w:lang w:eastAsia="en-US"/>
        </w:rPr>
        <w:t>52. Заявитель имеет право на получение информации и документов, необходимых для обоснования и рассмотрения жалобы.</w:t>
      </w:r>
    </w:p>
    <w:p w:rsidR="00905ADE" w:rsidRPr="00155C43" w:rsidRDefault="00FC0803" w:rsidP="00905ADE">
      <w:pPr>
        <w:autoSpaceDE w:val="0"/>
        <w:autoSpaceDN w:val="0"/>
        <w:adjustRightInd w:val="0"/>
        <w:spacing w:line="276" w:lineRule="auto"/>
        <w:jc w:val="both"/>
        <w:rPr>
          <w:sz w:val="24"/>
          <w:lang w:eastAsia="en-US"/>
        </w:rPr>
      </w:pPr>
      <w:r w:rsidRPr="00155C43">
        <w:rPr>
          <w:sz w:val="24"/>
        </w:rPr>
        <w:t xml:space="preserve">         </w:t>
      </w:r>
      <w:r w:rsidR="00905ADE">
        <w:rPr>
          <w:sz w:val="24"/>
        </w:rPr>
        <w:t>2</w:t>
      </w:r>
      <w:r w:rsidR="00CA643D" w:rsidRPr="00155C43">
        <w:rPr>
          <w:sz w:val="24"/>
        </w:rPr>
        <w:t xml:space="preserve">. </w:t>
      </w:r>
      <w:r w:rsidR="00CA643D" w:rsidRPr="00155C43">
        <w:rPr>
          <w:sz w:val="24"/>
          <w:lang w:eastAsia="en-US"/>
        </w:rPr>
        <w:t xml:space="preserve">Настоящее </w:t>
      </w:r>
      <w:r w:rsidRPr="00155C43">
        <w:rPr>
          <w:sz w:val="24"/>
          <w:lang w:eastAsia="en-US"/>
        </w:rPr>
        <w:t>П</w:t>
      </w:r>
      <w:r w:rsidR="00CA643D" w:rsidRPr="00155C43">
        <w:rPr>
          <w:sz w:val="24"/>
          <w:lang w:eastAsia="en-US"/>
        </w:rPr>
        <w:t>остановление вступает в силу со дня его подписания.</w:t>
      </w:r>
    </w:p>
    <w:p w:rsidR="00550A2D" w:rsidRPr="00155C43" w:rsidRDefault="00CA643D" w:rsidP="00905ADE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155C43">
        <w:rPr>
          <w:sz w:val="24"/>
          <w:lang w:eastAsia="en-US"/>
        </w:rPr>
        <w:t xml:space="preserve">         </w:t>
      </w:r>
      <w:r w:rsidR="00905ADE">
        <w:rPr>
          <w:sz w:val="24"/>
          <w:lang w:eastAsia="en-US"/>
        </w:rPr>
        <w:t>3</w:t>
      </w:r>
      <w:r w:rsidRPr="00155C43">
        <w:rPr>
          <w:sz w:val="24"/>
          <w:lang w:eastAsia="en-US"/>
        </w:rPr>
        <w:t xml:space="preserve">. Настоящее </w:t>
      </w:r>
      <w:r w:rsidR="00FC0803" w:rsidRPr="00155C43">
        <w:rPr>
          <w:sz w:val="24"/>
          <w:lang w:eastAsia="en-US"/>
        </w:rPr>
        <w:t>П</w:t>
      </w:r>
      <w:r w:rsidRPr="00155C43">
        <w:rPr>
          <w:sz w:val="24"/>
          <w:lang w:eastAsia="en-US"/>
        </w:rPr>
        <w:t>остановление подлежит официальному опубликованию в районной газете «Авангард»  и размещению в информационно-телекоммуникационной сети Интернет на</w:t>
      </w:r>
      <w:r w:rsidR="00FC0803" w:rsidRPr="00155C43">
        <w:rPr>
          <w:sz w:val="24"/>
          <w:lang w:eastAsia="en-US"/>
        </w:rPr>
        <w:t xml:space="preserve"> официальном</w:t>
      </w:r>
      <w:r w:rsidRPr="00155C43">
        <w:rPr>
          <w:sz w:val="24"/>
          <w:lang w:eastAsia="en-US"/>
        </w:rPr>
        <w:t xml:space="preserve"> сайте </w:t>
      </w:r>
      <w:r w:rsidR="00FC0803" w:rsidRPr="00155C43">
        <w:rPr>
          <w:sz w:val="24"/>
          <w:lang w:eastAsia="en-US"/>
        </w:rPr>
        <w:t>а</w:t>
      </w:r>
      <w:r w:rsidRPr="00155C43">
        <w:rPr>
          <w:sz w:val="24"/>
          <w:lang w:eastAsia="en-US"/>
        </w:rPr>
        <w:t>дминистрации Западнодвинского  района</w:t>
      </w:r>
      <w:r w:rsidR="00900FC0" w:rsidRPr="00155C43">
        <w:rPr>
          <w:sz w:val="24"/>
          <w:lang w:eastAsia="en-US"/>
        </w:rPr>
        <w:t xml:space="preserve"> Тверской области</w:t>
      </w:r>
      <w:r w:rsidRPr="00155C43">
        <w:rPr>
          <w:sz w:val="24"/>
          <w:lang w:eastAsia="en-US"/>
        </w:rPr>
        <w:t>.</w:t>
      </w:r>
    </w:p>
    <w:p w:rsidR="00155C43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F979F4" w:rsidRDefault="00F979F4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F979F4" w:rsidRPr="00155C43" w:rsidRDefault="00F979F4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F979F4" w:rsidRDefault="00F979F4" w:rsidP="00F979F4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Заместитель главы администрации </w:t>
      </w:r>
    </w:p>
    <w:p w:rsidR="00F979F4" w:rsidRDefault="00F979F4" w:rsidP="00F979F4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района по ЖКХ, строительству, </w:t>
      </w:r>
    </w:p>
    <w:p w:rsidR="00F979F4" w:rsidRDefault="00F979F4" w:rsidP="00F979F4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дорожному хозяйству, транспорту,</w:t>
      </w:r>
    </w:p>
    <w:p w:rsidR="00F979F4" w:rsidRDefault="00F979F4" w:rsidP="00F979F4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связи и экологии                                    </w:t>
      </w:r>
      <w:bookmarkStart w:id="1" w:name="_GoBack"/>
      <w:bookmarkEnd w:id="1"/>
      <w:r>
        <w:rPr>
          <w:sz w:val="24"/>
        </w:rPr>
        <w:t xml:space="preserve">  Ю.Н. Орлов</w:t>
      </w:r>
    </w:p>
    <w:p w:rsidR="00F979F4" w:rsidRDefault="00F979F4" w:rsidP="00F979F4">
      <w:pPr>
        <w:autoSpaceDE w:val="0"/>
        <w:autoSpaceDN w:val="0"/>
        <w:adjustRightInd w:val="0"/>
        <w:jc w:val="both"/>
        <w:rPr>
          <w:sz w:val="24"/>
        </w:rPr>
      </w:pPr>
    </w:p>
    <w:p w:rsidR="00CA643D" w:rsidRPr="009F537F" w:rsidRDefault="00CA643D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155C43" w:rsidRPr="009F537F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sectPr w:rsidR="00943918" w:rsidSect="00F979F4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76"/>
    <w:rsid w:val="00045674"/>
    <w:rsid w:val="00050387"/>
    <w:rsid w:val="000D28FE"/>
    <w:rsid w:val="00111513"/>
    <w:rsid w:val="001369B6"/>
    <w:rsid w:val="00150698"/>
    <w:rsid w:val="00155C43"/>
    <w:rsid w:val="00183315"/>
    <w:rsid w:val="001D0C78"/>
    <w:rsid w:val="00225EA8"/>
    <w:rsid w:val="002618AC"/>
    <w:rsid w:val="002679AB"/>
    <w:rsid w:val="0028355B"/>
    <w:rsid w:val="002A18FC"/>
    <w:rsid w:val="002E3A3D"/>
    <w:rsid w:val="002E489D"/>
    <w:rsid w:val="002F7949"/>
    <w:rsid w:val="00324B48"/>
    <w:rsid w:val="00333CBB"/>
    <w:rsid w:val="00397606"/>
    <w:rsid w:val="003D2139"/>
    <w:rsid w:val="004741F4"/>
    <w:rsid w:val="00491A3C"/>
    <w:rsid w:val="004A55E2"/>
    <w:rsid w:val="004D1309"/>
    <w:rsid w:val="004E01FB"/>
    <w:rsid w:val="00516B3C"/>
    <w:rsid w:val="005219A9"/>
    <w:rsid w:val="00535C76"/>
    <w:rsid w:val="00537802"/>
    <w:rsid w:val="00550A2D"/>
    <w:rsid w:val="005B27CA"/>
    <w:rsid w:val="005C6DAD"/>
    <w:rsid w:val="005E112E"/>
    <w:rsid w:val="005E1CB7"/>
    <w:rsid w:val="00647BC4"/>
    <w:rsid w:val="00661D13"/>
    <w:rsid w:val="00664917"/>
    <w:rsid w:val="00665B2F"/>
    <w:rsid w:val="006D7CFE"/>
    <w:rsid w:val="006F4087"/>
    <w:rsid w:val="00714680"/>
    <w:rsid w:val="00772FB9"/>
    <w:rsid w:val="00776A46"/>
    <w:rsid w:val="007C4D71"/>
    <w:rsid w:val="00842176"/>
    <w:rsid w:val="00860917"/>
    <w:rsid w:val="008D29F1"/>
    <w:rsid w:val="00900FC0"/>
    <w:rsid w:val="00905ADE"/>
    <w:rsid w:val="00943918"/>
    <w:rsid w:val="009F4EC3"/>
    <w:rsid w:val="00A34BF6"/>
    <w:rsid w:val="00A77836"/>
    <w:rsid w:val="00AB5501"/>
    <w:rsid w:val="00AC5398"/>
    <w:rsid w:val="00B56EDB"/>
    <w:rsid w:val="00B6491B"/>
    <w:rsid w:val="00B94AB4"/>
    <w:rsid w:val="00B965EE"/>
    <w:rsid w:val="00BA30A4"/>
    <w:rsid w:val="00C05213"/>
    <w:rsid w:val="00CA643D"/>
    <w:rsid w:val="00CF0BDB"/>
    <w:rsid w:val="00D33B0C"/>
    <w:rsid w:val="00D778D4"/>
    <w:rsid w:val="00D84B02"/>
    <w:rsid w:val="00D87CC2"/>
    <w:rsid w:val="00DA14D4"/>
    <w:rsid w:val="00DE0E38"/>
    <w:rsid w:val="00E05587"/>
    <w:rsid w:val="00E06F95"/>
    <w:rsid w:val="00E61351"/>
    <w:rsid w:val="00E63FA8"/>
    <w:rsid w:val="00E7186D"/>
    <w:rsid w:val="00E83FA9"/>
    <w:rsid w:val="00EC3CF2"/>
    <w:rsid w:val="00EC7508"/>
    <w:rsid w:val="00F471F5"/>
    <w:rsid w:val="00F979F4"/>
    <w:rsid w:val="00FC0803"/>
    <w:rsid w:val="00FD4C8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7CC3E-7FF6-432A-AD26-8FCEA23B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2E3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E3A3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5C7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C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13" Type="http://schemas.openxmlformats.org/officeDocument/2006/relationships/hyperlink" Target="consultantplus://offline/ref=F54625E582A468106ED48AD6FACC5997BED10150CA3FA565BCC39D5F8DB2A188445289E3C49C1539BD8D04A89E2BE7FEE73D0ED454821385A8Y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12" Type="http://schemas.openxmlformats.org/officeDocument/2006/relationships/hyperlink" Target="consultantplus://offline/ref=F54625E582A468106ED48AD6FACC5997BED10150CA3FA565BCC39D5F8DB2A188445289E3C69D1D68EEC205F4DA77F4FFEF3D0DD54BA8Y8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0E67DEB755152D7AE0DDCD2A2529BF0698E04BBCC59744702860E179FF6E3E480E01D9BEEB1DE7A36D80Q2hFI" TargetMode="External"/><Relationship Id="rId11" Type="http://schemas.openxmlformats.org/officeDocument/2006/relationships/hyperlink" Target="consultantplus://offline/ref=E49A86890AE6E787B1FADAE09A2D116B50C68A834C4054DE960678D3AF5D29F4B187093574BCA01D1EF0A08F0EA5534A6B649FB5664296FBdCT3I" TargetMode="External"/><Relationship Id="rId5" Type="http://schemas.openxmlformats.org/officeDocument/2006/relationships/hyperlink" Target="consultantplus://offline/ref=2E884B9489E787539BAC135E13468224600DDA7AED0B8E734B8C1BB0C2510A769BE7DE5446226709JFY7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9A86890AE6E787B1FADAE09A2D116B50C68A834C4054DE960678D3AF5D29F4B18709367DBCA84C4BBFA1D34AF9404B63649CB479d4T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14" Type="http://schemas.openxmlformats.org/officeDocument/2006/relationships/hyperlink" Target="consultantplus://offline/ref=F54625E582A468106ED48AD6FACC5997BED10150CA3FA565BCC39D5F8DB2A188445289E3C69D1D68EEC205F4DA77F4FFEF3D0DD54BA8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Гизатова Эльвира</cp:lastModifiedBy>
  <cp:revision>2</cp:revision>
  <cp:lastPrinted>2019-01-15T08:04:00Z</cp:lastPrinted>
  <dcterms:created xsi:type="dcterms:W3CDTF">2019-01-15T08:05:00Z</dcterms:created>
  <dcterms:modified xsi:type="dcterms:W3CDTF">2019-01-15T08:05:00Z</dcterms:modified>
</cp:coreProperties>
</file>