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C4" w:rsidRPr="00A06DA9" w:rsidRDefault="00A355C4">
      <w:pPr>
        <w:pStyle w:val="ConsPlusTitlePage"/>
        <w:rPr>
          <w:rFonts w:ascii="Times New Roman" w:hAnsi="Times New Roman" w:cs="Times New Roman"/>
        </w:rPr>
      </w:pPr>
    </w:p>
    <w:p w:rsidR="00A355C4" w:rsidRPr="00654216" w:rsidRDefault="00A355C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55C4" w:rsidRPr="00654216" w:rsidRDefault="00A355C4" w:rsidP="00A355C4">
      <w:pPr>
        <w:jc w:val="center"/>
        <w:rPr>
          <w:rFonts w:ascii="Times New Roman" w:hAnsi="Times New Roman"/>
          <w:b/>
          <w:sz w:val="28"/>
          <w:szCs w:val="28"/>
        </w:rPr>
      </w:pPr>
      <w:r w:rsidRPr="00654216">
        <w:rPr>
          <w:rFonts w:ascii="Times New Roman" w:hAnsi="Times New Roman"/>
          <w:b/>
          <w:sz w:val="28"/>
          <w:szCs w:val="28"/>
        </w:rPr>
        <w:t>РФ</w:t>
      </w:r>
    </w:p>
    <w:p w:rsidR="00A355C4" w:rsidRPr="00654216" w:rsidRDefault="00A355C4" w:rsidP="00A355C4">
      <w:pPr>
        <w:jc w:val="center"/>
        <w:rPr>
          <w:rFonts w:ascii="Times New Roman" w:hAnsi="Times New Roman"/>
          <w:b/>
          <w:sz w:val="28"/>
          <w:szCs w:val="28"/>
        </w:rPr>
      </w:pPr>
      <w:r w:rsidRPr="00654216">
        <w:rPr>
          <w:rFonts w:ascii="Times New Roman" w:hAnsi="Times New Roman"/>
          <w:b/>
          <w:sz w:val="28"/>
          <w:szCs w:val="28"/>
        </w:rPr>
        <w:t>АДМИНИСТРАЦИЯ ЗАПАДНОДВИНСКОГО</w:t>
      </w:r>
    </w:p>
    <w:p w:rsidR="00A355C4" w:rsidRPr="00654216" w:rsidRDefault="00A355C4" w:rsidP="00A355C4">
      <w:pPr>
        <w:jc w:val="center"/>
        <w:rPr>
          <w:rFonts w:ascii="Times New Roman" w:hAnsi="Times New Roman"/>
          <w:b/>
          <w:sz w:val="28"/>
          <w:szCs w:val="28"/>
        </w:rPr>
      </w:pPr>
      <w:r w:rsidRPr="00654216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A355C4" w:rsidRPr="00654216" w:rsidRDefault="00A355C4" w:rsidP="00A355C4">
      <w:pPr>
        <w:jc w:val="center"/>
        <w:rPr>
          <w:rFonts w:ascii="Times New Roman" w:hAnsi="Times New Roman"/>
          <w:b/>
          <w:sz w:val="28"/>
          <w:szCs w:val="28"/>
        </w:rPr>
      </w:pPr>
      <w:r w:rsidRPr="0065421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A355C4" w:rsidRPr="00654216" w:rsidRDefault="00A355C4" w:rsidP="00A355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5C4" w:rsidRPr="00654216" w:rsidRDefault="00A355C4" w:rsidP="00A355C4">
      <w:pPr>
        <w:jc w:val="center"/>
        <w:rPr>
          <w:rFonts w:ascii="Times New Roman" w:hAnsi="Times New Roman"/>
          <w:b/>
          <w:sz w:val="28"/>
          <w:szCs w:val="28"/>
        </w:rPr>
      </w:pPr>
      <w:r w:rsidRPr="00654216">
        <w:rPr>
          <w:rFonts w:ascii="Times New Roman" w:hAnsi="Times New Roman"/>
          <w:b/>
          <w:sz w:val="28"/>
          <w:szCs w:val="28"/>
        </w:rPr>
        <w:t>ПОСТАНОВЛЕНИЕ</w:t>
      </w:r>
    </w:p>
    <w:p w:rsidR="00A355C4" w:rsidRPr="00654216" w:rsidRDefault="00A355C4" w:rsidP="00A355C4">
      <w:pPr>
        <w:rPr>
          <w:rFonts w:ascii="Times New Roman" w:hAnsi="Times New Roman"/>
          <w:sz w:val="28"/>
          <w:szCs w:val="28"/>
        </w:rPr>
      </w:pPr>
    </w:p>
    <w:p w:rsidR="00A355C4" w:rsidRPr="00654216" w:rsidRDefault="00654216" w:rsidP="00654216">
      <w:pPr>
        <w:rPr>
          <w:rFonts w:ascii="Times New Roman" w:hAnsi="Times New Roman"/>
          <w:b/>
          <w:sz w:val="28"/>
          <w:szCs w:val="28"/>
        </w:rPr>
      </w:pPr>
      <w:r w:rsidRPr="00654216">
        <w:rPr>
          <w:rFonts w:ascii="Times New Roman" w:hAnsi="Times New Roman"/>
          <w:b/>
          <w:sz w:val="28"/>
          <w:szCs w:val="28"/>
        </w:rPr>
        <w:t xml:space="preserve">27.01.2023 </w:t>
      </w:r>
      <w:r w:rsidR="00A355C4" w:rsidRPr="00654216">
        <w:rPr>
          <w:rFonts w:ascii="Times New Roman" w:hAnsi="Times New Roman"/>
          <w:b/>
          <w:sz w:val="28"/>
          <w:szCs w:val="28"/>
        </w:rPr>
        <w:t xml:space="preserve">г.                 </w:t>
      </w:r>
      <w:r w:rsidRPr="00654216">
        <w:rPr>
          <w:rFonts w:ascii="Times New Roman" w:hAnsi="Times New Roman"/>
          <w:b/>
          <w:sz w:val="28"/>
          <w:szCs w:val="28"/>
        </w:rPr>
        <w:t xml:space="preserve">          </w:t>
      </w:r>
      <w:r w:rsidR="00A355C4" w:rsidRPr="00654216">
        <w:rPr>
          <w:rFonts w:ascii="Times New Roman" w:hAnsi="Times New Roman"/>
          <w:b/>
          <w:sz w:val="28"/>
          <w:szCs w:val="28"/>
        </w:rPr>
        <w:t xml:space="preserve">   г. Западная Двина                        </w:t>
      </w:r>
      <w:r w:rsidRPr="00654216">
        <w:rPr>
          <w:rFonts w:ascii="Times New Roman" w:hAnsi="Times New Roman"/>
          <w:b/>
          <w:sz w:val="28"/>
          <w:szCs w:val="28"/>
        </w:rPr>
        <w:t xml:space="preserve">    </w:t>
      </w:r>
      <w:r w:rsidR="00A355C4" w:rsidRPr="00654216">
        <w:rPr>
          <w:rFonts w:ascii="Times New Roman" w:hAnsi="Times New Roman"/>
          <w:b/>
          <w:sz w:val="28"/>
          <w:szCs w:val="28"/>
        </w:rPr>
        <w:t xml:space="preserve">     № </w:t>
      </w:r>
      <w:r w:rsidRPr="00654216">
        <w:rPr>
          <w:rFonts w:ascii="Times New Roman" w:hAnsi="Times New Roman"/>
          <w:b/>
          <w:sz w:val="28"/>
          <w:szCs w:val="28"/>
        </w:rPr>
        <w:t>20</w:t>
      </w:r>
    </w:p>
    <w:p w:rsidR="00A355C4" w:rsidRPr="00654216" w:rsidRDefault="00654216" w:rsidP="006542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55C4" w:rsidRPr="00654216" w:rsidRDefault="00A355C4" w:rsidP="00A355C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54216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A355C4" w:rsidRPr="00654216" w:rsidRDefault="00A355C4" w:rsidP="00A355C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54216">
        <w:rPr>
          <w:rFonts w:ascii="Times New Roman" w:hAnsi="Times New Roman"/>
          <w:b/>
          <w:sz w:val="28"/>
          <w:szCs w:val="28"/>
        </w:rPr>
        <w:t>о присвоении организациям Западнодвинского</w:t>
      </w:r>
    </w:p>
    <w:p w:rsidR="00A355C4" w:rsidRPr="00654216" w:rsidRDefault="00A355C4" w:rsidP="00A355C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54216">
        <w:rPr>
          <w:rFonts w:ascii="Times New Roman" w:hAnsi="Times New Roman"/>
          <w:b/>
          <w:sz w:val="28"/>
          <w:szCs w:val="28"/>
        </w:rPr>
        <w:t xml:space="preserve">муниципального округа Тверской области имен </w:t>
      </w:r>
    </w:p>
    <w:p w:rsidR="00A355C4" w:rsidRPr="00654216" w:rsidRDefault="00A355C4" w:rsidP="00A355C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54216">
        <w:rPr>
          <w:rFonts w:ascii="Times New Roman" w:hAnsi="Times New Roman"/>
          <w:b/>
          <w:sz w:val="28"/>
          <w:szCs w:val="28"/>
        </w:rPr>
        <w:t>военнослужащих- участников боевых действий,</w:t>
      </w:r>
    </w:p>
    <w:p w:rsidR="00A355C4" w:rsidRPr="00654216" w:rsidRDefault="00A355C4" w:rsidP="00A355C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654216">
        <w:rPr>
          <w:rFonts w:ascii="Times New Roman" w:hAnsi="Times New Roman"/>
          <w:b/>
          <w:sz w:val="28"/>
          <w:szCs w:val="28"/>
        </w:rPr>
        <w:t xml:space="preserve"> в том числе погибших при исполнении воинского долга</w:t>
      </w:r>
    </w:p>
    <w:p w:rsidR="00654216" w:rsidRDefault="00654216" w:rsidP="00A355C4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355C4" w:rsidRPr="00654216" w:rsidRDefault="00A355C4" w:rsidP="006542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4216">
        <w:rPr>
          <w:rFonts w:ascii="Times New Roman" w:hAnsi="Times New Roman"/>
          <w:sz w:val="28"/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 администрация Западнодвинского муниципального округа Тверской области </w:t>
      </w:r>
    </w:p>
    <w:p w:rsidR="00A355C4" w:rsidRPr="00654216" w:rsidRDefault="00A355C4" w:rsidP="00654216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55C4" w:rsidRPr="00654216" w:rsidRDefault="00A355C4" w:rsidP="00654216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4216">
        <w:rPr>
          <w:rFonts w:ascii="Times New Roman" w:hAnsi="Times New Roman"/>
          <w:b/>
          <w:sz w:val="28"/>
          <w:szCs w:val="28"/>
        </w:rPr>
        <w:t>ПОСТАНОВЛЯЕТ:</w:t>
      </w:r>
    </w:p>
    <w:p w:rsidR="00A355C4" w:rsidRPr="00654216" w:rsidRDefault="00A355C4" w:rsidP="00654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>
        <w:r w:rsidRPr="0065421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54216">
        <w:rPr>
          <w:rFonts w:ascii="Times New Roman" w:hAnsi="Times New Roman" w:cs="Times New Roman"/>
          <w:sz w:val="28"/>
          <w:szCs w:val="28"/>
        </w:rPr>
        <w:t xml:space="preserve"> о присвоении организациям Западнодвинского муниципального округа Тверской области имен военнослужащих - участников боевых действий, в том числе погибших при исполнении воинского долга (далее - Положение) (прилагается).</w:t>
      </w:r>
    </w:p>
    <w:p w:rsidR="00A355C4" w:rsidRPr="00654216" w:rsidRDefault="00654216" w:rsidP="006542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355C4" w:rsidRPr="0065421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A355C4" w:rsidRPr="00654216" w:rsidRDefault="00A355C4" w:rsidP="0065421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4216">
        <w:rPr>
          <w:rFonts w:ascii="Times New Roman" w:hAnsi="Times New Roman"/>
          <w:sz w:val="28"/>
          <w:szCs w:val="28"/>
        </w:rPr>
        <w:t>3.Настоящее Постановление подлежит официальному опубликованию в газете «Авангард»  и размещению на официальном сайте</w:t>
      </w:r>
      <w:r w:rsidR="00654216">
        <w:rPr>
          <w:rFonts w:ascii="Times New Roman" w:hAnsi="Times New Roman"/>
          <w:sz w:val="28"/>
          <w:szCs w:val="28"/>
        </w:rPr>
        <w:t xml:space="preserve"> администрации Западнодвинского</w:t>
      </w:r>
      <w:r w:rsidRPr="00654216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в информационно-телекоммуникационной сети Интернет.</w:t>
      </w:r>
    </w:p>
    <w:p w:rsidR="00A355C4" w:rsidRPr="00654216" w:rsidRDefault="00A355C4" w:rsidP="00A355C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355C4" w:rsidRDefault="00A355C4" w:rsidP="00A355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54216" w:rsidRPr="00654216" w:rsidRDefault="00654216" w:rsidP="00A355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355C4" w:rsidRPr="00654216" w:rsidRDefault="00A355C4" w:rsidP="00A355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355C4" w:rsidRPr="00654216" w:rsidRDefault="00654216" w:rsidP="00A355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355C4" w:rsidRPr="0065421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6DA9" w:rsidRPr="00654216">
        <w:rPr>
          <w:rFonts w:ascii="Times New Roman" w:hAnsi="Times New Roman"/>
          <w:sz w:val="28"/>
          <w:szCs w:val="28"/>
        </w:rPr>
        <w:t>За</w:t>
      </w:r>
      <w:r w:rsidR="00A355C4" w:rsidRPr="00654216">
        <w:rPr>
          <w:rFonts w:ascii="Times New Roman" w:hAnsi="Times New Roman"/>
          <w:sz w:val="28"/>
          <w:szCs w:val="28"/>
        </w:rPr>
        <w:t>паднодвинского</w:t>
      </w:r>
      <w:r w:rsidR="00A06DA9" w:rsidRPr="00654216">
        <w:rPr>
          <w:rFonts w:ascii="Times New Roman" w:hAnsi="Times New Roman"/>
          <w:sz w:val="28"/>
          <w:szCs w:val="28"/>
        </w:rPr>
        <w:t xml:space="preserve"> </w:t>
      </w:r>
      <w:r w:rsidR="00A355C4" w:rsidRPr="00654216">
        <w:rPr>
          <w:rFonts w:ascii="Times New Roman" w:hAnsi="Times New Roman"/>
          <w:sz w:val="28"/>
          <w:szCs w:val="28"/>
        </w:rPr>
        <w:t xml:space="preserve">муниципального округа О.А. </w:t>
      </w:r>
      <w:proofErr w:type="spellStart"/>
      <w:r w:rsidR="00A355C4" w:rsidRPr="00654216">
        <w:rPr>
          <w:rFonts w:ascii="Times New Roman" w:hAnsi="Times New Roman"/>
          <w:sz w:val="28"/>
          <w:szCs w:val="28"/>
        </w:rPr>
        <w:t>Голубева</w:t>
      </w:r>
      <w:proofErr w:type="spellEnd"/>
    </w:p>
    <w:p w:rsidR="00A355C4" w:rsidRPr="00654216" w:rsidRDefault="00A355C4" w:rsidP="00A355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355C4" w:rsidRPr="00654216" w:rsidRDefault="00A355C4" w:rsidP="00A355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355C4" w:rsidRPr="00654216" w:rsidRDefault="00A35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55C4" w:rsidRDefault="00A355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4216" w:rsidRDefault="00654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4216" w:rsidRDefault="00654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4216" w:rsidRDefault="00654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4216" w:rsidRDefault="00654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4216" w:rsidRDefault="00654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4216" w:rsidRDefault="00654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4216" w:rsidRDefault="00654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4216" w:rsidRDefault="00654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4216" w:rsidRDefault="00654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4216" w:rsidRDefault="006542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55C4" w:rsidRPr="00654216" w:rsidRDefault="00A355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42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55C4" w:rsidRPr="00654216" w:rsidRDefault="00A06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216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A355C4" w:rsidRPr="0065421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54216" w:rsidRDefault="00A06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216">
        <w:rPr>
          <w:rFonts w:ascii="Times New Roman" w:hAnsi="Times New Roman" w:cs="Times New Roman"/>
          <w:sz w:val="24"/>
          <w:szCs w:val="24"/>
        </w:rPr>
        <w:t xml:space="preserve">Западнодвинского муниципального округа </w:t>
      </w:r>
    </w:p>
    <w:p w:rsidR="00A355C4" w:rsidRPr="00654216" w:rsidRDefault="00A06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21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355C4" w:rsidRPr="00654216" w:rsidRDefault="00A355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4216">
        <w:rPr>
          <w:rFonts w:ascii="Times New Roman" w:hAnsi="Times New Roman" w:cs="Times New Roman"/>
          <w:sz w:val="24"/>
          <w:szCs w:val="24"/>
        </w:rPr>
        <w:t xml:space="preserve">от </w:t>
      </w:r>
      <w:r w:rsidR="00654216">
        <w:rPr>
          <w:rFonts w:ascii="Times New Roman" w:hAnsi="Times New Roman" w:cs="Times New Roman"/>
          <w:sz w:val="24"/>
          <w:szCs w:val="24"/>
        </w:rPr>
        <w:t>27.01.</w:t>
      </w:r>
      <w:r w:rsidR="00A06DA9" w:rsidRPr="00654216">
        <w:rPr>
          <w:rFonts w:ascii="Times New Roman" w:hAnsi="Times New Roman" w:cs="Times New Roman"/>
          <w:sz w:val="24"/>
          <w:szCs w:val="24"/>
        </w:rPr>
        <w:t>202</w:t>
      </w:r>
      <w:r w:rsidR="00654216">
        <w:rPr>
          <w:rFonts w:ascii="Times New Roman" w:hAnsi="Times New Roman" w:cs="Times New Roman"/>
          <w:sz w:val="24"/>
          <w:szCs w:val="24"/>
        </w:rPr>
        <w:t>3</w:t>
      </w:r>
      <w:r w:rsidR="00A06DA9" w:rsidRPr="00654216">
        <w:rPr>
          <w:rFonts w:ascii="Times New Roman" w:hAnsi="Times New Roman" w:cs="Times New Roman"/>
          <w:sz w:val="24"/>
          <w:szCs w:val="24"/>
        </w:rPr>
        <w:t xml:space="preserve"> г. </w:t>
      </w:r>
      <w:r w:rsidR="00654216">
        <w:rPr>
          <w:rFonts w:ascii="Times New Roman" w:hAnsi="Times New Roman" w:cs="Times New Roman"/>
          <w:sz w:val="24"/>
          <w:szCs w:val="24"/>
        </w:rPr>
        <w:t>№ 20</w:t>
      </w:r>
    </w:p>
    <w:p w:rsidR="00A355C4" w:rsidRPr="00654216" w:rsidRDefault="00A35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55C4" w:rsidRPr="00654216" w:rsidRDefault="00A35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654216">
        <w:rPr>
          <w:rFonts w:ascii="Times New Roman" w:hAnsi="Times New Roman" w:cs="Times New Roman"/>
          <w:sz w:val="28"/>
          <w:szCs w:val="28"/>
        </w:rPr>
        <w:t>ПОЛОЖЕНИЕ</w:t>
      </w:r>
    </w:p>
    <w:p w:rsidR="00A355C4" w:rsidRPr="00654216" w:rsidRDefault="00A355C4" w:rsidP="00A35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о присвоении организациям Западнодвинского муниципального округа Тверской области имен военнослужащих -</w:t>
      </w:r>
    </w:p>
    <w:p w:rsidR="00A355C4" w:rsidRPr="00654216" w:rsidRDefault="00A35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участников боевых действий, в том числе погибших</w:t>
      </w:r>
    </w:p>
    <w:p w:rsidR="00A355C4" w:rsidRPr="00654216" w:rsidRDefault="00A355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при исполнении воинского долга</w:t>
      </w:r>
    </w:p>
    <w:p w:rsidR="00A355C4" w:rsidRPr="00654216" w:rsidRDefault="00A355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55C4" w:rsidRPr="00654216" w:rsidRDefault="00A355C4" w:rsidP="006542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Раздел I</w:t>
      </w:r>
    </w:p>
    <w:p w:rsidR="00A355C4" w:rsidRPr="00654216" w:rsidRDefault="00A355C4" w:rsidP="00654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355C4" w:rsidRPr="00654216" w:rsidRDefault="00A355C4" w:rsidP="00654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присвоения организациям Западнодвинского муниципального округа Тверской области (далее - организации) имен военнослужащих - участников боевых действий, в том числе погибших при исполнении воинского долга, путем переименования организаций, а также в случаях, предусмотренных </w:t>
      </w:r>
      <w:hyperlink w:anchor="P48">
        <w:r w:rsidRPr="00654216">
          <w:rPr>
            <w:rFonts w:ascii="Times New Roman" w:hAnsi="Times New Roman" w:cs="Times New Roman"/>
            <w:color w:val="0000FF"/>
            <w:sz w:val="28"/>
            <w:szCs w:val="28"/>
          </w:rPr>
          <w:t>пунктами 5</w:t>
        </w:r>
      </w:hyperlink>
      <w:r w:rsidRPr="006542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>
        <w:r w:rsidRPr="00654216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654216">
        <w:rPr>
          <w:rFonts w:ascii="Times New Roman" w:hAnsi="Times New Roman" w:cs="Times New Roman"/>
          <w:sz w:val="28"/>
          <w:szCs w:val="28"/>
        </w:rPr>
        <w:t xml:space="preserve"> настоящего Положения, путем согласования присвоения организациям имен.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 и термины: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 xml:space="preserve">а) организации Западнодвинского муниципального округа Тверской области - юридические лица независимо от организационно-правовых форм и форм собственности, учредителем, участником которых является </w:t>
      </w:r>
      <w:proofErr w:type="spellStart"/>
      <w:r w:rsidRPr="00654216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654216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области;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216">
        <w:rPr>
          <w:rFonts w:ascii="Times New Roman" w:hAnsi="Times New Roman" w:cs="Times New Roman"/>
          <w:sz w:val="28"/>
          <w:szCs w:val="28"/>
        </w:rPr>
        <w:t>б) военнослужащие - военнослужащие и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принимающие (принимавшие) участие в специальной военной операции на территориях Донецкой Народной Республики, Луганской Народной Республики и Украины, выполнявшие специальные задачи на территории Сирийской Арабской Республики, задачи в условиях вооруженного конфликта в Чеченской Республике и</w:t>
      </w:r>
      <w:proofErr w:type="gramEnd"/>
      <w:r w:rsidRPr="00654216">
        <w:rPr>
          <w:rFonts w:ascii="Times New Roman" w:hAnsi="Times New Roman" w:cs="Times New Roman"/>
          <w:sz w:val="28"/>
          <w:szCs w:val="28"/>
        </w:rPr>
        <w:t xml:space="preserve">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Тверской области или граждане, проживающие (проживавшие) на территории Тверской области;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в) орган местного самоуправления - администрация Западнодвинского муниципального округа Тверской области, являющаяся учредителем организации или осуществляющая координацию деятельности организации в соответствующей их компетенции отрасли экономики.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3. Не допускается переименование организаций, которым уже присвоено имя военнослужащего или лица, имеющего особые заслуги перед государством или Тверской областью.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4. Присвоение организациям имен военнослужащих может производиться как при их жизни, так и посмертно.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Прижизненное присвоение организациям имен военнослужащих допускается только с их письменного согласия.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654216">
        <w:rPr>
          <w:rFonts w:ascii="Times New Roman" w:hAnsi="Times New Roman" w:cs="Times New Roman"/>
          <w:sz w:val="28"/>
          <w:szCs w:val="28"/>
        </w:rPr>
        <w:lastRenderedPageBreak/>
        <w:t>Присвоение организациям имен военнослужащих посмертно осуществляется с письменного согласия родителей, совершеннолетних детей, супруга (супруги) этого лица, если таковые имеются, на использование имени в наименовании организации.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54216">
        <w:rPr>
          <w:rFonts w:ascii="Times New Roman" w:hAnsi="Times New Roman" w:cs="Times New Roman"/>
          <w:sz w:val="28"/>
          <w:szCs w:val="28"/>
        </w:rPr>
        <w:t>5. Присвоение организациям, имеющим организационно-правовую форму муниципального предприятия и муниципального учреждения, имен</w:t>
      </w:r>
      <w:r w:rsidR="00902FC6" w:rsidRPr="00654216">
        <w:rPr>
          <w:rFonts w:ascii="Times New Roman" w:hAnsi="Times New Roman" w:cs="Times New Roman"/>
          <w:sz w:val="28"/>
          <w:szCs w:val="28"/>
        </w:rPr>
        <w:t xml:space="preserve"> военнослужащих осуществляется а</w:t>
      </w:r>
      <w:r w:rsidRPr="0065421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02FC6" w:rsidRPr="00654216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654216">
        <w:rPr>
          <w:rFonts w:ascii="Times New Roman" w:hAnsi="Times New Roman" w:cs="Times New Roman"/>
          <w:sz w:val="28"/>
          <w:szCs w:val="28"/>
        </w:rPr>
        <w:t xml:space="preserve"> Тверской области и оформляется распоряжением </w:t>
      </w:r>
      <w:r w:rsidR="00902FC6" w:rsidRPr="00654216">
        <w:rPr>
          <w:rFonts w:ascii="Times New Roman" w:hAnsi="Times New Roman" w:cs="Times New Roman"/>
          <w:sz w:val="28"/>
          <w:szCs w:val="28"/>
        </w:rPr>
        <w:t>а</w:t>
      </w:r>
      <w:r w:rsidRPr="00654216">
        <w:rPr>
          <w:rFonts w:ascii="Times New Roman" w:hAnsi="Times New Roman" w:cs="Times New Roman"/>
          <w:sz w:val="28"/>
          <w:szCs w:val="28"/>
        </w:rPr>
        <w:t>дминистраци</w:t>
      </w:r>
      <w:r w:rsidR="00A06DA9" w:rsidRPr="00654216">
        <w:rPr>
          <w:rFonts w:ascii="Times New Roman" w:hAnsi="Times New Roman" w:cs="Times New Roman"/>
          <w:sz w:val="28"/>
          <w:szCs w:val="28"/>
        </w:rPr>
        <w:t>и</w:t>
      </w:r>
      <w:r w:rsidRPr="00654216">
        <w:rPr>
          <w:rFonts w:ascii="Times New Roman" w:hAnsi="Times New Roman" w:cs="Times New Roman"/>
          <w:sz w:val="28"/>
          <w:szCs w:val="28"/>
        </w:rPr>
        <w:t xml:space="preserve"> </w:t>
      </w:r>
      <w:r w:rsidR="00902FC6" w:rsidRPr="00654216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654216">
        <w:rPr>
          <w:rFonts w:ascii="Times New Roman" w:hAnsi="Times New Roman" w:cs="Times New Roman"/>
          <w:sz w:val="28"/>
          <w:szCs w:val="28"/>
        </w:rPr>
        <w:t xml:space="preserve"> Тверской области, разработку которого осуществляет орган местного самоуправления.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Согласование присвоения организациям, имеющим иные, не предусмотренные абзацем первым настоящего пункта, организационно-правовые фо</w:t>
      </w:r>
      <w:r w:rsidR="00902FC6" w:rsidRPr="00654216">
        <w:rPr>
          <w:rFonts w:ascii="Times New Roman" w:hAnsi="Times New Roman" w:cs="Times New Roman"/>
          <w:sz w:val="28"/>
          <w:szCs w:val="28"/>
        </w:rPr>
        <w:t>рмы, оформляется распоряжением а</w:t>
      </w:r>
      <w:r w:rsidRPr="006542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2FC6" w:rsidRPr="00654216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654216">
        <w:rPr>
          <w:rFonts w:ascii="Times New Roman" w:hAnsi="Times New Roman" w:cs="Times New Roman"/>
          <w:sz w:val="28"/>
          <w:szCs w:val="28"/>
        </w:rPr>
        <w:t xml:space="preserve"> Тверской области, разработку которого осуществляет орган местного самоуправления.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Присвоение соответствующим муниципальным организациям имен военнослужащих - участников боевых действий, в том числе погибших при исполнении воинского долга, осуществляется по согласованию с Правительством Тверской области в форме распоряжения Правительства Тверской области.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654216">
        <w:rPr>
          <w:rFonts w:ascii="Times New Roman" w:hAnsi="Times New Roman" w:cs="Times New Roman"/>
          <w:sz w:val="28"/>
          <w:szCs w:val="28"/>
        </w:rPr>
        <w:t>6. Инициаторами присвоения организациям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объединения.</w:t>
      </w:r>
    </w:p>
    <w:p w:rsidR="00A355C4" w:rsidRPr="00654216" w:rsidRDefault="00A355C4" w:rsidP="00654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5C4" w:rsidRPr="00654216" w:rsidRDefault="00A355C4" w:rsidP="006542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Раздел II</w:t>
      </w:r>
    </w:p>
    <w:p w:rsidR="00A355C4" w:rsidRPr="00654216" w:rsidRDefault="00A355C4" w:rsidP="00654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Порядок представления и рассмотрения документов</w:t>
      </w:r>
    </w:p>
    <w:p w:rsidR="00A355C4" w:rsidRPr="00654216" w:rsidRDefault="00A355C4" w:rsidP="00654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на присвоение организациям имен военнослужащих</w:t>
      </w:r>
    </w:p>
    <w:p w:rsidR="00A355C4" w:rsidRPr="00654216" w:rsidRDefault="00A355C4" w:rsidP="00654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 xml:space="preserve">7. Для принятия решения о присвоении (согласовании присвоения) организации имени военнослужащего руководитель органа местного самоуправления на основании обращения лиц, указанных в </w:t>
      </w:r>
      <w:hyperlink w:anchor="P51">
        <w:r w:rsidRPr="00654216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654216">
        <w:rPr>
          <w:rFonts w:ascii="Times New Roman" w:hAnsi="Times New Roman" w:cs="Times New Roman"/>
          <w:sz w:val="28"/>
          <w:szCs w:val="28"/>
        </w:rPr>
        <w:t xml:space="preserve"> настоящего Положения, обращается с ходатайством в Правительство Тверской области.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8. К ходатайству прилагаются следующие документы: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654216">
        <w:rPr>
          <w:rFonts w:ascii="Times New Roman" w:hAnsi="Times New Roman" w:cs="Times New Roman"/>
          <w:sz w:val="28"/>
          <w:szCs w:val="28"/>
        </w:rPr>
        <w:t>а) пояснительная записка, содержащая краткие сведения об организации; сведения о лице, чье имя предлагается присвоить организации; его заслуги перед государством; перечень государственных наград (при наличии), указывающая, существуют ли в населенном пункте, на территории которого располагается организация, организации, носящие то же имя;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654216">
        <w:rPr>
          <w:rFonts w:ascii="Times New Roman" w:hAnsi="Times New Roman" w:cs="Times New Roman"/>
          <w:sz w:val="28"/>
          <w:szCs w:val="28"/>
        </w:rPr>
        <w:t xml:space="preserve">б) инициативное письмо от лиц, указанных в </w:t>
      </w:r>
      <w:hyperlink w:anchor="P51">
        <w:r w:rsidRPr="00654216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65421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в) выписка из протокола собрания трудового коллектива или решения коллегиального органа управления организации;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г)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2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4216">
        <w:rPr>
          <w:rFonts w:ascii="Times New Roman" w:hAnsi="Times New Roman" w:cs="Times New Roman"/>
          <w:sz w:val="28"/>
          <w:szCs w:val="28"/>
        </w:rPr>
        <w:t xml:space="preserve">) копии устава и свидетельства о государственной регистрации </w:t>
      </w:r>
      <w:r w:rsidRPr="00654216">
        <w:rPr>
          <w:rFonts w:ascii="Times New Roman" w:hAnsi="Times New Roman" w:cs="Times New Roman"/>
          <w:sz w:val="28"/>
          <w:szCs w:val="28"/>
        </w:rPr>
        <w:lastRenderedPageBreak/>
        <w:t>организации;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654216">
        <w:rPr>
          <w:rFonts w:ascii="Times New Roman" w:hAnsi="Times New Roman" w:cs="Times New Roman"/>
          <w:sz w:val="28"/>
          <w:szCs w:val="28"/>
        </w:rPr>
        <w:t xml:space="preserve">е)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47">
        <w:r w:rsidRPr="0065421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пункта 4</w:t>
        </w:r>
      </w:hyperlink>
      <w:r w:rsidRPr="00654216">
        <w:rPr>
          <w:rFonts w:ascii="Times New Roman" w:hAnsi="Times New Roman" w:cs="Times New Roman"/>
          <w:sz w:val="28"/>
          <w:szCs w:val="28"/>
        </w:rPr>
        <w:t xml:space="preserve"> настоящего Положения, на использование имени в наименовании организации.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 xml:space="preserve">9. Подготовка документов, предусмотренных </w:t>
      </w:r>
      <w:hyperlink w:anchor="P59">
        <w:r w:rsidRPr="00654216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6542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>
        <w:r w:rsidRPr="00654216">
          <w:rPr>
            <w:rFonts w:ascii="Times New Roman" w:hAnsi="Times New Roman" w:cs="Times New Roman"/>
            <w:color w:val="0000FF"/>
            <w:sz w:val="28"/>
            <w:szCs w:val="28"/>
          </w:rPr>
          <w:t>6 пункта 8</w:t>
        </w:r>
      </w:hyperlink>
      <w:r w:rsidRPr="0065421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лицами, указанными в </w:t>
      </w:r>
      <w:hyperlink w:anchor="P51">
        <w:r w:rsidRPr="00654216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65421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 xml:space="preserve">10. Инициативное письмо, указанное в </w:t>
      </w:r>
      <w:hyperlink w:anchor="P60">
        <w:r w:rsidRPr="00654216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8</w:t>
        </w:r>
      </w:hyperlink>
      <w:r w:rsidRPr="00654216">
        <w:rPr>
          <w:rFonts w:ascii="Times New Roman" w:hAnsi="Times New Roman" w:cs="Times New Roman"/>
          <w:sz w:val="28"/>
          <w:szCs w:val="28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Согласование, предусмотренное настоящим пунктом, осуществляет орган местного самоуправления.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11. Документы, представленные не в полном объеме или с нарушением настоящего Положения, подлежат возврату.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"/>
      <w:bookmarkEnd w:id="7"/>
      <w:r w:rsidRPr="00654216">
        <w:rPr>
          <w:rFonts w:ascii="Times New Roman" w:hAnsi="Times New Roman" w:cs="Times New Roman"/>
          <w:sz w:val="28"/>
          <w:szCs w:val="28"/>
        </w:rPr>
        <w:t>12. Присвоение вновь создаваемым организациям имен военнослужащих осуществляется путем согласования присвоения организации имени военнослужащего в соответствии с настоящим Положением.</w:t>
      </w: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13. Отказ в присвоении организации имени военнослужащего допускается в случае несоблюдения требований, установленных настоящим Положением.</w:t>
      </w:r>
    </w:p>
    <w:p w:rsidR="00A355C4" w:rsidRPr="00654216" w:rsidRDefault="00A355C4" w:rsidP="00654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5C4" w:rsidRPr="00654216" w:rsidRDefault="00A355C4" w:rsidP="006542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Раздел III</w:t>
      </w:r>
    </w:p>
    <w:p w:rsidR="00A355C4" w:rsidRPr="00654216" w:rsidRDefault="00A355C4" w:rsidP="00654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355C4" w:rsidRPr="00654216" w:rsidRDefault="00A355C4" w:rsidP="006542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55C4" w:rsidRPr="00654216" w:rsidRDefault="00A355C4" w:rsidP="00654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16">
        <w:rPr>
          <w:rFonts w:ascii="Times New Roman" w:hAnsi="Times New Roman" w:cs="Times New Roman"/>
          <w:sz w:val="28"/>
          <w:szCs w:val="28"/>
        </w:rPr>
        <w:t>1</w:t>
      </w:r>
      <w:r w:rsidR="00A06DA9" w:rsidRPr="00654216">
        <w:rPr>
          <w:rFonts w:ascii="Times New Roman" w:hAnsi="Times New Roman" w:cs="Times New Roman"/>
          <w:sz w:val="28"/>
          <w:szCs w:val="28"/>
        </w:rPr>
        <w:t>4. После принятия распоряжения администрацией Западнодвинского муниципального округа</w:t>
      </w:r>
      <w:r w:rsidRPr="00654216">
        <w:rPr>
          <w:rFonts w:ascii="Times New Roman" w:hAnsi="Times New Roman" w:cs="Times New Roman"/>
          <w:sz w:val="28"/>
          <w:szCs w:val="28"/>
        </w:rPr>
        <w:t xml:space="preserve"> Тверской области о присвоении (согласовании присвоения) организации имени военнослужащего присвоенное имя включается в наименование организации путем переименования организации с внесением изменений в учредительные документы, печати, штампы, официальные бланки, вывески организации.</w:t>
      </w:r>
    </w:p>
    <w:p w:rsidR="00A355C4" w:rsidRPr="00654216" w:rsidRDefault="00A355C4" w:rsidP="00654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55C4" w:rsidRPr="00654216" w:rsidRDefault="00A355C4" w:rsidP="00654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5A6" w:rsidRPr="00654216" w:rsidRDefault="000013F7">
      <w:pPr>
        <w:rPr>
          <w:rFonts w:ascii="Times New Roman" w:hAnsi="Times New Roman"/>
          <w:sz w:val="28"/>
          <w:szCs w:val="28"/>
        </w:rPr>
      </w:pPr>
    </w:p>
    <w:sectPr w:rsidR="00E005A6" w:rsidRPr="00654216" w:rsidSect="00654216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5C4"/>
    <w:rsid w:val="000013F7"/>
    <w:rsid w:val="001322FD"/>
    <w:rsid w:val="00334B5A"/>
    <w:rsid w:val="00615383"/>
    <w:rsid w:val="00654216"/>
    <w:rsid w:val="00902FC6"/>
    <w:rsid w:val="00A06DA9"/>
    <w:rsid w:val="00A355C4"/>
    <w:rsid w:val="00A44026"/>
    <w:rsid w:val="00FD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C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5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55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55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Emphasis"/>
    <w:qFormat/>
    <w:rsid w:val="00A355C4"/>
    <w:rPr>
      <w:rFonts w:ascii="Calibri" w:hAnsi="Calibri"/>
      <w:b/>
      <w:i/>
      <w:iCs/>
    </w:rPr>
  </w:style>
  <w:style w:type="paragraph" w:styleId="a4">
    <w:name w:val="No Spacing"/>
    <w:basedOn w:val="a"/>
    <w:link w:val="a5"/>
    <w:uiPriority w:val="1"/>
    <w:qFormat/>
    <w:rsid w:val="00A355C4"/>
    <w:rPr>
      <w:szCs w:val="32"/>
    </w:rPr>
  </w:style>
  <w:style w:type="character" w:customStyle="1" w:styleId="a5">
    <w:name w:val="Без интервала Знак"/>
    <w:link w:val="a4"/>
    <w:uiPriority w:val="1"/>
    <w:locked/>
    <w:rsid w:val="00A355C4"/>
    <w:rPr>
      <w:rFonts w:ascii="Calibri" w:eastAsia="Times New Roman" w:hAnsi="Calibri" w:cs="Times New Roman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06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D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2023-01-27T12:31:00Z</cp:lastPrinted>
  <dcterms:created xsi:type="dcterms:W3CDTF">2023-01-27T12:50:00Z</dcterms:created>
  <dcterms:modified xsi:type="dcterms:W3CDTF">2023-01-27T12:50:00Z</dcterms:modified>
</cp:coreProperties>
</file>