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DA" w:rsidRDefault="003B5EDA" w:rsidP="009401C7">
      <w:pPr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B5EDA" w:rsidRDefault="003B5EDA" w:rsidP="003B5ED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FA2" w:rsidRPr="003B5EDA" w:rsidRDefault="00212FA2" w:rsidP="003B5ED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12FA2">
        <w:rPr>
          <w:rFonts w:ascii="Times New Roman" w:hAnsi="Times New Roman"/>
          <w:sz w:val="28"/>
          <w:szCs w:val="28"/>
        </w:rPr>
        <w:t xml:space="preserve"> </w:t>
      </w:r>
      <w:r w:rsidRPr="003B5EDA">
        <w:rPr>
          <w:rFonts w:ascii="Times New Roman" w:hAnsi="Times New Roman"/>
          <w:sz w:val="24"/>
          <w:szCs w:val="24"/>
        </w:rPr>
        <w:t xml:space="preserve">Приложение 1 </w:t>
      </w:r>
    </w:p>
    <w:p w:rsidR="00212FA2" w:rsidRPr="003B5EDA" w:rsidRDefault="00212FA2" w:rsidP="003B5ED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B5EDA">
        <w:rPr>
          <w:rFonts w:ascii="Times New Roman" w:hAnsi="Times New Roman"/>
          <w:sz w:val="24"/>
          <w:szCs w:val="24"/>
        </w:rPr>
        <w:t xml:space="preserve"> к решению Совета депутатов</w:t>
      </w:r>
    </w:p>
    <w:p w:rsidR="00212FA2" w:rsidRPr="003B5EDA" w:rsidRDefault="00340881" w:rsidP="003B5ED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B5EDA">
        <w:rPr>
          <w:rFonts w:ascii="Times New Roman" w:hAnsi="Times New Roman"/>
          <w:sz w:val="24"/>
          <w:szCs w:val="24"/>
        </w:rPr>
        <w:t xml:space="preserve">  </w:t>
      </w:r>
      <w:r w:rsidR="006F087F">
        <w:rPr>
          <w:rFonts w:ascii="Times New Roman" w:hAnsi="Times New Roman"/>
          <w:sz w:val="24"/>
          <w:szCs w:val="24"/>
        </w:rPr>
        <w:t>Шараповского</w:t>
      </w:r>
      <w:r w:rsidR="00212FA2" w:rsidRPr="003B5ED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D9638A" w:rsidRPr="003B5EDA" w:rsidRDefault="006F087F" w:rsidP="003B5ED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13.03</w:t>
      </w:r>
      <w:r w:rsidR="00B36483">
        <w:rPr>
          <w:rFonts w:ascii="Times New Roman" w:hAnsi="Times New Roman"/>
          <w:sz w:val="24"/>
          <w:szCs w:val="24"/>
        </w:rPr>
        <w:t>.2015</w:t>
      </w:r>
      <w:r w:rsidR="00212FA2" w:rsidRPr="003B5ED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  № 5-1</w:t>
      </w:r>
    </w:p>
    <w:p w:rsidR="00D9638A" w:rsidRPr="00B36483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Pr="00B36483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Pr="00B36483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36483">
        <w:rPr>
          <w:rFonts w:ascii="Times New Roman" w:hAnsi="Times New Roman" w:cs="Times New Roman"/>
          <w:caps/>
          <w:sz w:val="28"/>
          <w:szCs w:val="28"/>
        </w:rPr>
        <w:t>Местные нормативы градостроительного</w:t>
      </w:r>
      <w:r w:rsidR="002B3559" w:rsidRPr="00B36483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B36483">
        <w:rPr>
          <w:rFonts w:ascii="Times New Roman" w:hAnsi="Times New Roman" w:cs="Times New Roman"/>
          <w:caps/>
          <w:sz w:val="28"/>
          <w:szCs w:val="28"/>
        </w:rPr>
        <w:t xml:space="preserve">проектирования </w:t>
      </w:r>
    </w:p>
    <w:p w:rsidR="00D9638A" w:rsidRPr="00B36483" w:rsidRDefault="006F087F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ШАРАПОВСКОГО</w:t>
      </w:r>
      <w:r w:rsidR="00212FA2" w:rsidRPr="00B36483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D9638A" w:rsidRPr="00B36483">
        <w:rPr>
          <w:rFonts w:ascii="Times New Roman" w:hAnsi="Times New Roman" w:cs="Times New Roman"/>
          <w:caps/>
          <w:sz w:val="28"/>
          <w:szCs w:val="28"/>
        </w:rPr>
        <w:t xml:space="preserve"> сельского поселения </w:t>
      </w:r>
    </w:p>
    <w:p w:rsidR="00D9638A" w:rsidRPr="00B36483" w:rsidRDefault="00212FA2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36483">
        <w:rPr>
          <w:rFonts w:ascii="Times New Roman" w:hAnsi="Times New Roman" w:cs="Times New Roman"/>
          <w:caps/>
          <w:sz w:val="28"/>
          <w:szCs w:val="28"/>
        </w:rPr>
        <w:t>ЗАПАДНОДВИНСКОГО</w:t>
      </w:r>
      <w:r w:rsidR="00D9638A" w:rsidRPr="00B36483">
        <w:rPr>
          <w:rFonts w:ascii="Times New Roman" w:hAnsi="Times New Roman" w:cs="Times New Roman"/>
          <w:caps/>
          <w:sz w:val="28"/>
          <w:szCs w:val="28"/>
        </w:rPr>
        <w:t xml:space="preserve"> района</w:t>
      </w:r>
      <w:r w:rsidRPr="00B36483">
        <w:rPr>
          <w:rFonts w:ascii="Times New Roman" w:hAnsi="Times New Roman" w:cs="Times New Roman"/>
          <w:caps/>
          <w:sz w:val="28"/>
          <w:szCs w:val="28"/>
        </w:rPr>
        <w:t xml:space="preserve"> ТВЕРСКОЙ</w:t>
      </w:r>
      <w:r w:rsidR="00340881" w:rsidRPr="00B36483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B36483">
        <w:rPr>
          <w:rFonts w:ascii="Times New Roman" w:hAnsi="Times New Roman" w:cs="Times New Roman"/>
          <w:caps/>
          <w:sz w:val="28"/>
          <w:szCs w:val="28"/>
        </w:rPr>
        <w:t>ОБЛАСТИ</w:t>
      </w:r>
      <w:r w:rsidR="00D9638A" w:rsidRPr="00B36483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340881" w:rsidRPr="00340881" w:rsidRDefault="00340881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F86403" w:rsidRPr="002E3AB2" w:rsidRDefault="001312E5" w:rsidP="001312E5">
      <w:pPr>
        <w:jc w:val="center"/>
        <w:rPr>
          <w:rFonts w:ascii="Times New Roman" w:hAnsi="Times New Roman"/>
          <w:b/>
          <w:sz w:val="24"/>
          <w:szCs w:val="24"/>
        </w:rPr>
      </w:pPr>
      <w:r w:rsidRPr="002E3AB2">
        <w:rPr>
          <w:rFonts w:ascii="Times New Roman" w:hAnsi="Times New Roman"/>
          <w:b/>
          <w:sz w:val="24"/>
          <w:szCs w:val="24"/>
        </w:rPr>
        <w:t>Содержание</w:t>
      </w:r>
    </w:p>
    <w:p w:rsidR="00F86403" w:rsidRPr="0087243C" w:rsidRDefault="002E3AB2" w:rsidP="00CF769E">
      <w:pPr>
        <w:spacing w:after="0" w:line="240" w:lineRule="auto"/>
        <w:ind w:firstLine="0"/>
        <w:rPr>
          <w:rFonts w:ascii="Times New Roman" w:hAnsi="Times New Roman"/>
          <w:b/>
          <w:u w:val="single"/>
        </w:rPr>
      </w:pPr>
      <w:r w:rsidRPr="0087243C">
        <w:rPr>
          <w:rFonts w:ascii="Times New Roman" w:hAnsi="Times New Roman"/>
          <w:b/>
          <w:u w:val="single"/>
        </w:rPr>
        <w:t xml:space="preserve">1. </w:t>
      </w:r>
      <w:r w:rsidR="00F86403" w:rsidRPr="0087243C">
        <w:rPr>
          <w:rFonts w:ascii="Times New Roman" w:hAnsi="Times New Roman"/>
          <w:b/>
          <w:u w:val="single"/>
        </w:rPr>
        <w:t>Общие положения.</w:t>
      </w:r>
      <w:r w:rsidR="001340DA" w:rsidRPr="0087243C">
        <w:rPr>
          <w:rFonts w:ascii="Times New Roman" w:hAnsi="Times New Roman"/>
          <w:b/>
          <w:u w:val="single"/>
        </w:rPr>
        <w:t xml:space="preserve">                                                                                                                                 3</w:t>
      </w:r>
    </w:p>
    <w:p w:rsidR="00F86403" w:rsidRDefault="002E3AB2" w:rsidP="00354673">
      <w:pPr>
        <w:tabs>
          <w:tab w:val="right" w:pos="9354"/>
        </w:tabs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r w:rsidR="00F86403">
        <w:rPr>
          <w:rFonts w:ascii="Times New Roman" w:hAnsi="Times New Roman"/>
        </w:rPr>
        <w:t>Назначение и область применения.</w:t>
      </w:r>
      <w:r w:rsidR="00354673">
        <w:rPr>
          <w:rFonts w:ascii="Times New Roman" w:hAnsi="Times New Roman"/>
        </w:rPr>
        <w:tab/>
      </w:r>
      <w:r w:rsidR="001340DA">
        <w:rPr>
          <w:rFonts w:ascii="Times New Roman" w:hAnsi="Times New Roman"/>
        </w:rPr>
        <w:t xml:space="preserve">                                                                  </w:t>
      </w:r>
      <w:r w:rsidR="007822C1">
        <w:rPr>
          <w:rFonts w:ascii="Times New Roman" w:hAnsi="Times New Roman"/>
        </w:rPr>
        <w:t xml:space="preserve">            </w:t>
      </w:r>
    </w:p>
    <w:p w:rsidR="00F86403" w:rsidRDefault="002E3AB2" w:rsidP="00354673">
      <w:pPr>
        <w:tabs>
          <w:tab w:val="right" w:pos="9354"/>
        </w:tabs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</w:t>
      </w:r>
      <w:r w:rsidR="00F86403">
        <w:rPr>
          <w:rFonts w:ascii="Times New Roman" w:hAnsi="Times New Roman"/>
        </w:rPr>
        <w:t>Термины и определения.</w:t>
      </w:r>
      <w:r w:rsidR="00354673">
        <w:rPr>
          <w:rFonts w:ascii="Times New Roman" w:hAnsi="Times New Roman"/>
        </w:rPr>
        <w:t xml:space="preserve">                                               </w:t>
      </w:r>
      <w:r w:rsidR="007822C1">
        <w:rPr>
          <w:rFonts w:ascii="Times New Roman" w:hAnsi="Times New Roman"/>
        </w:rPr>
        <w:t xml:space="preserve">            </w:t>
      </w:r>
      <w:r w:rsidR="00354673">
        <w:rPr>
          <w:rFonts w:ascii="Times New Roman" w:hAnsi="Times New Roman"/>
        </w:rPr>
        <w:t xml:space="preserve">                                                           </w:t>
      </w:r>
    </w:p>
    <w:p w:rsidR="00F86403" w:rsidRDefault="002E3AB2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</w:t>
      </w:r>
      <w:r w:rsidR="00F86403">
        <w:rPr>
          <w:rFonts w:ascii="Times New Roman" w:hAnsi="Times New Roman"/>
        </w:rPr>
        <w:t>Нормативные ссылки.</w:t>
      </w:r>
      <w:r w:rsidR="00354673">
        <w:rPr>
          <w:rFonts w:ascii="Times New Roman" w:hAnsi="Times New Roman"/>
        </w:rPr>
        <w:t xml:space="preserve">                                                      </w:t>
      </w:r>
      <w:r w:rsidR="007822C1">
        <w:rPr>
          <w:rFonts w:ascii="Times New Roman" w:hAnsi="Times New Roman"/>
        </w:rPr>
        <w:t xml:space="preserve">            </w:t>
      </w:r>
      <w:r w:rsidR="00354673">
        <w:rPr>
          <w:rFonts w:ascii="Times New Roman" w:hAnsi="Times New Roman"/>
        </w:rPr>
        <w:t xml:space="preserve">                         </w:t>
      </w:r>
      <w:r w:rsidR="007822C1">
        <w:rPr>
          <w:rFonts w:ascii="Times New Roman" w:hAnsi="Times New Roman"/>
        </w:rPr>
        <w:t xml:space="preserve">                               </w:t>
      </w:r>
    </w:p>
    <w:p w:rsidR="00F86403" w:rsidRDefault="002E3AB2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</w:t>
      </w:r>
      <w:r w:rsidR="00F86403">
        <w:rPr>
          <w:rFonts w:ascii="Times New Roman" w:hAnsi="Times New Roman"/>
        </w:rPr>
        <w:t xml:space="preserve">Общая организация и зонирование территории </w:t>
      </w:r>
      <w:r w:rsidR="006F087F">
        <w:rPr>
          <w:rFonts w:ascii="Times New Roman" w:hAnsi="Times New Roman"/>
        </w:rPr>
        <w:t>Шараповского</w:t>
      </w:r>
      <w:r w:rsidR="00212FA2">
        <w:rPr>
          <w:rFonts w:ascii="Times New Roman" w:hAnsi="Times New Roman"/>
        </w:rPr>
        <w:t xml:space="preserve"> </w:t>
      </w:r>
      <w:r w:rsidR="00F86403">
        <w:rPr>
          <w:rFonts w:ascii="Times New Roman" w:hAnsi="Times New Roman"/>
        </w:rPr>
        <w:t>сельского поселения.</w:t>
      </w:r>
      <w:r w:rsidR="001340DA">
        <w:rPr>
          <w:rFonts w:ascii="Times New Roman" w:hAnsi="Times New Roman"/>
        </w:rPr>
        <w:t xml:space="preserve">          </w:t>
      </w:r>
      <w:r w:rsidR="00354673">
        <w:rPr>
          <w:rFonts w:ascii="Times New Roman" w:hAnsi="Times New Roman"/>
        </w:rPr>
        <w:t xml:space="preserve">         </w:t>
      </w:r>
    </w:p>
    <w:p w:rsidR="001C02E9" w:rsidRDefault="002E3AB2" w:rsidP="00CF769E">
      <w:pPr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1.5. </w:t>
      </w:r>
      <w:r w:rsidR="00F86403">
        <w:rPr>
          <w:rFonts w:ascii="Times New Roman" w:hAnsi="Times New Roman"/>
        </w:rPr>
        <w:t>Нормативы плотности населения.</w:t>
      </w:r>
      <w:r w:rsidR="00354673">
        <w:rPr>
          <w:rFonts w:ascii="Times New Roman" w:hAnsi="Times New Roman"/>
        </w:rPr>
        <w:t xml:space="preserve">                                                                       </w:t>
      </w:r>
      <w:r w:rsidR="007822C1">
        <w:rPr>
          <w:rFonts w:ascii="Times New Roman" w:hAnsi="Times New Roman"/>
        </w:rPr>
        <w:t xml:space="preserve">            </w:t>
      </w:r>
      <w:r w:rsidR="00354673">
        <w:rPr>
          <w:rFonts w:ascii="Times New Roman" w:hAnsi="Times New Roman"/>
        </w:rPr>
        <w:t xml:space="preserve">                    </w:t>
      </w:r>
    </w:p>
    <w:p w:rsidR="00CF769E" w:rsidRPr="0087243C" w:rsidRDefault="002E3AB2" w:rsidP="00CF769E">
      <w:pPr>
        <w:spacing w:after="0" w:line="240" w:lineRule="auto"/>
        <w:ind w:firstLine="0"/>
        <w:rPr>
          <w:rFonts w:ascii="Times New Roman" w:hAnsi="Times New Roman"/>
          <w:b/>
          <w:u w:val="single"/>
        </w:rPr>
      </w:pPr>
      <w:r w:rsidRPr="0087243C">
        <w:rPr>
          <w:rFonts w:ascii="Times New Roman" w:hAnsi="Times New Roman"/>
          <w:b/>
          <w:u w:val="single"/>
        </w:rPr>
        <w:t xml:space="preserve">2. </w:t>
      </w:r>
      <w:r w:rsidR="001C02E9" w:rsidRPr="0087243C">
        <w:rPr>
          <w:rFonts w:ascii="Times New Roman" w:hAnsi="Times New Roman"/>
          <w:b/>
          <w:u w:val="single"/>
        </w:rPr>
        <w:t>Жилая зона</w:t>
      </w:r>
      <w:r w:rsidRPr="0087243C">
        <w:rPr>
          <w:rFonts w:ascii="Times New Roman" w:hAnsi="Times New Roman"/>
          <w:b/>
          <w:u w:val="single"/>
        </w:rPr>
        <w:t>.</w:t>
      </w:r>
      <w:r w:rsidR="009C5759" w:rsidRPr="0087243C">
        <w:rPr>
          <w:rFonts w:ascii="Times New Roman" w:hAnsi="Times New Roman"/>
          <w:b/>
          <w:u w:val="single"/>
        </w:rPr>
        <w:t xml:space="preserve">                                                                                                                              </w:t>
      </w:r>
      <w:r w:rsidR="007822C1" w:rsidRPr="0087243C">
        <w:rPr>
          <w:rFonts w:ascii="Times New Roman" w:hAnsi="Times New Roman"/>
          <w:b/>
          <w:u w:val="single"/>
        </w:rPr>
        <w:t xml:space="preserve">      </w:t>
      </w:r>
      <w:r w:rsidR="009C5759" w:rsidRPr="0087243C">
        <w:rPr>
          <w:rFonts w:ascii="Times New Roman" w:hAnsi="Times New Roman"/>
          <w:b/>
          <w:u w:val="single"/>
        </w:rPr>
        <w:t xml:space="preserve">         5</w:t>
      </w:r>
    </w:p>
    <w:p w:rsidR="002E3AB2" w:rsidRDefault="002E3AB2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2.1. Нормативы жилищной обеспеченности.</w:t>
      </w:r>
      <w:r w:rsidR="00354673">
        <w:rPr>
          <w:rFonts w:ascii="Times New Roman" w:hAnsi="Times New Roman"/>
        </w:rPr>
        <w:t xml:space="preserve">                                                           </w:t>
      </w:r>
      <w:r w:rsidR="007822C1">
        <w:rPr>
          <w:rFonts w:ascii="Times New Roman" w:hAnsi="Times New Roman"/>
        </w:rPr>
        <w:t xml:space="preserve">           </w:t>
      </w:r>
      <w:r w:rsidR="00354673">
        <w:rPr>
          <w:rFonts w:ascii="Times New Roman" w:hAnsi="Times New Roman"/>
        </w:rPr>
        <w:t xml:space="preserve">                      </w:t>
      </w:r>
    </w:p>
    <w:p w:rsidR="002E3AB2" w:rsidRDefault="002E3AB2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2.2. Нормативы общей площади территорий для размещения объектов жилой застройки.</w:t>
      </w:r>
      <w:r w:rsidR="001340DA">
        <w:rPr>
          <w:rFonts w:ascii="Times New Roman" w:hAnsi="Times New Roman"/>
        </w:rPr>
        <w:t xml:space="preserve">         </w:t>
      </w:r>
      <w:r w:rsidR="003C42F9">
        <w:rPr>
          <w:rFonts w:ascii="Times New Roman" w:hAnsi="Times New Roman"/>
        </w:rPr>
        <w:t xml:space="preserve">       </w:t>
      </w:r>
    </w:p>
    <w:p w:rsidR="002E3AB2" w:rsidRDefault="002E3AB2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 Нормативы размера придомовых </w:t>
      </w:r>
      <w:r w:rsidR="009C5759">
        <w:rPr>
          <w:rFonts w:ascii="Times New Roman" w:hAnsi="Times New Roman"/>
        </w:rPr>
        <w:t>земельных участков</w:t>
      </w:r>
      <w:r w:rsidR="003C42F9">
        <w:rPr>
          <w:rFonts w:ascii="Times New Roman" w:hAnsi="Times New Roman"/>
        </w:rPr>
        <w:t xml:space="preserve">                                                                     </w:t>
      </w:r>
    </w:p>
    <w:p w:rsidR="002E3AB2" w:rsidRDefault="002E3AB2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2.4. Нормативы распределения жилищного строительства по этажности.</w:t>
      </w:r>
      <w:r w:rsidR="003C42F9">
        <w:rPr>
          <w:rFonts w:ascii="Times New Roman" w:hAnsi="Times New Roman"/>
        </w:rPr>
        <w:t xml:space="preserve">                                  </w:t>
      </w:r>
      <w:r w:rsidR="001340DA">
        <w:rPr>
          <w:rFonts w:ascii="Times New Roman" w:hAnsi="Times New Roman"/>
        </w:rPr>
        <w:t xml:space="preserve">          </w:t>
      </w:r>
    </w:p>
    <w:p w:rsidR="002E3AB2" w:rsidRDefault="002E3AB2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2.5. Нормативные параметры застройки сельского поселения.</w:t>
      </w:r>
      <w:r w:rsidR="003C42F9">
        <w:rPr>
          <w:rFonts w:ascii="Times New Roman" w:hAnsi="Times New Roman"/>
        </w:rPr>
        <w:t xml:space="preserve">                                                    </w:t>
      </w:r>
      <w:r w:rsidR="001340DA">
        <w:rPr>
          <w:rFonts w:ascii="Times New Roman" w:hAnsi="Times New Roman"/>
        </w:rPr>
        <w:t xml:space="preserve">          </w:t>
      </w:r>
    </w:p>
    <w:p w:rsidR="00CF769E" w:rsidRDefault="00CF769E" w:rsidP="002E3AB2">
      <w:pPr>
        <w:spacing w:after="0"/>
        <w:ind w:firstLine="0"/>
        <w:rPr>
          <w:rFonts w:ascii="Times New Roman" w:hAnsi="Times New Roman"/>
        </w:rPr>
      </w:pPr>
    </w:p>
    <w:p w:rsidR="00CF769E" w:rsidRPr="0087243C" w:rsidRDefault="00CF769E" w:rsidP="00CF769E">
      <w:pPr>
        <w:spacing w:after="0" w:line="240" w:lineRule="auto"/>
        <w:ind w:firstLine="0"/>
        <w:rPr>
          <w:rFonts w:ascii="Times New Roman" w:hAnsi="Times New Roman"/>
          <w:b/>
          <w:u w:val="single"/>
        </w:rPr>
      </w:pPr>
      <w:r w:rsidRPr="0087243C">
        <w:rPr>
          <w:rFonts w:ascii="Times New Roman" w:hAnsi="Times New Roman"/>
          <w:b/>
          <w:u w:val="single"/>
        </w:rPr>
        <w:t>3. Общественно-деловая зона.</w:t>
      </w:r>
      <w:r w:rsidR="009C5759" w:rsidRPr="0087243C">
        <w:rPr>
          <w:rFonts w:ascii="Times New Roman" w:hAnsi="Times New Roman"/>
          <w:b/>
          <w:u w:val="single"/>
        </w:rPr>
        <w:t xml:space="preserve">                                                                                                </w:t>
      </w:r>
      <w:r w:rsidR="007822C1" w:rsidRPr="0087243C">
        <w:rPr>
          <w:rFonts w:ascii="Times New Roman" w:hAnsi="Times New Roman"/>
          <w:b/>
          <w:u w:val="single"/>
        </w:rPr>
        <w:t xml:space="preserve">      </w:t>
      </w:r>
      <w:r w:rsidR="009C5759" w:rsidRPr="0087243C">
        <w:rPr>
          <w:rFonts w:ascii="Times New Roman" w:hAnsi="Times New Roman"/>
          <w:b/>
          <w:u w:val="single"/>
        </w:rPr>
        <w:t xml:space="preserve">         11</w:t>
      </w:r>
    </w:p>
    <w:p w:rsidR="003C42F9" w:rsidRDefault="00CF769E" w:rsidP="00CF769E">
      <w:pPr>
        <w:spacing w:after="0" w:line="240" w:lineRule="auto"/>
        <w:ind w:firstLine="0"/>
        <w:rPr>
          <w:rFonts w:ascii="Times New Roman" w:hAnsi="Times New Roman"/>
        </w:rPr>
      </w:pPr>
      <w:r w:rsidRPr="00CF769E">
        <w:rPr>
          <w:rFonts w:ascii="Times New Roman" w:hAnsi="Times New Roman"/>
        </w:rPr>
        <w:t xml:space="preserve">3.1. Нормативы площади территорий для размещения объектов социального и </w:t>
      </w:r>
      <w:r w:rsidR="003C42F9">
        <w:rPr>
          <w:rFonts w:ascii="Times New Roman" w:hAnsi="Times New Roman"/>
        </w:rPr>
        <w:t xml:space="preserve">               </w:t>
      </w:r>
      <w:r w:rsidR="001340DA">
        <w:rPr>
          <w:rFonts w:ascii="Times New Roman" w:hAnsi="Times New Roman"/>
        </w:rPr>
        <w:t xml:space="preserve">        </w:t>
      </w:r>
      <w:r w:rsidR="003C42F9">
        <w:rPr>
          <w:rFonts w:ascii="Times New Roman" w:hAnsi="Times New Roman"/>
        </w:rPr>
        <w:t xml:space="preserve">       </w:t>
      </w:r>
    </w:p>
    <w:p w:rsidR="00CF769E" w:rsidRDefault="003C42F9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CF769E" w:rsidRPr="00CF769E">
        <w:rPr>
          <w:rFonts w:ascii="Times New Roman" w:hAnsi="Times New Roman"/>
        </w:rPr>
        <w:t>коммунально-бытового назначения.</w:t>
      </w:r>
    </w:p>
    <w:p w:rsidR="00CF769E" w:rsidRDefault="00CF769E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3.2. Нормативы обеспеченности детскими дошкольными учреждения.</w:t>
      </w:r>
      <w:r w:rsidR="003C42F9">
        <w:rPr>
          <w:rFonts w:ascii="Times New Roman" w:hAnsi="Times New Roman"/>
        </w:rPr>
        <w:t xml:space="preserve">                              </w:t>
      </w:r>
      <w:r w:rsidR="007822C1">
        <w:rPr>
          <w:rFonts w:ascii="Times New Roman" w:hAnsi="Times New Roman"/>
        </w:rPr>
        <w:t xml:space="preserve"> </w:t>
      </w:r>
      <w:r w:rsidR="001340DA">
        <w:rPr>
          <w:rFonts w:ascii="Times New Roman" w:hAnsi="Times New Roman"/>
        </w:rPr>
        <w:t xml:space="preserve">        </w:t>
      </w:r>
      <w:r w:rsidR="003C42F9">
        <w:rPr>
          <w:rFonts w:ascii="Times New Roman" w:hAnsi="Times New Roman"/>
        </w:rPr>
        <w:t xml:space="preserve">      </w:t>
      </w:r>
    </w:p>
    <w:p w:rsidR="00CF769E" w:rsidRDefault="00CF769E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3.3. Нормативы обеспеченности школьными учреждениями.</w:t>
      </w:r>
      <w:r w:rsidR="003C42F9">
        <w:rPr>
          <w:rFonts w:ascii="Times New Roman" w:hAnsi="Times New Roman"/>
        </w:rPr>
        <w:t xml:space="preserve">                                    </w:t>
      </w:r>
      <w:r w:rsidR="001340DA">
        <w:rPr>
          <w:rFonts w:ascii="Times New Roman" w:hAnsi="Times New Roman"/>
        </w:rPr>
        <w:t xml:space="preserve">          </w:t>
      </w:r>
      <w:r w:rsidR="0087243C">
        <w:rPr>
          <w:rFonts w:ascii="Times New Roman" w:hAnsi="Times New Roman"/>
        </w:rPr>
        <w:t xml:space="preserve">                </w:t>
      </w:r>
    </w:p>
    <w:p w:rsidR="00CF769E" w:rsidRDefault="00CF769E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3.4. Нормативы обеспеченности объектами здравоохранения.</w:t>
      </w:r>
      <w:r w:rsidR="003C42F9">
        <w:rPr>
          <w:rFonts w:ascii="Times New Roman" w:hAnsi="Times New Roman"/>
        </w:rPr>
        <w:t xml:space="preserve">                        </w:t>
      </w:r>
      <w:r w:rsidR="001340DA">
        <w:rPr>
          <w:rFonts w:ascii="Times New Roman" w:hAnsi="Times New Roman"/>
        </w:rPr>
        <w:t xml:space="preserve">           </w:t>
      </w:r>
      <w:r w:rsidR="007822C1">
        <w:rPr>
          <w:rFonts w:ascii="Times New Roman" w:hAnsi="Times New Roman"/>
        </w:rPr>
        <w:t xml:space="preserve">                        </w:t>
      </w:r>
    </w:p>
    <w:p w:rsidR="00CF769E" w:rsidRDefault="00CF769E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3.5. Нормативы обеспеченности объектами торговли и питания.</w:t>
      </w:r>
      <w:r w:rsidR="003C42F9">
        <w:rPr>
          <w:rFonts w:ascii="Times New Roman" w:hAnsi="Times New Roman"/>
        </w:rPr>
        <w:t xml:space="preserve">                        </w:t>
      </w:r>
      <w:r w:rsidR="001340DA">
        <w:rPr>
          <w:rFonts w:ascii="Times New Roman" w:hAnsi="Times New Roman"/>
        </w:rPr>
        <w:t xml:space="preserve">          </w:t>
      </w:r>
      <w:r w:rsidR="0087243C">
        <w:rPr>
          <w:rFonts w:ascii="Times New Roman" w:hAnsi="Times New Roman"/>
        </w:rPr>
        <w:t xml:space="preserve">                      </w:t>
      </w:r>
    </w:p>
    <w:p w:rsidR="00CF769E" w:rsidRDefault="00CF769E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3.6. Нормативы обеспеченности объектами культуры и спортивными сооружениями.</w:t>
      </w:r>
      <w:r w:rsidR="003C42F9">
        <w:rPr>
          <w:rFonts w:ascii="Times New Roman" w:hAnsi="Times New Roman"/>
        </w:rPr>
        <w:t xml:space="preserve">      </w:t>
      </w:r>
      <w:r w:rsidR="001340DA">
        <w:rPr>
          <w:rFonts w:ascii="Times New Roman" w:hAnsi="Times New Roman"/>
        </w:rPr>
        <w:t xml:space="preserve">         </w:t>
      </w:r>
      <w:r w:rsidR="003C42F9">
        <w:rPr>
          <w:rFonts w:ascii="Times New Roman" w:hAnsi="Times New Roman"/>
        </w:rPr>
        <w:t xml:space="preserve">     </w:t>
      </w:r>
    </w:p>
    <w:p w:rsidR="00CF769E" w:rsidRDefault="00CF769E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3.7. Нормативы обеспеченности объектами коммунально-бытового назначения.</w:t>
      </w:r>
      <w:r w:rsidR="003C42F9">
        <w:rPr>
          <w:rFonts w:ascii="Times New Roman" w:hAnsi="Times New Roman"/>
        </w:rPr>
        <w:t xml:space="preserve">            </w:t>
      </w:r>
      <w:r w:rsidR="001340DA">
        <w:rPr>
          <w:rFonts w:ascii="Times New Roman" w:hAnsi="Times New Roman"/>
        </w:rPr>
        <w:t xml:space="preserve">         </w:t>
      </w:r>
      <w:r w:rsidR="003C42F9">
        <w:rPr>
          <w:rFonts w:ascii="Times New Roman" w:hAnsi="Times New Roman"/>
        </w:rPr>
        <w:t xml:space="preserve">        </w:t>
      </w:r>
    </w:p>
    <w:p w:rsidR="00CF769E" w:rsidRDefault="00CF769E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CF769E" w:rsidRPr="0087243C" w:rsidRDefault="00CF769E" w:rsidP="00CF769E">
      <w:pPr>
        <w:spacing w:after="0" w:line="240" w:lineRule="auto"/>
        <w:ind w:firstLine="0"/>
        <w:rPr>
          <w:rFonts w:ascii="Times New Roman" w:hAnsi="Times New Roman"/>
          <w:b/>
          <w:u w:val="single"/>
        </w:rPr>
      </w:pPr>
      <w:r w:rsidRPr="0087243C">
        <w:rPr>
          <w:rFonts w:ascii="Times New Roman" w:hAnsi="Times New Roman"/>
          <w:b/>
          <w:u w:val="single"/>
        </w:rPr>
        <w:t>4. Рекреационная зона.</w:t>
      </w:r>
      <w:r w:rsidR="009C5759" w:rsidRPr="0087243C">
        <w:rPr>
          <w:rFonts w:ascii="Times New Roman" w:hAnsi="Times New Roman"/>
          <w:b/>
          <w:u w:val="single"/>
        </w:rPr>
        <w:t xml:space="preserve">                                                                              </w:t>
      </w:r>
      <w:r w:rsidR="007822C1" w:rsidRPr="0087243C">
        <w:rPr>
          <w:rFonts w:ascii="Times New Roman" w:hAnsi="Times New Roman"/>
          <w:b/>
          <w:u w:val="single"/>
        </w:rPr>
        <w:t xml:space="preserve">        </w:t>
      </w:r>
      <w:r w:rsidR="009C5759" w:rsidRPr="0087243C">
        <w:rPr>
          <w:rFonts w:ascii="Times New Roman" w:hAnsi="Times New Roman"/>
          <w:b/>
          <w:u w:val="single"/>
        </w:rPr>
        <w:t xml:space="preserve">                                      14</w:t>
      </w:r>
    </w:p>
    <w:p w:rsidR="00CF769E" w:rsidRDefault="00CF769E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Нормативы площади территорий для размещения объектов рекреационного </w:t>
      </w:r>
      <w:r w:rsidR="003C42F9">
        <w:rPr>
          <w:rFonts w:ascii="Times New Roman" w:hAnsi="Times New Roman"/>
        </w:rPr>
        <w:t xml:space="preserve">              </w:t>
      </w:r>
      <w:r w:rsidR="001340DA">
        <w:rPr>
          <w:rFonts w:ascii="Times New Roman" w:hAnsi="Times New Roman"/>
        </w:rPr>
        <w:t xml:space="preserve">          </w:t>
      </w:r>
      <w:r w:rsidR="007822C1">
        <w:rPr>
          <w:rFonts w:ascii="Times New Roman" w:hAnsi="Times New Roman"/>
        </w:rPr>
        <w:t xml:space="preserve">   </w:t>
      </w:r>
      <w:r w:rsidR="003C42F9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назначения.</w:t>
      </w:r>
    </w:p>
    <w:p w:rsidR="00CF769E" w:rsidRDefault="00CF769E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4.2. Нормативы площади озеленения территорий объектов рекреационного назначения.</w:t>
      </w:r>
      <w:r w:rsidR="003C42F9">
        <w:rPr>
          <w:rFonts w:ascii="Times New Roman" w:hAnsi="Times New Roman"/>
        </w:rPr>
        <w:t xml:space="preserve">   </w:t>
      </w:r>
      <w:r w:rsidR="001340DA">
        <w:rPr>
          <w:rFonts w:ascii="Times New Roman" w:hAnsi="Times New Roman"/>
        </w:rPr>
        <w:t xml:space="preserve">         </w:t>
      </w:r>
      <w:r w:rsidR="007822C1">
        <w:rPr>
          <w:rFonts w:ascii="Times New Roman" w:hAnsi="Times New Roman"/>
        </w:rPr>
        <w:t xml:space="preserve">   </w:t>
      </w:r>
    </w:p>
    <w:p w:rsidR="00CF769E" w:rsidRDefault="00CF769E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CF769E" w:rsidRPr="0087243C" w:rsidRDefault="00CF769E" w:rsidP="00CF769E">
      <w:pPr>
        <w:spacing w:after="0" w:line="240" w:lineRule="auto"/>
        <w:ind w:firstLine="0"/>
        <w:rPr>
          <w:rFonts w:ascii="Times New Roman" w:hAnsi="Times New Roman"/>
          <w:b/>
          <w:u w:val="single"/>
        </w:rPr>
      </w:pPr>
      <w:r w:rsidRPr="0087243C">
        <w:rPr>
          <w:rFonts w:ascii="Times New Roman" w:hAnsi="Times New Roman"/>
          <w:b/>
          <w:u w:val="single"/>
        </w:rPr>
        <w:t>5. Зоны транспортной инфраструктуры.</w:t>
      </w:r>
      <w:r w:rsidR="009C5759" w:rsidRPr="0087243C">
        <w:rPr>
          <w:rFonts w:ascii="Times New Roman" w:hAnsi="Times New Roman"/>
          <w:b/>
          <w:u w:val="single"/>
        </w:rPr>
        <w:t xml:space="preserve">                                                </w:t>
      </w:r>
      <w:r w:rsidR="007822C1" w:rsidRPr="0087243C">
        <w:rPr>
          <w:rFonts w:ascii="Times New Roman" w:hAnsi="Times New Roman"/>
          <w:b/>
          <w:u w:val="single"/>
        </w:rPr>
        <w:t xml:space="preserve">      </w:t>
      </w:r>
      <w:r w:rsidR="009C5759" w:rsidRPr="0087243C">
        <w:rPr>
          <w:rFonts w:ascii="Times New Roman" w:hAnsi="Times New Roman"/>
          <w:b/>
          <w:u w:val="single"/>
        </w:rPr>
        <w:t xml:space="preserve">                                      15</w:t>
      </w:r>
    </w:p>
    <w:p w:rsidR="00CF769E" w:rsidRDefault="00CF769E" w:rsidP="00CF769E">
      <w:pPr>
        <w:spacing w:after="0" w:line="240" w:lineRule="auto"/>
        <w:ind w:firstLine="0"/>
        <w:rPr>
          <w:rFonts w:ascii="Times New Roman" w:hAnsi="Times New Roman"/>
        </w:rPr>
      </w:pPr>
      <w:r w:rsidRPr="00CF769E">
        <w:rPr>
          <w:rFonts w:ascii="Times New Roman" w:hAnsi="Times New Roman"/>
        </w:rPr>
        <w:t>5.1.</w:t>
      </w:r>
      <w:r>
        <w:rPr>
          <w:rFonts w:ascii="Times New Roman" w:hAnsi="Times New Roman"/>
        </w:rPr>
        <w:t xml:space="preserve"> Расчетные параметры сети улиц и дорог сельского поселения.</w:t>
      </w:r>
      <w:r w:rsidR="003C42F9">
        <w:rPr>
          <w:rFonts w:ascii="Times New Roman" w:hAnsi="Times New Roman"/>
        </w:rPr>
        <w:t xml:space="preserve">                </w:t>
      </w:r>
      <w:r w:rsidR="001340DA">
        <w:rPr>
          <w:rFonts w:ascii="Times New Roman" w:hAnsi="Times New Roman"/>
        </w:rPr>
        <w:t xml:space="preserve">          </w:t>
      </w:r>
      <w:r w:rsidR="003C42F9">
        <w:rPr>
          <w:rFonts w:ascii="Times New Roman" w:hAnsi="Times New Roman"/>
        </w:rPr>
        <w:t xml:space="preserve">                          </w:t>
      </w:r>
    </w:p>
    <w:p w:rsidR="003C42F9" w:rsidRDefault="00F764E7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5.2. Нормативы обеспеченности объектами для хранения и обслуживания транспортных</w:t>
      </w:r>
      <w:r w:rsidR="003C42F9">
        <w:rPr>
          <w:rFonts w:ascii="Times New Roman" w:hAnsi="Times New Roman"/>
        </w:rPr>
        <w:t xml:space="preserve">  </w:t>
      </w:r>
      <w:r w:rsidR="001340DA">
        <w:rPr>
          <w:rFonts w:ascii="Times New Roman" w:hAnsi="Times New Roman"/>
        </w:rPr>
        <w:t xml:space="preserve">         </w:t>
      </w:r>
      <w:r w:rsidR="003C42F9">
        <w:rPr>
          <w:rFonts w:ascii="Times New Roman" w:hAnsi="Times New Roman"/>
        </w:rPr>
        <w:t xml:space="preserve">   </w:t>
      </w:r>
    </w:p>
    <w:p w:rsidR="00CF769E" w:rsidRDefault="003C42F9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F764E7">
        <w:rPr>
          <w:rFonts w:ascii="Times New Roman" w:hAnsi="Times New Roman"/>
        </w:rPr>
        <w:t>средств.</w:t>
      </w:r>
    </w:p>
    <w:p w:rsidR="00340881" w:rsidRDefault="00340881" w:rsidP="00340881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Нормативы уровня автомобилизации.                                                                                             </w:t>
      </w:r>
    </w:p>
    <w:p w:rsidR="00340881" w:rsidRDefault="00340881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340881" w:rsidRDefault="00340881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F764E7" w:rsidRPr="0087243C" w:rsidRDefault="00F764E7" w:rsidP="00CF769E">
      <w:pPr>
        <w:spacing w:after="0" w:line="240" w:lineRule="auto"/>
        <w:ind w:firstLine="0"/>
        <w:rPr>
          <w:rFonts w:ascii="Times New Roman" w:hAnsi="Times New Roman"/>
          <w:b/>
          <w:u w:val="single"/>
        </w:rPr>
      </w:pPr>
      <w:r w:rsidRPr="0087243C">
        <w:rPr>
          <w:rFonts w:ascii="Times New Roman" w:hAnsi="Times New Roman"/>
          <w:b/>
          <w:u w:val="single"/>
        </w:rPr>
        <w:t>6. Зоны инженерной инфраструктуры.</w:t>
      </w:r>
      <w:r w:rsidR="009C5759" w:rsidRPr="0087243C">
        <w:rPr>
          <w:rFonts w:ascii="Times New Roman" w:hAnsi="Times New Roman"/>
          <w:b/>
          <w:u w:val="single"/>
        </w:rPr>
        <w:t xml:space="preserve">                                                                </w:t>
      </w:r>
      <w:r w:rsidR="007822C1" w:rsidRPr="0087243C">
        <w:rPr>
          <w:rFonts w:ascii="Times New Roman" w:hAnsi="Times New Roman"/>
          <w:b/>
          <w:u w:val="single"/>
        </w:rPr>
        <w:t xml:space="preserve">                               </w:t>
      </w:r>
      <w:r w:rsidR="009C5759" w:rsidRPr="0087243C">
        <w:rPr>
          <w:rFonts w:ascii="Times New Roman" w:hAnsi="Times New Roman"/>
          <w:b/>
          <w:u w:val="single"/>
        </w:rPr>
        <w:t>21</w:t>
      </w:r>
    </w:p>
    <w:p w:rsidR="00F764E7" w:rsidRDefault="00F764E7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6.1. Нормативы обеспеченности водоснабжением и водоотведением.</w:t>
      </w:r>
      <w:r w:rsidR="003C42F9">
        <w:rPr>
          <w:rFonts w:ascii="Times New Roman" w:hAnsi="Times New Roman"/>
        </w:rPr>
        <w:t xml:space="preserve">                     </w:t>
      </w:r>
      <w:r w:rsidR="001340DA">
        <w:rPr>
          <w:rFonts w:ascii="Times New Roman" w:hAnsi="Times New Roman"/>
        </w:rPr>
        <w:t xml:space="preserve">          </w:t>
      </w:r>
      <w:r w:rsidR="007822C1">
        <w:rPr>
          <w:rFonts w:ascii="Times New Roman" w:hAnsi="Times New Roman"/>
        </w:rPr>
        <w:t xml:space="preserve">                </w:t>
      </w:r>
    </w:p>
    <w:p w:rsidR="00F764E7" w:rsidRDefault="00F764E7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6.2. Нормативы обеспеченности теплоснабжением.</w:t>
      </w:r>
      <w:r w:rsidR="003C42F9">
        <w:rPr>
          <w:rFonts w:ascii="Times New Roman" w:hAnsi="Times New Roman"/>
        </w:rPr>
        <w:t xml:space="preserve">                                                    </w:t>
      </w:r>
      <w:r w:rsidR="001340DA">
        <w:rPr>
          <w:rFonts w:ascii="Times New Roman" w:hAnsi="Times New Roman"/>
        </w:rPr>
        <w:t xml:space="preserve">           </w:t>
      </w:r>
      <w:r w:rsidR="007822C1">
        <w:rPr>
          <w:rFonts w:ascii="Times New Roman" w:hAnsi="Times New Roman"/>
        </w:rPr>
        <w:t xml:space="preserve">              </w:t>
      </w:r>
    </w:p>
    <w:p w:rsidR="00F764E7" w:rsidRDefault="00F764E7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6.3. Нормативы обеспеченности газоснабжением.</w:t>
      </w:r>
      <w:r w:rsidR="003C42F9">
        <w:rPr>
          <w:rFonts w:ascii="Times New Roman" w:hAnsi="Times New Roman"/>
        </w:rPr>
        <w:t xml:space="preserve">                             </w:t>
      </w:r>
      <w:r w:rsidR="001340DA">
        <w:rPr>
          <w:rFonts w:ascii="Times New Roman" w:hAnsi="Times New Roman"/>
        </w:rPr>
        <w:t xml:space="preserve">           </w:t>
      </w:r>
      <w:r w:rsidR="003C42F9">
        <w:rPr>
          <w:rFonts w:ascii="Times New Roman" w:hAnsi="Times New Roman"/>
        </w:rPr>
        <w:t xml:space="preserve">         </w:t>
      </w:r>
      <w:r w:rsidR="007822C1">
        <w:rPr>
          <w:rFonts w:ascii="Times New Roman" w:hAnsi="Times New Roman"/>
        </w:rPr>
        <w:t xml:space="preserve">                               </w:t>
      </w:r>
    </w:p>
    <w:p w:rsidR="00F764E7" w:rsidRDefault="00F764E7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6.4. Нормативы обеспеченности электропотреблением.</w:t>
      </w:r>
      <w:r w:rsidR="003C42F9">
        <w:rPr>
          <w:rFonts w:ascii="Times New Roman" w:hAnsi="Times New Roman"/>
        </w:rPr>
        <w:t xml:space="preserve">                                  </w:t>
      </w:r>
      <w:r w:rsidR="001340DA">
        <w:rPr>
          <w:rFonts w:ascii="Times New Roman" w:hAnsi="Times New Roman"/>
        </w:rPr>
        <w:t xml:space="preserve">           </w:t>
      </w:r>
      <w:r w:rsidR="007822C1">
        <w:rPr>
          <w:rFonts w:ascii="Times New Roman" w:hAnsi="Times New Roman"/>
        </w:rPr>
        <w:t xml:space="preserve">                         </w:t>
      </w:r>
    </w:p>
    <w:p w:rsidR="00F764E7" w:rsidRDefault="00F764E7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6.5. Санитарная очистка.</w:t>
      </w:r>
      <w:r w:rsidR="003C42F9">
        <w:rPr>
          <w:rFonts w:ascii="Times New Roman" w:hAnsi="Times New Roman"/>
        </w:rPr>
        <w:t xml:space="preserve">                                                                           </w:t>
      </w:r>
      <w:r w:rsidR="001340DA">
        <w:rPr>
          <w:rFonts w:ascii="Times New Roman" w:hAnsi="Times New Roman"/>
        </w:rPr>
        <w:t xml:space="preserve">            </w:t>
      </w:r>
      <w:r w:rsidR="003C42F9">
        <w:rPr>
          <w:rFonts w:ascii="Times New Roman" w:hAnsi="Times New Roman"/>
        </w:rPr>
        <w:t xml:space="preserve">    </w:t>
      </w:r>
      <w:r w:rsidR="007822C1">
        <w:rPr>
          <w:rFonts w:ascii="Times New Roman" w:hAnsi="Times New Roman"/>
        </w:rPr>
        <w:t xml:space="preserve">                               </w:t>
      </w:r>
    </w:p>
    <w:p w:rsidR="00F764E7" w:rsidRDefault="00F764E7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346FE4" w:rsidRPr="0087243C" w:rsidRDefault="00F764E7" w:rsidP="00CF769E">
      <w:pPr>
        <w:spacing w:after="0" w:line="240" w:lineRule="auto"/>
        <w:ind w:firstLine="0"/>
        <w:rPr>
          <w:rFonts w:ascii="Times New Roman" w:hAnsi="Times New Roman"/>
          <w:b/>
          <w:u w:val="single"/>
        </w:rPr>
      </w:pPr>
      <w:r w:rsidRPr="0087243C">
        <w:rPr>
          <w:rFonts w:ascii="Times New Roman" w:hAnsi="Times New Roman"/>
          <w:b/>
          <w:u w:val="single"/>
        </w:rPr>
        <w:t>7.</w:t>
      </w:r>
      <w:r w:rsidR="00A71CC0" w:rsidRPr="0087243C">
        <w:rPr>
          <w:rFonts w:ascii="Times New Roman" w:hAnsi="Times New Roman"/>
          <w:b/>
          <w:u w:val="single"/>
        </w:rPr>
        <w:t xml:space="preserve"> </w:t>
      </w:r>
      <w:r w:rsidR="00346FE4" w:rsidRPr="0087243C">
        <w:rPr>
          <w:rFonts w:ascii="Times New Roman" w:hAnsi="Times New Roman"/>
          <w:b/>
          <w:u w:val="single"/>
        </w:rPr>
        <w:t>Зоны сельскохозяйственного использования.</w:t>
      </w:r>
      <w:r w:rsidR="009C5759" w:rsidRPr="0087243C">
        <w:rPr>
          <w:rFonts w:ascii="Times New Roman" w:hAnsi="Times New Roman"/>
          <w:b/>
          <w:u w:val="single"/>
        </w:rPr>
        <w:t xml:space="preserve">                             </w:t>
      </w:r>
      <w:r w:rsidR="007822C1" w:rsidRPr="0087243C">
        <w:rPr>
          <w:rFonts w:ascii="Times New Roman" w:hAnsi="Times New Roman"/>
          <w:b/>
          <w:u w:val="single"/>
        </w:rPr>
        <w:t xml:space="preserve">         </w:t>
      </w:r>
      <w:r w:rsidR="009C5759" w:rsidRPr="0087243C">
        <w:rPr>
          <w:rFonts w:ascii="Times New Roman" w:hAnsi="Times New Roman"/>
          <w:b/>
          <w:u w:val="single"/>
        </w:rPr>
        <w:t xml:space="preserve">                        </w:t>
      </w:r>
      <w:r w:rsidR="007822C1" w:rsidRPr="0087243C">
        <w:rPr>
          <w:rFonts w:ascii="Times New Roman" w:hAnsi="Times New Roman"/>
          <w:b/>
          <w:u w:val="single"/>
        </w:rPr>
        <w:t xml:space="preserve">                </w:t>
      </w:r>
      <w:r w:rsidR="009C5759" w:rsidRPr="0087243C">
        <w:rPr>
          <w:rFonts w:ascii="Times New Roman" w:hAnsi="Times New Roman"/>
          <w:b/>
          <w:u w:val="single"/>
        </w:rPr>
        <w:t>28</w:t>
      </w:r>
    </w:p>
    <w:p w:rsidR="00346FE4" w:rsidRDefault="00346FE4" w:rsidP="00CF769E">
      <w:pPr>
        <w:spacing w:after="0" w:line="240" w:lineRule="auto"/>
        <w:ind w:firstLine="0"/>
        <w:rPr>
          <w:rFonts w:ascii="Times New Roman" w:hAnsi="Times New Roman"/>
        </w:rPr>
      </w:pPr>
      <w:r w:rsidRPr="00346FE4">
        <w:rPr>
          <w:rFonts w:ascii="Times New Roman" w:hAnsi="Times New Roman"/>
        </w:rPr>
        <w:t>7.1.</w:t>
      </w:r>
      <w:r>
        <w:rPr>
          <w:rFonts w:ascii="Times New Roman" w:hAnsi="Times New Roman"/>
        </w:rPr>
        <w:t xml:space="preserve"> Производственные зоны.</w:t>
      </w:r>
      <w:r w:rsidR="003C42F9">
        <w:rPr>
          <w:rFonts w:ascii="Times New Roman" w:hAnsi="Times New Roman"/>
        </w:rPr>
        <w:t xml:space="preserve">                                                                      </w:t>
      </w:r>
      <w:r w:rsidR="001340DA">
        <w:rPr>
          <w:rFonts w:ascii="Times New Roman" w:hAnsi="Times New Roman"/>
        </w:rPr>
        <w:t xml:space="preserve">            </w:t>
      </w:r>
      <w:r w:rsidR="003C42F9">
        <w:rPr>
          <w:rFonts w:ascii="Times New Roman" w:hAnsi="Times New Roman"/>
        </w:rPr>
        <w:t xml:space="preserve">  </w:t>
      </w:r>
      <w:r w:rsidR="007822C1">
        <w:rPr>
          <w:rFonts w:ascii="Times New Roman" w:hAnsi="Times New Roman"/>
        </w:rPr>
        <w:t xml:space="preserve">                               </w:t>
      </w:r>
    </w:p>
    <w:p w:rsidR="00346FE4" w:rsidRDefault="00346FE4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7.2. Зоны, предназначенные для ведения садоводства, огородничества, дачного хозяйства.</w:t>
      </w:r>
      <w:r w:rsidR="003C42F9">
        <w:rPr>
          <w:rFonts w:ascii="Times New Roman" w:hAnsi="Times New Roman"/>
        </w:rPr>
        <w:t xml:space="preserve">  </w:t>
      </w:r>
      <w:r w:rsidR="001340DA">
        <w:rPr>
          <w:rFonts w:ascii="Times New Roman" w:hAnsi="Times New Roman"/>
        </w:rPr>
        <w:t xml:space="preserve">        </w:t>
      </w:r>
    </w:p>
    <w:p w:rsidR="00346FE4" w:rsidRDefault="00346FE4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7.3. Зоны, предназначенные для ведения личного подсобного хозяйства.</w:t>
      </w:r>
      <w:r w:rsidR="003C42F9">
        <w:rPr>
          <w:rFonts w:ascii="Times New Roman" w:hAnsi="Times New Roman"/>
        </w:rPr>
        <w:t xml:space="preserve">                  </w:t>
      </w:r>
      <w:r w:rsidR="001340DA">
        <w:rPr>
          <w:rFonts w:ascii="Times New Roman" w:hAnsi="Times New Roman"/>
        </w:rPr>
        <w:t xml:space="preserve">          </w:t>
      </w:r>
      <w:r w:rsidR="007822C1">
        <w:rPr>
          <w:rFonts w:ascii="Times New Roman" w:hAnsi="Times New Roman"/>
        </w:rPr>
        <w:t xml:space="preserve">             </w:t>
      </w:r>
    </w:p>
    <w:p w:rsidR="00346FE4" w:rsidRDefault="00346FE4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285797" w:rsidRPr="0087243C" w:rsidRDefault="00346FE4" w:rsidP="00CF769E">
      <w:pPr>
        <w:spacing w:after="0" w:line="240" w:lineRule="auto"/>
        <w:ind w:firstLine="0"/>
        <w:rPr>
          <w:rFonts w:ascii="Times New Roman" w:hAnsi="Times New Roman"/>
          <w:b/>
          <w:u w:val="single"/>
        </w:rPr>
      </w:pPr>
      <w:r w:rsidRPr="0087243C">
        <w:rPr>
          <w:rFonts w:ascii="Times New Roman" w:hAnsi="Times New Roman"/>
          <w:b/>
          <w:u w:val="single"/>
        </w:rPr>
        <w:t>8. Инженерная подготовка и защита территории</w:t>
      </w:r>
      <w:r w:rsidR="00285797" w:rsidRPr="0087243C">
        <w:rPr>
          <w:rFonts w:ascii="Times New Roman" w:hAnsi="Times New Roman"/>
          <w:b/>
          <w:u w:val="single"/>
        </w:rPr>
        <w:t>.</w:t>
      </w:r>
      <w:r w:rsidR="009C5759" w:rsidRPr="0087243C">
        <w:rPr>
          <w:rFonts w:ascii="Times New Roman" w:hAnsi="Times New Roman"/>
          <w:b/>
          <w:u w:val="single"/>
        </w:rPr>
        <w:t xml:space="preserve">                                                            </w:t>
      </w:r>
      <w:r w:rsidR="007822C1" w:rsidRPr="0087243C">
        <w:rPr>
          <w:rFonts w:ascii="Times New Roman" w:hAnsi="Times New Roman"/>
          <w:b/>
          <w:u w:val="single"/>
        </w:rPr>
        <w:t xml:space="preserve">               </w:t>
      </w:r>
      <w:r w:rsidR="009C5759" w:rsidRPr="0087243C">
        <w:rPr>
          <w:rFonts w:ascii="Times New Roman" w:hAnsi="Times New Roman"/>
          <w:b/>
          <w:u w:val="single"/>
        </w:rPr>
        <w:t>44</w:t>
      </w:r>
    </w:p>
    <w:p w:rsidR="00285797" w:rsidRDefault="00285797" w:rsidP="00CF769E">
      <w:pPr>
        <w:spacing w:after="0" w:line="240" w:lineRule="auto"/>
        <w:ind w:firstLine="0"/>
        <w:rPr>
          <w:rFonts w:ascii="Times New Roman" w:hAnsi="Times New Roman"/>
        </w:rPr>
      </w:pPr>
      <w:r w:rsidRPr="00285797">
        <w:rPr>
          <w:rFonts w:ascii="Times New Roman" w:hAnsi="Times New Roman"/>
        </w:rPr>
        <w:t>8.1. Отвод поверхностных вод.</w:t>
      </w:r>
      <w:r w:rsidR="003C42F9">
        <w:rPr>
          <w:rFonts w:ascii="Times New Roman" w:hAnsi="Times New Roman"/>
        </w:rPr>
        <w:t xml:space="preserve">                                                                </w:t>
      </w:r>
      <w:r w:rsidR="001340DA">
        <w:rPr>
          <w:rFonts w:ascii="Times New Roman" w:hAnsi="Times New Roman"/>
        </w:rPr>
        <w:t xml:space="preserve">            </w:t>
      </w:r>
      <w:r w:rsidR="003C42F9">
        <w:rPr>
          <w:rFonts w:ascii="Times New Roman" w:hAnsi="Times New Roman"/>
        </w:rPr>
        <w:t xml:space="preserve">     </w:t>
      </w:r>
      <w:r w:rsidR="007822C1">
        <w:rPr>
          <w:rFonts w:ascii="Times New Roman" w:hAnsi="Times New Roman"/>
        </w:rPr>
        <w:t xml:space="preserve">                               </w:t>
      </w:r>
    </w:p>
    <w:p w:rsidR="00285797" w:rsidRDefault="00285797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8.2. Нормативы по защите территорий от подтопления и затопления.</w:t>
      </w:r>
      <w:r w:rsidR="003C42F9">
        <w:rPr>
          <w:rFonts w:ascii="Times New Roman" w:hAnsi="Times New Roman"/>
        </w:rPr>
        <w:t xml:space="preserve">                                </w:t>
      </w:r>
      <w:r w:rsidR="001340DA">
        <w:rPr>
          <w:rFonts w:ascii="Times New Roman" w:hAnsi="Times New Roman"/>
        </w:rPr>
        <w:t xml:space="preserve">          </w:t>
      </w:r>
      <w:r w:rsidR="007822C1">
        <w:rPr>
          <w:rFonts w:ascii="Times New Roman" w:hAnsi="Times New Roman"/>
        </w:rPr>
        <w:t xml:space="preserve">     </w:t>
      </w:r>
    </w:p>
    <w:p w:rsidR="00285797" w:rsidRDefault="00285797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285797" w:rsidRPr="0087243C" w:rsidRDefault="00285797" w:rsidP="00CF769E">
      <w:pPr>
        <w:spacing w:after="0" w:line="240" w:lineRule="auto"/>
        <w:ind w:firstLine="0"/>
        <w:rPr>
          <w:rFonts w:ascii="Times New Roman" w:hAnsi="Times New Roman"/>
          <w:b/>
          <w:u w:val="single"/>
        </w:rPr>
      </w:pPr>
      <w:r w:rsidRPr="0087243C">
        <w:rPr>
          <w:rFonts w:ascii="Times New Roman" w:hAnsi="Times New Roman"/>
          <w:b/>
          <w:u w:val="single"/>
        </w:rPr>
        <w:t>9. Охрана окружающей среды.</w:t>
      </w:r>
      <w:r w:rsidR="009C5759" w:rsidRPr="0087243C">
        <w:rPr>
          <w:rFonts w:ascii="Times New Roman" w:hAnsi="Times New Roman"/>
          <w:b/>
          <w:u w:val="single"/>
        </w:rPr>
        <w:t xml:space="preserve">                                                                              </w:t>
      </w:r>
      <w:r w:rsidR="007822C1" w:rsidRPr="0087243C">
        <w:rPr>
          <w:rFonts w:ascii="Times New Roman" w:hAnsi="Times New Roman"/>
          <w:b/>
          <w:u w:val="single"/>
        </w:rPr>
        <w:t xml:space="preserve">                               </w:t>
      </w:r>
      <w:r w:rsidR="009C5759" w:rsidRPr="0087243C">
        <w:rPr>
          <w:rFonts w:ascii="Times New Roman" w:hAnsi="Times New Roman"/>
          <w:b/>
          <w:u w:val="single"/>
        </w:rPr>
        <w:t>45</w:t>
      </w:r>
    </w:p>
    <w:p w:rsidR="003C42F9" w:rsidRDefault="00285797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9.1. Разрешенные параметры допустимых уровней воздействия на человека и </w:t>
      </w:r>
      <w:r w:rsidR="003C42F9">
        <w:rPr>
          <w:rFonts w:ascii="Times New Roman" w:hAnsi="Times New Roman"/>
        </w:rPr>
        <w:t xml:space="preserve">            </w:t>
      </w:r>
      <w:r w:rsidR="001340DA">
        <w:rPr>
          <w:rFonts w:ascii="Times New Roman" w:hAnsi="Times New Roman"/>
        </w:rPr>
        <w:t xml:space="preserve">         </w:t>
      </w:r>
      <w:r w:rsidR="007822C1">
        <w:rPr>
          <w:rFonts w:ascii="Times New Roman" w:hAnsi="Times New Roman"/>
        </w:rPr>
        <w:t xml:space="preserve">          </w:t>
      </w:r>
    </w:p>
    <w:p w:rsidR="00F764E7" w:rsidRPr="00285797" w:rsidRDefault="003C42F9" w:rsidP="00E84FA5">
      <w:pPr>
        <w:spacing w:after="0" w:line="240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285797">
        <w:rPr>
          <w:rFonts w:ascii="Times New Roman" w:hAnsi="Times New Roman"/>
        </w:rPr>
        <w:t xml:space="preserve">условия проживания. </w:t>
      </w:r>
    </w:p>
    <w:p w:rsidR="00434FEF" w:rsidRPr="003B5EDA" w:rsidRDefault="00434FEF" w:rsidP="00E84FA5">
      <w:pPr>
        <w:pStyle w:val="ConsPlusNormal"/>
        <w:widowControl/>
        <w:numPr>
          <w:ilvl w:val="0"/>
          <w:numId w:val="2"/>
        </w:numPr>
        <w:ind w:left="2552" w:firstLine="709"/>
        <w:jc w:val="left"/>
        <w:rPr>
          <w:rFonts w:ascii="Times New Roman" w:hAnsi="Times New Roman" w:cs="Times New Roman"/>
          <w:b/>
          <w:sz w:val="26"/>
          <w:szCs w:val="26"/>
        </w:rPr>
      </w:pPr>
      <w:r w:rsidRPr="003B5EDA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434FEF" w:rsidRPr="003B5EDA" w:rsidRDefault="00434FEF" w:rsidP="00434FEF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6"/>
          <w:szCs w:val="26"/>
        </w:rPr>
      </w:pPr>
    </w:p>
    <w:p w:rsidR="00434FEF" w:rsidRPr="003B5EDA" w:rsidRDefault="00434FEF" w:rsidP="00261B82">
      <w:pPr>
        <w:pStyle w:val="ConsPlusNormal"/>
        <w:widowControl/>
        <w:ind w:left="1440" w:firstLine="0"/>
        <w:rPr>
          <w:rFonts w:ascii="Times New Roman" w:hAnsi="Times New Roman" w:cs="Times New Roman"/>
          <w:sz w:val="26"/>
          <w:szCs w:val="26"/>
        </w:rPr>
      </w:pPr>
      <w:r w:rsidRPr="003B5EDA">
        <w:rPr>
          <w:rFonts w:ascii="Times New Roman" w:hAnsi="Times New Roman" w:cs="Times New Roman"/>
          <w:b/>
          <w:sz w:val="26"/>
          <w:szCs w:val="26"/>
        </w:rPr>
        <w:t xml:space="preserve">                1.1. Назначение и область применения</w:t>
      </w:r>
    </w:p>
    <w:p w:rsidR="00434FEF" w:rsidRPr="003B5EDA" w:rsidRDefault="00434FEF" w:rsidP="00212FA2">
      <w:pPr>
        <w:pStyle w:val="ConsPlusNormal"/>
        <w:widowControl/>
        <w:spacing w:before="240"/>
        <w:ind w:firstLine="0"/>
        <w:rPr>
          <w:rFonts w:ascii="Times New Roman" w:hAnsi="Times New Roman" w:cs="Times New Roman"/>
          <w:sz w:val="26"/>
          <w:szCs w:val="26"/>
        </w:rPr>
      </w:pPr>
      <w:r w:rsidRPr="003B5EDA">
        <w:rPr>
          <w:rFonts w:ascii="Times New Roman" w:hAnsi="Times New Roman" w:cs="Times New Roman"/>
          <w:sz w:val="26"/>
          <w:szCs w:val="26"/>
        </w:rPr>
        <w:t xml:space="preserve">1.1.1. Местные нормативы градостроительного проектирования </w:t>
      </w:r>
      <w:r w:rsidR="006F087F">
        <w:rPr>
          <w:rFonts w:ascii="Times New Roman" w:hAnsi="Times New Roman" w:cs="Times New Roman"/>
          <w:sz w:val="26"/>
          <w:szCs w:val="26"/>
        </w:rPr>
        <w:t>Шараповского</w:t>
      </w:r>
      <w:r w:rsidR="00212FA2" w:rsidRPr="003B5EDA">
        <w:rPr>
          <w:rFonts w:ascii="Times New Roman" w:hAnsi="Times New Roman" w:cs="Times New Roman"/>
          <w:sz w:val="26"/>
          <w:szCs w:val="26"/>
        </w:rPr>
        <w:t xml:space="preserve"> </w:t>
      </w:r>
      <w:r w:rsidRPr="003B5EDA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212FA2" w:rsidRPr="003B5EDA">
        <w:rPr>
          <w:rFonts w:ascii="Times New Roman" w:hAnsi="Times New Roman" w:cs="Times New Roman"/>
          <w:sz w:val="26"/>
          <w:szCs w:val="26"/>
        </w:rPr>
        <w:t xml:space="preserve"> Западнодвинского </w:t>
      </w:r>
      <w:r w:rsidRPr="003B5EDA">
        <w:rPr>
          <w:rFonts w:ascii="Times New Roman" w:hAnsi="Times New Roman" w:cs="Times New Roman"/>
          <w:sz w:val="26"/>
          <w:szCs w:val="26"/>
        </w:rPr>
        <w:t xml:space="preserve"> района Тверской области (далее - Нормативы) разработаны в соответствии с Градостроительным кодексом Российской Федерации, региональными нормативами градостроительного проектирования Тверской области и иными нормативными правовыми актами Российской Федерации, применяются при подготовке, согласовании, экспертизе,  утверждении генерального плана</w:t>
      </w:r>
      <w:r w:rsidR="00212FA2" w:rsidRPr="003B5EDA">
        <w:rPr>
          <w:rFonts w:ascii="Times New Roman" w:hAnsi="Times New Roman" w:cs="Times New Roman"/>
          <w:sz w:val="26"/>
          <w:szCs w:val="26"/>
        </w:rPr>
        <w:t xml:space="preserve"> </w:t>
      </w:r>
      <w:r w:rsidR="006F087F">
        <w:rPr>
          <w:rFonts w:ascii="Times New Roman" w:hAnsi="Times New Roman" w:cs="Times New Roman"/>
          <w:sz w:val="26"/>
          <w:szCs w:val="26"/>
        </w:rPr>
        <w:t>Шараповского</w:t>
      </w:r>
      <w:r w:rsidR="00340881" w:rsidRPr="003B5EDA">
        <w:rPr>
          <w:rFonts w:ascii="Times New Roman" w:hAnsi="Times New Roman" w:cs="Times New Roman"/>
          <w:sz w:val="26"/>
          <w:szCs w:val="26"/>
        </w:rPr>
        <w:t xml:space="preserve"> </w:t>
      </w:r>
      <w:r w:rsidRPr="003B5EDA">
        <w:rPr>
          <w:rFonts w:ascii="Times New Roman" w:hAnsi="Times New Roman" w:cs="Times New Roman"/>
          <w:sz w:val="26"/>
          <w:szCs w:val="26"/>
        </w:rPr>
        <w:t xml:space="preserve">сельского поселения, документов градостроительного зонирования (правил землепользования и застройки) и документации по планировке территории (проектов планировки территории, проектов межевания территории и градостроительных планов земельных участков) с учетом перспективы развития поселения. </w:t>
      </w:r>
    </w:p>
    <w:p w:rsidR="00434FEF" w:rsidRPr="003B5EDA" w:rsidRDefault="00434FEF" w:rsidP="00212FA2">
      <w:pPr>
        <w:pStyle w:val="0"/>
        <w:ind w:firstLine="0"/>
        <w:rPr>
          <w:sz w:val="26"/>
          <w:szCs w:val="26"/>
        </w:rPr>
      </w:pPr>
      <w:r w:rsidRPr="003B5EDA">
        <w:rPr>
          <w:sz w:val="26"/>
          <w:szCs w:val="26"/>
        </w:rPr>
        <w:t>1.1.2. Местные нормативы градостроительного проектирования поселения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 - транспортной инфраструктуры, благоустройства территории), предупреждения и устранения негативного воздействия факторов среды обитания на население, безопасности функционирования формируемой среды, а также устойчивости в чрезвычайных ситуациях.</w:t>
      </w:r>
    </w:p>
    <w:p w:rsidR="00261B82" w:rsidRPr="003B5EDA" w:rsidRDefault="00261B82" w:rsidP="00434FEF">
      <w:pPr>
        <w:pStyle w:val="0"/>
        <w:ind w:firstLine="708"/>
        <w:rPr>
          <w:sz w:val="26"/>
          <w:szCs w:val="26"/>
        </w:rPr>
      </w:pPr>
    </w:p>
    <w:p w:rsidR="00434FEF" w:rsidRPr="003B5EDA" w:rsidRDefault="00434FEF" w:rsidP="00434FEF">
      <w:pPr>
        <w:pStyle w:val="0"/>
        <w:jc w:val="center"/>
        <w:rPr>
          <w:b/>
          <w:sz w:val="26"/>
          <w:szCs w:val="26"/>
        </w:rPr>
      </w:pPr>
      <w:r w:rsidRPr="003B5EDA">
        <w:rPr>
          <w:b/>
          <w:sz w:val="26"/>
          <w:szCs w:val="26"/>
        </w:rPr>
        <w:t>1.2. Термины и определения</w:t>
      </w:r>
    </w:p>
    <w:p w:rsidR="00434FEF" w:rsidRPr="003B5EDA" w:rsidRDefault="00434FEF" w:rsidP="00212FA2">
      <w:pPr>
        <w:pStyle w:val="0"/>
        <w:ind w:firstLine="0"/>
        <w:rPr>
          <w:bCs/>
          <w:sz w:val="26"/>
          <w:szCs w:val="26"/>
        </w:rPr>
      </w:pPr>
      <w:r w:rsidRPr="003B5EDA">
        <w:rPr>
          <w:sz w:val="26"/>
          <w:szCs w:val="26"/>
        </w:rPr>
        <w:t xml:space="preserve">1.2.1. Основные термины и определения, используемые в настоящих нормативах, </w:t>
      </w:r>
      <w:r w:rsidRPr="003B5EDA">
        <w:rPr>
          <w:bCs/>
          <w:sz w:val="26"/>
          <w:szCs w:val="26"/>
        </w:rPr>
        <w:t xml:space="preserve"> соответствуют терминам и определениям, используемым:</w:t>
      </w:r>
    </w:p>
    <w:p w:rsidR="00261B82" w:rsidRPr="003B5EDA" w:rsidRDefault="00261B82" w:rsidP="00187460">
      <w:pPr>
        <w:spacing w:after="0" w:line="240" w:lineRule="auto"/>
        <w:ind w:left="227" w:firstLine="482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</w:t>
      </w:r>
      <w:r w:rsidR="00434FEF" w:rsidRPr="003B5EDA">
        <w:rPr>
          <w:rFonts w:ascii="Times New Roman" w:hAnsi="Times New Roman"/>
          <w:bCs/>
          <w:sz w:val="26"/>
          <w:szCs w:val="26"/>
        </w:rPr>
        <w:t> в федеральных законах</w:t>
      </w:r>
      <w:r w:rsidRPr="003B5EDA">
        <w:rPr>
          <w:rFonts w:ascii="Times New Roman" w:hAnsi="Times New Roman"/>
          <w:bCs/>
          <w:sz w:val="26"/>
          <w:szCs w:val="26"/>
        </w:rPr>
        <w:t>;</w:t>
      </w:r>
    </w:p>
    <w:p w:rsidR="00434FEF" w:rsidRPr="003B5EDA" w:rsidRDefault="00261B82" w:rsidP="00187460">
      <w:pPr>
        <w:spacing w:after="0" w:line="240" w:lineRule="auto"/>
        <w:ind w:left="227" w:firstLine="482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</w:t>
      </w:r>
      <w:r w:rsidR="00434FEF" w:rsidRPr="003B5EDA">
        <w:rPr>
          <w:rFonts w:ascii="Times New Roman" w:hAnsi="Times New Roman"/>
          <w:bCs/>
          <w:sz w:val="26"/>
          <w:szCs w:val="26"/>
        </w:rPr>
        <w:t>в законах Тверской области;</w:t>
      </w:r>
    </w:p>
    <w:p w:rsidR="00434FEF" w:rsidRPr="003B5EDA" w:rsidRDefault="00261B82" w:rsidP="00187460">
      <w:pPr>
        <w:spacing w:after="0" w:line="240" w:lineRule="auto"/>
        <w:ind w:left="227" w:firstLine="482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</w:t>
      </w:r>
      <w:r w:rsidR="00434FEF" w:rsidRPr="003B5EDA">
        <w:rPr>
          <w:rFonts w:ascii="Times New Roman" w:hAnsi="Times New Roman"/>
          <w:bCs/>
          <w:sz w:val="26"/>
          <w:szCs w:val="26"/>
        </w:rPr>
        <w:t> в национальных стандартах и сводах правил;</w:t>
      </w:r>
    </w:p>
    <w:p w:rsidR="00434FEF" w:rsidRPr="003B5EDA" w:rsidRDefault="00261B82" w:rsidP="00187460">
      <w:pPr>
        <w:spacing w:line="240" w:lineRule="auto"/>
        <w:rPr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 в </w:t>
      </w:r>
      <w:r w:rsidR="00434FEF" w:rsidRPr="003B5EDA">
        <w:rPr>
          <w:rFonts w:ascii="Times New Roman" w:hAnsi="Times New Roman"/>
          <w:bCs/>
          <w:sz w:val="26"/>
          <w:szCs w:val="26"/>
        </w:rPr>
        <w:t>региональных нормативах градостроительного проектирования Тверской области.</w:t>
      </w:r>
    </w:p>
    <w:p w:rsidR="00434FEF" w:rsidRPr="003B5EDA" w:rsidRDefault="00434FEF" w:rsidP="00011DD6">
      <w:pPr>
        <w:pStyle w:val="0"/>
        <w:ind w:firstLine="709"/>
        <w:rPr>
          <w:b/>
          <w:sz w:val="26"/>
          <w:szCs w:val="26"/>
        </w:rPr>
      </w:pPr>
      <w:r w:rsidRPr="003B5EDA">
        <w:rPr>
          <w:b/>
          <w:sz w:val="26"/>
          <w:szCs w:val="26"/>
        </w:rPr>
        <w:t xml:space="preserve">                                  1.3. Нормативные ссылки</w:t>
      </w:r>
    </w:p>
    <w:p w:rsidR="00434FEF" w:rsidRPr="003B5EDA" w:rsidRDefault="00434FEF" w:rsidP="00434FEF">
      <w:pPr>
        <w:pStyle w:val="0"/>
        <w:jc w:val="center"/>
        <w:rPr>
          <w:b/>
          <w:sz w:val="26"/>
          <w:szCs w:val="26"/>
        </w:rPr>
      </w:pPr>
    </w:p>
    <w:p w:rsidR="00102D6A" w:rsidRPr="003B5EDA" w:rsidRDefault="00434FEF" w:rsidP="003B5EDA">
      <w:pPr>
        <w:pStyle w:val="0"/>
        <w:ind w:firstLine="0"/>
        <w:rPr>
          <w:bCs/>
          <w:sz w:val="26"/>
          <w:szCs w:val="26"/>
        </w:rPr>
      </w:pPr>
      <w:r w:rsidRPr="003B5EDA">
        <w:rPr>
          <w:sz w:val="26"/>
          <w:szCs w:val="26"/>
        </w:rPr>
        <w:t xml:space="preserve">1.3.1. Перечень правовых актов Российской Федерации и Тверской области, используемых при разработке настоящих нормативов, приведен в приложении 2 к региональным нормативам </w:t>
      </w:r>
      <w:r w:rsidRPr="003B5EDA">
        <w:rPr>
          <w:bCs/>
          <w:sz w:val="26"/>
          <w:szCs w:val="26"/>
        </w:rPr>
        <w:t>градостроительного проектирования Тверской области</w:t>
      </w:r>
      <w:r w:rsidR="009C7153" w:rsidRPr="003B5EDA">
        <w:rPr>
          <w:bCs/>
          <w:sz w:val="26"/>
          <w:szCs w:val="26"/>
        </w:rPr>
        <w:t>.</w:t>
      </w:r>
    </w:p>
    <w:p w:rsidR="003B5EDA" w:rsidRPr="003B5EDA" w:rsidRDefault="003B5EDA" w:rsidP="003B5EDA">
      <w:pPr>
        <w:pStyle w:val="0"/>
        <w:ind w:firstLine="0"/>
        <w:rPr>
          <w:sz w:val="26"/>
          <w:szCs w:val="26"/>
        </w:rPr>
      </w:pPr>
    </w:p>
    <w:p w:rsidR="00434FEF" w:rsidRPr="003B5EDA" w:rsidRDefault="00434FEF" w:rsidP="00434FEF">
      <w:pPr>
        <w:pStyle w:val="0"/>
        <w:jc w:val="center"/>
        <w:rPr>
          <w:b/>
          <w:sz w:val="26"/>
          <w:szCs w:val="26"/>
        </w:rPr>
      </w:pPr>
      <w:r w:rsidRPr="003B5EDA">
        <w:rPr>
          <w:b/>
          <w:sz w:val="26"/>
          <w:szCs w:val="26"/>
        </w:rPr>
        <w:t xml:space="preserve">1.4. Общая организация и зонирование территории </w:t>
      </w:r>
    </w:p>
    <w:p w:rsidR="00434FEF" w:rsidRPr="003B5EDA" w:rsidRDefault="006F087F" w:rsidP="00434FEF">
      <w:pPr>
        <w:pStyl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Шараповского</w:t>
      </w:r>
      <w:r w:rsidR="001A40EF" w:rsidRPr="003B5EDA">
        <w:rPr>
          <w:b/>
          <w:sz w:val="26"/>
          <w:szCs w:val="26"/>
        </w:rPr>
        <w:t xml:space="preserve"> </w:t>
      </w:r>
      <w:r w:rsidR="00212FA2" w:rsidRPr="003B5EDA">
        <w:rPr>
          <w:b/>
          <w:sz w:val="26"/>
          <w:szCs w:val="26"/>
        </w:rPr>
        <w:t xml:space="preserve"> </w:t>
      </w:r>
      <w:r w:rsidR="00434FEF" w:rsidRPr="003B5EDA">
        <w:rPr>
          <w:b/>
          <w:sz w:val="26"/>
          <w:szCs w:val="26"/>
        </w:rPr>
        <w:t xml:space="preserve"> сельского поселения</w:t>
      </w:r>
      <w:r w:rsidR="00011DD6" w:rsidRPr="003B5EDA">
        <w:rPr>
          <w:b/>
          <w:sz w:val="26"/>
          <w:szCs w:val="26"/>
        </w:rPr>
        <w:t>.</w:t>
      </w:r>
    </w:p>
    <w:p w:rsidR="00434FEF" w:rsidRPr="003B5EDA" w:rsidRDefault="00434FEF" w:rsidP="00434FEF">
      <w:pPr>
        <w:pStyle w:val="0"/>
        <w:rPr>
          <w:sz w:val="26"/>
          <w:szCs w:val="26"/>
        </w:rPr>
      </w:pPr>
    </w:p>
    <w:p w:rsidR="00434FEF" w:rsidRPr="006B0B44" w:rsidRDefault="00434FEF" w:rsidP="006B0B44">
      <w:pPr>
        <w:pStyle w:val="10"/>
        <w:spacing w:after="0" w:line="240" w:lineRule="auto"/>
        <w:ind w:left="0" w:firstLine="770"/>
        <w:jc w:val="both"/>
        <w:rPr>
          <w:rFonts w:ascii="Times New Roman" w:hAnsi="Times New Roman" w:cs="Times New Roman"/>
          <w:sz w:val="25"/>
          <w:szCs w:val="25"/>
        </w:rPr>
      </w:pPr>
      <w:r w:rsidRPr="003B5EDA">
        <w:rPr>
          <w:sz w:val="26"/>
          <w:szCs w:val="26"/>
        </w:rPr>
        <w:t>1.4.1. </w:t>
      </w:r>
      <w:r w:rsidRPr="006B0B44">
        <w:rPr>
          <w:rFonts w:ascii="Times New Roman" w:hAnsi="Times New Roman" w:cs="Times New Roman"/>
          <w:sz w:val="26"/>
          <w:szCs w:val="26"/>
        </w:rPr>
        <w:t>Общая площадь территори</w:t>
      </w:r>
      <w:r w:rsidR="00261B82" w:rsidRPr="006B0B44">
        <w:rPr>
          <w:rFonts w:ascii="Times New Roman" w:hAnsi="Times New Roman" w:cs="Times New Roman"/>
          <w:sz w:val="26"/>
          <w:szCs w:val="26"/>
        </w:rPr>
        <w:t>и поселения составляет</w:t>
      </w:r>
      <w:r w:rsidR="0016389B" w:rsidRPr="006B0B44">
        <w:rPr>
          <w:rFonts w:ascii="Times New Roman" w:hAnsi="Times New Roman" w:cs="Times New Roman"/>
          <w:sz w:val="26"/>
          <w:szCs w:val="26"/>
        </w:rPr>
        <w:t xml:space="preserve"> </w:t>
      </w:r>
      <w:r w:rsidR="006B0B44">
        <w:rPr>
          <w:rFonts w:ascii="Times New Roman" w:hAnsi="Times New Roman" w:cs="Times New Roman"/>
          <w:sz w:val="26"/>
          <w:szCs w:val="26"/>
        </w:rPr>
        <w:t>463,6</w:t>
      </w:r>
      <w:r w:rsidR="006B0B44" w:rsidRPr="006B0B44">
        <w:rPr>
          <w:rFonts w:ascii="Times New Roman" w:hAnsi="Times New Roman" w:cs="Times New Roman"/>
          <w:sz w:val="26"/>
          <w:szCs w:val="26"/>
        </w:rPr>
        <w:t>км2</w:t>
      </w:r>
      <w:r w:rsidR="003B5EDA" w:rsidRPr="006B0B44">
        <w:rPr>
          <w:rFonts w:ascii="Times New Roman" w:hAnsi="Times New Roman" w:cs="Times New Roman"/>
          <w:sz w:val="26"/>
          <w:szCs w:val="26"/>
        </w:rPr>
        <w:t xml:space="preserve">, </w:t>
      </w:r>
      <w:r w:rsidRPr="006B0B44">
        <w:rPr>
          <w:rFonts w:ascii="Times New Roman" w:hAnsi="Times New Roman" w:cs="Times New Roman"/>
          <w:sz w:val="26"/>
          <w:szCs w:val="26"/>
        </w:rPr>
        <w:t xml:space="preserve">в границах которого находятся </w:t>
      </w:r>
      <w:r w:rsidR="00807AE1" w:rsidRPr="006B0B44">
        <w:rPr>
          <w:rFonts w:ascii="Times New Roman" w:hAnsi="Times New Roman" w:cs="Times New Roman"/>
          <w:sz w:val="26"/>
          <w:szCs w:val="26"/>
        </w:rPr>
        <w:t>3</w:t>
      </w:r>
      <w:r w:rsidR="006B0B44" w:rsidRPr="006B0B44">
        <w:rPr>
          <w:rFonts w:ascii="Times New Roman" w:hAnsi="Times New Roman" w:cs="Times New Roman"/>
          <w:sz w:val="26"/>
          <w:szCs w:val="26"/>
        </w:rPr>
        <w:t>4</w:t>
      </w:r>
      <w:r w:rsidRPr="006B0B44">
        <w:rPr>
          <w:rFonts w:ascii="Times New Roman" w:hAnsi="Times New Roman" w:cs="Times New Roman"/>
          <w:sz w:val="26"/>
          <w:szCs w:val="26"/>
        </w:rPr>
        <w:t xml:space="preserve"> населенных пунктов:</w:t>
      </w:r>
      <w:r w:rsidR="00807AE1" w:rsidRPr="003B5EDA">
        <w:rPr>
          <w:sz w:val="26"/>
          <w:szCs w:val="26"/>
        </w:rPr>
        <w:t xml:space="preserve"> </w:t>
      </w:r>
      <w:r w:rsidR="006B0B44" w:rsidRPr="0093230C">
        <w:rPr>
          <w:rFonts w:ascii="Times New Roman" w:hAnsi="Times New Roman" w:cs="Times New Roman"/>
          <w:sz w:val="24"/>
          <w:szCs w:val="24"/>
        </w:rPr>
        <w:t>по</w:t>
      </w:r>
      <w:r w:rsidR="006B0B44" w:rsidRPr="00A73B4C">
        <w:rPr>
          <w:rFonts w:ascii="Times New Roman" w:hAnsi="Times New Roman" w:cs="Times New Roman"/>
          <w:sz w:val="25"/>
          <w:szCs w:val="25"/>
        </w:rPr>
        <w:t>селок Дачный, деревни : Акатьково, Андреевское, Баево, Брод, Быково, Вировское, Гороховка, Гороваха, Ковали, Коротыша, Ломти, Лучки, М</w:t>
      </w:r>
      <w:r w:rsidR="006B0B44">
        <w:rPr>
          <w:rFonts w:ascii="Times New Roman" w:hAnsi="Times New Roman" w:cs="Times New Roman"/>
          <w:sz w:val="25"/>
          <w:szCs w:val="25"/>
        </w:rPr>
        <w:t xml:space="preserve">ихалево, Моисеевка,  </w:t>
      </w:r>
      <w:r w:rsidR="006B0B44" w:rsidRPr="00A73B4C">
        <w:rPr>
          <w:rFonts w:ascii="Times New Roman" w:hAnsi="Times New Roman" w:cs="Times New Roman"/>
          <w:sz w:val="25"/>
          <w:szCs w:val="25"/>
        </w:rPr>
        <w:t xml:space="preserve"> Морозово, </w:t>
      </w:r>
      <w:r w:rsidR="006B0B44">
        <w:rPr>
          <w:rFonts w:ascii="Times New Roman" w:hAnsi="Times New Roman" w:cs="Times New Roman"/>
          <w:sz w:val="25"/>
          <w:szCs w:val="25"/>
        </w:rPr>
        <w:t xml:space="preserve">  </w:t>
      </w:r>
      <w:r w:rsidR="006B0B44" w:rsidRPr="00A73B4C">
        <w:rPr>
          <w:rFonts w:ascii="Times New Roman" w:hAnsi="Times New Roman" w:cs="Times New Roman"/>
          <w:sz w:val="25"/>
          <w:szCs w:val="25"/>
        </w:rPr>
        <w:t xml:space="preserve">Осиновка, </w:t>
      </w:r>
      <w:r w:rsidR="006B0B44">
        <w:rPr>
          <w:rFonts w:ascii="Times New Roman" w:hAnsi="Times New Roman" w:cs="Times New Roman"/>
          <w:sz w:val="25"/>
          <w:szCs w:val="25"/>
        </w:rPr>
        <w:t xml:space="preserve">  Павлова  Лука,   Пашково,   Романово </w:t>
      </w:r>
      <w:r w:rsidR="006B0B44" w:rsidRPr="00A73B4C">
        <w:rPr>
          <w:rFonts w:ascii="Times New Roman" w:hAnsi="Times New Roman" w:cs="Times New Roman"/>
          <w:sz w:val="25"/>
          <w:szCs w:val="25"/>
        </w:rPr>
        <w:t>1</w:t>
      </w:r>
      <w:r w:rsidR="006B0B44">
        <w:rPr>
          <w:rFonts w:ascii="Times New Roman" w:hAnsi="Times New Roman" w:cs="Times New Roman"/>
          <w:sz w:val="25"/>
          <w:szCs w:val="25"/>
        </w:rPr>
        <w:t xml:space="preserve">-е,Романово </w:t>
      </w:r>
      <w:r w:rsidR="006B0B44" w:rsidRPr="00A73B4C">
        <w:rPr>
          <w:rFonts w:ascii="Times New Roman" w:hAnsi="Times New Roman" w:cs="Times New Roman"/>
          <w:sz w:val="25"/>
          <w:szCs w:val="25"/>
        </w:rPr>
        <w:t>2</w:t>
      </w:r>
      <w:r w:rsidR="006B0B44">
        <w:rPr>
          <w:rFonts w:ascii="Times New Roman" w:hAnsi="Times New Roman" w:cs="Times New Roman"/>
          <w:sz w:val="25"/>
          <w:szCs w:val="25"/>
        </w:rPr>
        <w:t>-е</w:t>
      </w:r>
      <w:r w:rsidR="006B0B44" w:rsidRPr="00A73B4C">
        <w:rPr>
          <w:rFonts w:ascii="Times New Roman" w:hAnsi="Times New Roman" w:cs="Times New Roman"/>
          <w:sz w:val="25"/>
          <w:szCs w:val="25"/>
        </w:rPr>
        <w:t>, Севостьяново, Селиба, Селище, Соковичено, Солово, Сазоново, Селечня, Скрабы, Трубники, Цикорево, Шарково, Шарапово, Шлыки.</w:t>
      </w:r>
    </w:p>
    <w:p w:rsidR="00434FEF" w:rsidRPr="003B5EDA" w:rsidRDefault="00434FEF" w:rsidP="00261A0D">
      <w:pPr>
        <w:pStyle w:val="0"/>
        <w:ind w:firstLine="709"/>
        <w:rPr>
          <w:sz w:val="26"/>
          <w:szCs w:val="26"/>
        </w:rPr>
      </w:pPr>
      <w:r w:rsidRPr="003B5EDA">
        <w:rPr>
          <w:sz w:val="26"/>
          <w:szCs w:val="26"/>
        </w:rPr>
        <w:t xml:space="preserve">Численность населения по данным Всероссийской переписи населения </w:t>
      </w:r>
      <w:smartTag w:uri="urn:schemas-microsoft-com:office:smarttags" w:element="metricconverter">
        <w:smartTagPr>
          <w:attr w:name="ProductID" w:val="2010 г"/>
        </w:smartTagPr>
        <w:r w:rsidRPr="003B5EDA">
          <w:rPr>
            <w:sz w:val="26"/>
            <w:szCs w:val="26"/>
          </w:rPr>
          <w:t>2010 г</w:t>
        </w:r>
      </w:smartTag>
      <w:r w:rsidRPr="003B5EDA">
        <w:rPr>
          <w:sz w:val="26"/>
          <w:szCs w:val="26"/>
        </w:rPr>
        <w:t xml:space="preserve">. составляет </w:t>
      </w:r>
      <w:r w:rsidR="00212FA2" w:rsidRPr="003B5EDA">
        <w:rPr>
          <w:sz w:val="26"/>
          <w:szCs w:val="26"/>
        </w:rPr>
        <w:t xml:space="preserve"> </w:t>
      </w:r>
      <w:r w:rsidR="006F087F">
        <w:rPr>
          <w:sz w:val="26"/>
          <w:szCs w:val="26"/>
        </w:rPr>
        <w:t>560</w:t>
      </w:r>
      <w:r w:rsidRPr="003B5EDA">
        <w:rPr>
          <w:sz w:val="26"/>
          <w:szCs w:val="26"/>
        </w:rPr>
        <w:t xml:space="preserve"> человек.</w:t>
      </w:r>
    </w:p>
    <w:p w:rsidR="00434FEF" w:rsidRPr="003B5EDA" w:rsidRDefault="00434FEF" w:rsidP="00261A0D">
      <w:pPr>
        <w:pStyle w:val="0"/>
        <w:ind w:firstLine="709"/>
        <w:rPr>
          <w:sz w:val="26"/>
          <w:szCs w:val="26"/>
        </w:rPr>
      </w:pPr>
      <w:r w:rsidRPr="003B5EDA">
        <w:rPr>
          <w:sz w:val="26"/>
          <w:szCs w:val="26"/>
        </w:rPr>
        <w:t>При определении перспектив развития поселения  учитывается:</w:t>
      </w:r>
    </w:p>
    <w:p w:rsidR="00434FEF" w:rsidRPr="003B5EDA" w:rsidRDefault="00434FEF" w:rsidP="00261A0D">
      <w:pPr>
        <w:pStyle w:val="000"/>
        <w:numPr>
          <w:ilvl w:val="0"/>
          <w:numId w:val="0"/>
        </w:numPr>
        <w:tabs>
          <w:tab w:val="clear" w:pos="0"/>
          <w:tab w:val="clear" w:pos="1134"/>
          <w:tab w:val="left" w:pos="709"/>
        </w:tabs>
        <w:ind w:firstLine="709"/>
        <w:rPr>
          <w:sz w:val="26"/>
          <w:szCs w:val="26"/>
        </w:rPr>
      </w:pPr>
      <w:r w:rsidRPr="003B5EDA">
        <w:rPr>
          <w:sz w:val="26"/>
          <w:szCs w:val="26"/>
        </w:rPr>
        <w:t>- численность населения на расчетный период;</w:t>
      </w:r>
    </w:p>
    <w:p w:rsidR="00434FEF" w:rsidRPr="003B5EDA" w:rsidRDefault="00434FEF" w:rsidP="00261A0D">
      <w:pPr>
        <w:pStyle w:val="000"/>
        <w:numPr>
          <w:ilvl w:val="0"/>
          <w:numId w:val="0"/>
        </w:numPr>
        <w:tabs>
          <w:tab w:val="clear" w:pos="0"/>
          <w:tab w:val="clear" w:pos="1134"/>
          <w:tab w:val="left" w:pos="709"/>
        </w:tabs>
        <w:ind w:firstLine="709"/>
        <w:rPr>
          <w:sz w:val="26"/>
          <w:szCs w:val="26"/>
        </w:rPr>
      </w:pPr>
      <w:r w:rsidRPr="003B5EDA">
        <w:rPr>
          <w:sz w:val="26"/>
          <w:szCs w:val="26"/>
        </w:rPr>
        <w:t xml:space="preserve">- местоположение поселения в системе расселения области и муниципального района: </w:t>
      </w:r>
      <w:r w:rsidR="002D4E4B" w:rsidRPr="003B5EDA">
        <w:rPr>
          <w:sz w:val="26"/>
          <w:szCs w:val="26"/>
        </w:rPr>
        <w:t xml:space="preserve"> Западнодвинского</w:t>
      </w:r>
      <w:r w:rsidRPr="003B5EDA">
        <w:rPr>
          <w:sz w:val="26"/>
          <w:szCs w:val="26"/>
        </w:rPr>
        <w:t>;</w:t>
      </w:r>
    </w:p>
    <w:p w:rsidR="00434FEF" w:rsidRPr="003B5EDA" w:rsidRDefault="00434FEF" w:rsidP="00261A0D">
      <w:pPr>
        <w:pStyle w:val="000"/>
        <w:numPr>
          <w:ilvl w:val="0"/>
          <w:numId w:val="0"/>
        </w:numPr>
        <w:tabs>
          <w:tab w:val="clear" w:pos="0"/>
        </w:tabs>
        <w:ind w:firstLine="709"/>
        <w:rPr>
          <w:sz w:val="26"/>
          <w:szCs w:val="26"/>
        </w:rPr>
      </w:pPr>
      <w:r w:rsidRPr="003B5EDA">
        <w:rPr>
          <w:sz w:val="26"/>
          <w:szCs w:val="26"/>
        </w:rPr>
        <w:t xml:space="preserve">- историко - культурное значение поселения, а также населенных </w:t>
      </w:r>
      <w:r w:rsidR="0057759B" w:rsidRPr="003B5EDA">
        <w:rPr>
          <w:sz w:val="26"/>
          <w:szCs w:val="26"/>
        </w:rPr>
        <w:t>пунктов, входящих в его состав: нет</w:t>
      </w:r>
      <w:r w:rsidR="002D4E4B" w:rsidRPr="003B5EDA">
        <w:rPr>
          <w:sz w:val="26"/>
          <w:szCs w:val="26"/>
        </w:rPr>
        <w:t>.</w:t>
      </w:r>
    </w:p>
    <w:p w:rsidR="00434FEF" w:rsidRPr="003B5EDA" w:rsidRDefault="00434FEF" w:rsidP="002F781A">
      <w:pPr>
        <w:pStyle w:val="000"/>
        <w:numPr>
          <w:ilvl w:val="0"/>
          <w:numId w:val="0"/>
        </w:numPr>
        <w:tabs>
          <w:tab w:val="clear" w:pos="0"/>
          <w:tab w:val="clear" w:pos="1134"/>
          <w:tab w:val="left" w:pos="709"/>
        </w:tabs>
        <w:ind w:left="709"/>
        <w:rPr>
          <w:sz w:val="26"/>
          <w:szCs w:val="26"/>
        </w:rPr>
      </w:pPr>
      <w:r w:rsidRPr="003B5EDA">
        <w:rPr>
          <w:sz w:val="26"/>
          <w:szCs w:val="26"/>
        </w:rPr>
        <w:t>- прогноз социально - экономического развития территории;</w:t>
      </w:r>
    </w:p>
    <w:p w:rsidR="00434FEF" w:rsidRPr="003B5EDA" w:rsidRDefault="00434FEF" w:rsidP="002F781A">
      <w:pPr>
        <w:pStyle w:val="000"/>
        <w:numPr>
          <w:ilvl w:val="0"/>
          <w:numId w:val="0"/>
        </w:numPr>
        <w:tabs>
          <w:tab w:val="clear" w:pos="0"/>
          <w:tab w:val="clear" w:pos="1134"/>
        </w:tabs>
        <w:ind w:left="709"/>
        <w:rPr>
          <w:sz w:val="26"/>
          <w:szCs w:val="26"/>
        </w:rPr>
      </w:pPr>
      <w:r w:rsidRPr="003B5EDA">
        <w:rPr>
          <w:sz w:val="26"/>
          <w:szCs w:val="26"/>
        </w:rPr>
        <w:t>- санитарно - эпидемиологическую и экологическую обстановку территории.</w:t>
      </w:r>
    </w:p>
    <w:p w:rsidR="006A474B" w:rsidRPr="003B5EDA" w:rsidRDefault="002D4E4B" w:rsidP="002D4E4B">
      <w:pPr>
        <w:pStyle w:val="000"/>
        <w:numPr>
          <w:ilvl w:val="0"/>
          <w:numId w:val="0"/>
        </w:numPr>
        <w:tabs>
          <w:tab w:val="clear" w:pos="0"/>
          <w:tab w:val="clear" w:pos="1134"/>
        </w:tabs>
        <w:rPr>
          <w:sz w:val="26"/>
          <w:szCs w:val="26"/>
        </w:rPr>
      </w:pPr>
      <w:r w:rsidRPr="003B5EDA">
        <w:rPr>
          <w:sz w:val="26"/>
          <w:szCs w:val="26"/>
        </w:rPr>
        <w:t>1.4.2. Сельское поселение</w:t>
      </w:r>
      <w:r w:rsidR="006A474B" w:rsidRPr="003B5EDA">
        <w:rPr>
          <w:sz w:val="26"/>
          <w:szCs w:val="26"/>
        </w:rPr>
        <w:t xml:space="preserve"> в зависимости от проектной численности населения на прогнозируемый период подразделяются на</w:t>
      </w:r>
      <w:r w:rsidR="00F30BF7" w:rsidRPr="003B5EDA">
        <w:rPr>
          <w:sz w:val="26"/>
          <w:szCs w:val="26"/>
        </w:rPr>
        <w:t xml:space="preserve"> группы *</w:t>
      </w:r>
      <w:r w:rsidR="006A474B" w:rsidRPr="003B5EDA">
        <w:rPr>
          <w:sz w:val="26"/>
          <w:szCs w:val="26"/>
        </w:rPr>
        <w:t>:</w:t>
      </w:r>
    </w:p>
    <w:p w:rsidR="006A474B" w:rsidRPr="003B5EDA" w:rsidRDefault="002D4E4B" w:rsidP="002D4E4B">
      <w:pPr>
        <w:pStyle w:val="000"/>
        <w:numPr>
          <w:ilvl w:val="0"/>
          <w:numId w:val="0"/>
        </w:numPr>
        <w:tabs>
          <w:tab w:val="clear" w:pos="0"/>
          <w:tab w:val="clear" w:pos="1134"/>
        </w:tabs>
        <w:ind w:firstLine="709"/>
        <w:rPr>
          <w:sz w:val="26"/>
          <w:szCs w:val="26"/>
        </w:rPr>
      </w:pPr>
      <w:r w:rsidRPr="003B5EDA">
        <w:rPr>
          <w:sz w:val="26"/>
          <w:szCs w:val="26"/>
        </w:rPr>
        <w:t xml:space="preserve"> - средне</w:t>
      </w:r>
      <w:r w:rsidR="006A474B" w:rsidRPr="003B5EDA">
        <w:rPr>
          <w:sz w:val="26"/>
          <w:szCs w:val="26"/>
        </w:rPr>
        <w:t>е - свыше 0,2 до 1 тыс. человек;</w:t>
      </w:r>
    </w:p>
    <w:p w:rsidR="006A474B" w:rsidRPr="003B5EDA" w:rsidRDefault="002D4E4B" w:rsidP="006A474B">
      <w:pPr>
        <w:pStyle w:val="000"/>
        <w:numPr>
          <w:ilvl w:val="0"/>
          <w:numId w:val="0"/>
        </w:numPr>
        <w:tabs>
          <w:tab w:val="clear" w:pos="0"/>
          <w:tab w:val="clear" w:pos="1134"/>
        </w:tabs>
        <w:ind w:firstLine="709"/>
        <w:rPr>
          <w:sz w:val="26"/>
          <w:szCs w:val="26"/>
        </w:rPr>
      </w:pPr>
      <w:r w:rsidRPr="003B5EDA">
        <w:rPr>
          <w:sz w:val="26"/>
          <w:szCs w:val="26"/>
        </w:rPr>
        <w:t xml:space="preserve"> </w:t>
      </w:r>
    </w:p>
    <w:p w:rsidR="00434FEF" w:rsidRPr="003B5EDA" w:rsidRDefault="00434FEF" w:rsidP="002D4E4B">
      <w:pPr>
        <w:pStyle w:val="0"/>
        <w:ind w:firstLine="0"/>
        <w:rPr>
          <w:sz w:val="26"/>
          <w:szCs w:val="26"/>
        </w:rPr>
      </w:pPr>
      <w:r w:rsidRPr="003B5EDA">
        <w:rPr>
          <w:sz w:val="26"/>
          <w:szCs w:val="26"/>
        </w:rPr>
        <w:t>1.4.</w:t>
      </w:r>
      <w:r w:rsidR="00C256F4" w:rsidRPr="003B5EDA">
        <w:rPr>
          <w:sz w:val="26"/>
          <w:szCs w:val="26"/>
        </w:rPr>
        <w:t>3</w:t>
      </w:r>
      <w:r w:rsidRPr="003B5EDA">
        <w:rPr>
          <w:sz w:val="26"/>
          <w:szCs w:val="26"/>
        </w:rPr>
        <w:t>.</w:t>
      </w:r>
      <w:r w:rsidR="00F01010" w:rsidRPr="003B5EDA">
        <w:rPr>
          <w:sz w:val="26"/>
          <w:szCs w:val="26"/>
        </w:rPr>
        <w:t xml:space="preserve"> </w:t>
      </w:r>
      <w:r w:rsidRPr="003B5EDA">
        <w:rPr>
          <w:sz w:val="26"/>
          <w:szCs w:val="26"/>
        </w:rPr>
        <w:t>Территория</w:t>
      </w:r>
      <w:r w:rsidR="00F01010" w:rsidRPr="003B5EDA">
        <w:rPr>
          <w:sz w:val="26"/>
          <w:szCs w:val="26"/>
        </w:rPr>
        <w:t xml:space="preserve"> </w:t>
      </w:r>
      <w:r w:rsidR="006F087F">
        <w:rPr>
          <w:sz w:val="26"/>
          <w:szCs w:val="26"/>
        </w:rPr>
        <w:t>Шараповского</w:t>
      </w:r>
      <w:r w:rsidR="001A40EF" w:rsidRPr="003B5EDA">
        <w:rPr>
          <w:sz w:val="26"/>
          <w:szCs w:val="26"/>
        </w:rPr>
        <w:t xml:space="preserve"> </w:t>
      </w:r>
      <w:r w:rsidR="002D4E4B" w:rsidRPr="003B5EDA">
        <w:rPr>
          <w:sz w:val="26"/>
          <w:szCs w:val="26"/>
        </w:rPr>
        <w:t xml:space="preserve"> </w:t>
      </w:r>
      <w:r w:rsidR="00F01010" w:rsidRPr="003B5EDA">
        <w:rPr>
          <w:sz w:val="26"/>
          <w:szCs w:val="26"/>
        </w:rPr>
        <w:t xml:space="preserve"> </w:t>
      </w:r>
      <w:r w:rsidRPr="003B5EDA">
        <w:rPr>
          <w:sz w:val="26"/>
          <w:szCs w:val="26"/>
        </w:rPr>
        <w:t>поселения подразделяется на следующие функциональные зоны</w:t>
      </w:r>
      <w:r w:rsidR="00F01010" w:rsidRPr="003B5EDA">
        <w:rPr>
          <w:sz w:val="26"/>
          <w:szCs w:val="26"/>
        </w:rPr>
        <w:t xml:space="preserve"> *</w:t>
      </w:r>
      <w:r w:rsidRPr="003B5EDA">
        <w:rPr>
          <w:sz w:val="26"/>
          <w:szCs w:val="26"/>
        </w:rPr>
        <w:t>:</w:t>
      </w:r>
    </w:p>
    <w:p w:rsidR="00434FEF" w:rsidRPr="003B5EDA" w:rsidRDefault="00434FEF" w:rsidP="00261A0D">
      <w:pPr>
        <w:pStyle w:val="0"/>
        <w:ind w:firstLine="709"/>
        <w:rPr>
          <w:sz w:val="26"/>
          <w:szCs w:val="26"/>
        </w:rPr>
      </w:pPr>
      <w:r w:rsidRPr="003B5EDA">
        <w:rPr>
          <w:sz w:val="26"/>
          <w:szCs w:val="26"/>
        </w:rPr>
        <w:t>- жилая;</w:t>
      </w:r>
    </w:p>
    <w:p w:rsidR="00434FEF" w:rsidRPr="003B5EDA" w:rsidRDefault="00434FEF" w:rsidP="00261A0D">
      <w:pPr>
        <w:pStyle w:val="0"/>
        <w:ind w:firstLine="709"/>
        <w:rPr>
          <w:sz w:val="26"/>
          <w:szCs w:val="26"/>
        </w:rPr>
      </w:pPr>
      <w:r w:rsidRPr="003B5EDA">
        <w:rPr>
          <w:sz w:val="26"/>
          <w:szCs w:val="26"/>
        </w:rPr>
        <w:t>- общественно-деловая;</w:t>
      </w:r>
    </w:p>
    <w:p w:rsidR="00434FEF" w:rsidRPr="003B5EDA" w:rsidRDefault="00434FEF" w:rsidP="00261A0D">
      <w:pPr>
        <w:pStyle w:val="0"/>
        <w:ind w:firstLine="709"/>
        <w:rPr>
          <w:sz w:val="26"/>
          <w:szCs w:val="26"/>
        </w:rPr>
      </w:pPr>
      <w:r w:rsidRPr="003B5EDA">
        <w:rPr>
          <w:sz w:val="26"/>
          <w:szCs w:val="26"/>
        </w:rPr>
        <w:t>- производственная;</w:t>
      </w:r>
    </w:p>
    <w:p w:rsidR="00434FEF" w:rsidRPr="003B5EDA" w:rsidRDefault="00434FEF" w:rsidP="00261A0D">
      <w:pPr>
        <w:pStyle w:val="0"/>
        <w:ind w:firstLine="709"/>
        <w:rPr>
          <w:sz w:val="26"/>
          <w:szCs w:val="26"/>
        </w:rPr>
      </w:pPr>
      <w:r w:rsidRPr="003B5EDA">
        <w:rPr>
          <w:sz w:val="26"/>
          <w:szCs w:val="26"/>
        </w:rPr>
        <w:t>- инженерной инфраструктуры;</w:t>
      </w:r>
    </w:p>
    <w:p w:rsidR="00434FEF" w:rsidRPr="003B5EDA" w:rsidRDefault="00434FEF" w:rsidP="00261A0D">
      <w:pPr>
        <w:pStyle w:val="0"/>
        <w:ind w:firstLine="709"/>
        <w:rPr>
          <w:sz w:val="26"/>
          <w:szCs w:val="26"/>
        </w:rPr>
      </w:pPr>
      <w:r w:rsidRPr="003B5EDA">
        <w:rPr>
          <w:sz w:val="26"/>
          <w:szCs w:val="26"/>
        </w:rPr>
        <w:t>- транспортной инфраструктуры;</w:t>
      </w:r>
    </w:p>
    <w:p w:rsidR="00434FEF" w:rsidRPr="003B5EDA" w:rsidRDefault="00434FEF" w:rsidP="00261A0D">
      <w:pPr>
        <w:pStyle w:val="0"/>
        <w:ind w:firstLine="709"/>
        <w:rPr>
          <w:sz w:val="26"/>
          <w:szCs w:val="26"/>
        </w:rPr>
      </w:pPr>
      <w:r w:rsidRPr="003B5EDA">
        <w:rPr>
          <w:sz w:val="26"/>
          <w:szCs w:val="26"/>
        </w:rPr>
        <w:t>- сельскохозяйственного использования;</w:t>
      </w:r>
    </w:p>
    <w:p w:rsidR="00434FEF" w:rsidRPr="003B5EDA" w:rsidRDefault="00434FEF" w:rsidP="00261A0D">
      <w:pPr>
        <w:pStyle w:val="0"/>
        <w:ind w:firstLine="709"/>
        <w:rPr>
          <w:sz w:val="26"/>
          <w:szCs w:val="26"/>
        </w:rPr>
      </w:pPr>
      <w:r w:rsidRPr="003B5EDA">
        <w:rPr>
          <w:sz w:val="26"/>
          <w:szCs w:val="26"/>
        </w:rPr>
        <w:t>- рекреационного назначения;</w:t>
      </w:r>
    </w:p>
    <w:p w:rsidR="00434FEF" w:rsidRPr="003B5EDA" w:rsidRDefault="00434FEF" w:rsidP="00261A0D">
      <w:pPr>
        <w:pStyle w:val="0"/>
        <w:ind w:firstLine="709"/>
        <w:rPr>
          <w:sz w:val="26"/>
          <w:szCs w:val="26"/>
        </w:rPr>
      </w:pPr>
      <w:r w:rsidRPr="003B5EDA">
        <w:rPr>
          <w:sz w:val="26"/>
          <w:szCs w:val="26"/>
        </w:rPr>
        <w:t>- особо охраняемой территории;</w:t>
      </w:r>
    </w:p>
    <w:p w:rsidR="00434FEF" w:rsidRPr="003B5EDA" w:rsidRDefault="00434FEF" w:rsidP="00261A0D">
      <w:pPr>
        <w:pStyle w:val="0"/>
        <w:ind w:firstLine="709"/>
        <w:rPr>
          <w:sz w:val="26"/>
          <w:szCs w:val="26"/>
        </w:rPr>
      </w:pPr>
      <w:r w:rsidRPr="003B5EDA">
        <w:rPr>
          <w:sz w:val="26"/>
          <w:szCs w:val="26"/>
        </w:rPr>
        <w:t>- специального назначения;</w:t>
      </w:r>
    </w:p>
    <w:p w:rsidR="00434FEF" w:rsidRPr="003B5EDA" w:rsidRDefault="00E17BA0" w:rsidP="00E17BA0">
      <w:pPr>
        <w:pStyle w:val="0"/>
        <w:ind w:firstLine="709"/>
        <w:rPr>
          <w:sz w:val="26"/>
          <w:szCs w:val="26"/>
        </w:rPr>
      </w:pPr>
      <w:r w:rsidRPr="003B5EDA">
        <w:rPr>
          <w:sz w:val="26"/>
          <w:szCs w:val="26"/>
        </w:rPr>
        <w:t xml:space="preserve"> </w:t>
      </w:r>
      <w:r w:rsidR="00434FEF" w:rsidRPr="003B5EDA">
        <w:rPr>
          <w:sz w:val="26"/>
          <w:szCs w:val="26"/>
        </w:rPr>
        <w:t>- иные виды зон.</w:t>
      </w:r>
    </w:p>
    <w:p w:rsidR="00F01010" w:rsidRPr="003B5EDA" w:rsidRDefault="00E17BA0" w:rsidP="00261A0D">
      <w:pPr>
        <w:pStyle w:val="0"/>
        <w:ind w:firstLine="709"/>
        <w:rPr>
          <w:sz w:val="26"/>
          <w:szCs w:val="26"/>
        </w:rPr>
      </w:pPr>
      <w:r w:rsidRPr="003B5EDA">
        <w:rPr>
          <w:sz w:val="26"/>
          <w:szCs w:val="26"/>
        </w:rPr>
        <w:t xml:space="preserve"> </w:t>
      </w:r>
    </w:p>
    <w:p w:rsidR="00C53FAC" w:rsidRPr="003B5EDA" w:rsidRDefault="00434FEF" w:rsidP="002D4E4B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>1.4.</w:t>
      </w:r>
      <w:r w:rsidR="00C256F4" w:rsidRPr="003B5EDA">
        <w:rPr>
          <w:rFonts w:ascii="Times New Roman" w:hAnsi="Times New Roman"/>
          <w:sz w:val="26"/>
          <w:szCs w:val="26"/>
        </w:rPr>
        <w:t>4</w:t>
      </w:r>
      <w:r w:rsidRPr="003B5EDA">
        <w:rPr>
          <w:rFonts w:ascii="Times New Roman" w:hAnsi="Times New Roman"/>
          <w:sz w:val="26"/>
          <w:szCs w:val="26"/>
        </w:rPr>
        <w:t>. В границах функциональных зон поселения устанавливаются территориальные зоны, состав и особенности использования которых,  определяются правилами землепользования и застройки поселения.</w:t>
      </w:r>
    </w:p>
    <w:p w:rsidR="00F86403" w:rsidRPr="003B5EDA" w:rsidRDefault="00F86403" w:rsidP="00F864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B5EDA">
        <w:rPr>
          <w:rFonts w:ascii="Times New Roman" w:hAnsi="Times New Roman"/>
          <w:b/>
          <w:sz w:val="26"/>
          <w:szCs w:val="26"/>
        </w:rPr>
        <w:t>1.5</w:t>
      </w:r>
      <w:r w:rsidR="002D4E4B" w:rsidRPr="003B5EDA">
        <w:rPr>
          <w:rFonts w:ascii="Times New Roman" w:hAnsi="Times New Roman"/>
          <w:b/>
          <w:sz w:val="26"/>
          <w:szCs w:val="26"/>
        </w:rPr>
        <w:t>. Нормативы плотности населения</w:t>
      </w:r>
    </w:p>
    <w:p w:rsidR="00F86403" w:rsidRPr="003B5EDA" w:rsidRDefault="00F86403" w:rsidP="00F864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9301C" w:rsidRPr="003B5EDA" w:rsidRDefault="00B11287" w:rsidP="002D4E4B">
      <w:pPr>
        <w:spacing w:after="0" w:line="240" w:lineRule="auto"/>
        <w:ind w:firstLine="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1.</w:t>
      </w:r>
      <w:r w:rsidR="00F86403" w:rsidRPr="003B5EDA">
        <w:rPr>
          <w:rFonts w:ascii="Times New Roman" w:hAnsi="Times New Roman"/>
          <w:bCs/>
          <w:sz w:val="26"/>
          <w:szCs w:val="26"/>
        </w:rPr>
        <w:t>5.1</w:t>
      </w:r>
      <w:r w:rsidRPr="003B5EDA">
        <w:rPr>
          <w:rFonts w:ascii="Times New Roman" w:hAnsi="Times New Roman"/>
          <w:bCs/>
          <w:sz w:val="26"/>
          <w:szCs w:val="26"/>
        </w:rPr>
        <w:t xml:space="preserve">. </w:t>
      </w:r>
      <w:r w:rsidRPr="003B5EDA">
        <w:rPr>
          <w:rFonts w:ascii="Times New Roman" w:hAnsi="Times New Roman"/>
          <w:sz w:val="26"/>
          <w:szCs w:val="26"/>
        </w:rPr>
        <w:t>Расчетную плотность населения</w:t>
      </w:r>
      <w:r w:rsidRPr="003B5EDA">
        <w:rPr>
          <w:rFonts w:ascii="Times New Roman" w:hAnsi="Times New Roman"/>
          <w:bCs/>
          <w:sz w:val="26"/>
          <w:szCs w:val="26"/>
        </w:rPr>
        <w:t xml:space="preserve"> на территории населенного пункта поселения</w:t>
      </w:r>
      <w:r w:rsidR="00E17BA0" w:rsidRPr="003B5EDA">
        <w:rPr>
          <w:rFonts w:ascii="Times New Roman" w:hAnsi="Times New Roman"/>
          <w:bCs/>
          <w:sz w:val="26"/>
          <w:szCs w:val="26"/>
        </w:rPr>
        <w:t xml:space="preserve">  принять</w:t>
      </w:r>
      <w:r w:rsidRPr="003B5EDA">
        <w:rPr>
          <w:rFonts w:ascii="Times New Roman" w:hAnsi="Times New Roman"/>
          <w:bCs/>
          <w:sz w:val="26"/>
          <w:szCs w:val="26"/>
        </w:rPr>
        <w:t xml:space="preserve"> в соответствии с таблицей 1.</w:t>
      </w:r>
    </w:p>
    <w:p w:rsidR="00487770" w:rsidRPr="003B5EDA" w:rsidRDefault="00B05498" w:rsidP="00B05498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Таблица 1</w:t>
      </w:r>
    </w:p>
    <w:tbl>
      <w:tblPr>
        <w:tblpPr w:leftFromText="180" w:rightFromText="180" w:vertAnchor="text" w:horzAnchor="margin" w:tblpXSpec="center" w:tblpY="393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2"/>
        <w:gridCol w:w="890"/>
        <w:gridCol w:w="891"/>
        <w:gridCol w:w="891"/>
        <w:gridCol w:w="891"/>
        <w:gridCol w:w="890"/>
        <w:gridCol w:w="891"/>
        <w:gridCol w:w="891"/>
        <w:gridCol w:w="891"/>
      </w:tblGrid>
      <w:tr w:rsidR="00B11287" w:rsidRPr="003B5EDA">
        <w:trPr>
          <w:trHeight w:val="284"/>
        </w:trPr>
        <w:tc>
          <w:tcPr>
            <w:tcW w:w="3062" w:type="dxa"/>
            <w:vMerge w:val="restart"/>
            <w:vAlign w:val="center"/>
          </w:tcPr>
          <w:p w:rsidR="00B11287" w:rsidRPr="003B5EDA" w:rsidRDefault="00B11287" w:rsidP="006B7A9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Тип дома</w:t>
            </w:r>
          </w:p>
        </w:tc>
        <w:tc>
          <w:tcPr>
            <w:tcW w:w="7126" w:type="dxa"/>
            <w:gridSpan w:val="8"/>
            <w:vAlign w:val="center"/>
          </w:tcPr>
          <w:p w:rsidR="00B11287" w:rsidRPr="003B5EDA" w:rsidRDefault="00B11287" w:rsidP="00C53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 xml:space="preserve">Плотность населения, чел./га, </w:t>
            </w:r>
          </w:p>
          <w:p w:rsidR="00B11287" w:rsidRPr="003B5EDA" w:rsidRDefault="00B11287" w:rsidP="00C53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при среднем размере семьи, чел.</w:t>
            </w:r>
          </w:p>
        </w:tc>
      </w:tr>
      <w:tr w:rsidR="00B11287" w:rsidRPr="003B5EDA">
        <w:trPr>
          <w:trHeight w:val="373"/>
        </w:trPr>
        <w:tc>
          <w:tcPr>
            <w:tcW w:w="3062" w:type="dxa"/>
            <w:vMerge/>
            <w:vAlign w:val="center"/>
          </w:tcPr>
          <w:p w:rsidR="00B11287" w:rsidRPr="003B5EDA" w:rsidRDefault="00B11287" w:rsidP="00C53F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0" w:type="dxa"/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2,5</w:t>
            </w:r>
          </w:p>
        </w:tc>
        <w:tc>
          <w:tcPr>
            <w:tcW w:w="891" w:type="dxa"/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3,0</w:t>
            </w:r>
          </w:p>
        </w:tc>
        <w:tc>
          <w:tcPr>
            <w:tcW w:w="891" w:type="dxa"/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3,5</w:t>
            </w:r>
          </w:p>
        </w:tc>
        <w:tc>
          <w:tcPr>
            <w:tcW w:w="891" w:type="dxa"/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4,0</w:t>
            </w:r>
          </w:p>
        </w:tc>
        <w:tc>
          <w:tcPr>
            <w:tcW w:w="890" w:type="dxa"/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4,5</w:t>
            </w:r>
          </w:p>
        </w:tc>
        <w:tc>
          <w:tcPr>
            <w:tcW w:w="891" w:type="dxa"/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891" w:type="dxa"/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5,5</w:t>
            </w:r>
          </w:p>
        </w:tc>
        <w:tc>
          <w:tcPr>
            <w:tcW w:w="891" w:type="dxa"/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6,0</w:t>
            </w:r>
          </w:p>
        </w:tc>
      </w:tr>
      <w:tr w:rsidR="00B11287" w:rsidRPr="003B5EDA">
        <w:trPr>
          <w:trHeight w:val="462"/>
        </w:trPr>
        <w:tc>
          <w:tcPr>
            <w:tcW w:w="3062" w:type="dxa"/>
            <w:tcBorders>
              <w:bottom w:val="nil"/>
            </w:tcBorders>
            <w:vAlign w:val="center"/>
          </w:tcPr>
          <w:p w:rsidR="00B11287" w:rsidRPr="003B5EDA" w:rsidRDefault="00B11287" w:rsidP="006B7A9C">
            <w:pPr>
              <w:spacing w:after="0" w:line="240" w:lineRule="auto"/>
              <w:ind w:right="-108"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 xml:space="preserve">Индивидуальный, блокированный с придомовым (приквартирным) участком, </w:t>
            </w:r>
            <w:r w:rsidR="00487770" w:rsidRPr="003B5EDA">
              <w:rPr>
                <w:rFonts w:ascii="Times New Roman" w:hAnsi="Times New Roman"/>
                <w:bCs/>
                <w:sz w:val="26"/>
                <w:szCs w:val="26"/>
              </w:rPr>
              <w:t>кв.м</w:t>
            </w:r>
          </w:p>
        </w:tc>
        <w:tc>
          <w:tcPr>
            <w:tcW w:w="890" w:type="dxa"/>
            <w:tcBorders>
              <w:bottom w:val="nil"/>
            </w:tcBorders>
            <w:vAlign w:val="center"/>
          </w:tcPr>
          <w:p w:rsidR="00B11287" w:rsidRPr="003B5EDA" w:rsidRDefault="00B11287" w:rsidP="00C53FAC">
            <w:pPr>
              <w:spacing w:line="24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3B5EDA" w:rsidRDefault="00B11287" w:rsidP="00C53FAC">
            <w:pPr>
              <w:spacing w:line="24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3B5EDA" w:rsidRDefault="00B11287" w:rsidP="00C53FAC">
            <w:pPr>
              <w:spacing w:line="24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3B5EDA" w:rsidRDefault="00B11287" w:rsidP="00C53FAC">
            <w:pPr>
              <w:spacing w:line="24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90" w:type="dxa"/>
            <w:tcBorders>
              <w:bottom w:val="nil"/>
            </w:tcBorders>
            <w:vAlign w:val="center"/>
          </w:tcPr>
          <w:p w:rsidR="00B11287" w:rsidRPr="003B5EDA" w:rsidRDefault="00B11287" w:rsidP="00C53FAC">
            <w:pPr>
              <w:spacing w:line="24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3B5EDA" w:rsidRDefault="00B11287" w:rsidP="00C53FAC">
            <w:pPr>
              <w:spacing w:line="24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3B5EDA" w:rsidRDefault="00B11287" w:rsidP="00C53FAC">
            <w:pPr>
              <w:spacing w:line="24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3B5EDA" w:rsidRDefault="00B11287" w:rsidP="00C53FAC">
            <w:pPr>
              <w:spacing w:line="24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11287" w:rsidRPr="003B5EDA">
        <w:trPr>
          <w:trHeight w:val="291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B7A9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2000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565B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12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14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18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22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24</w:t>
            </w:r>
          </w:p>
        </w:tc>
      </w:tr>
      <w:tr w:rsidR="00B11287" w:rsidRPr="003B5EDA">
        <w:trPr>
          <w:trHeight w:val="199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B7A9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1500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13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15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17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22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25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27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30</w:t>
            </w:r>
          </w:p>
        </w:tc>
      </w:tr>
      <w:tr w:rsidR="00B11287" w:rsidRPr="003B5EDA">
        <w:trPr>
          <w:trHeight w:val="249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B7A9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1200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17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21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23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25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28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32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33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37</w:t>
            </w:r>
          </w:p>
        </w:tc>
      </w:tr>
      <w:tr w:rsidR="00B11287" w:rsidRPr="003B5EDA">
        <w:trPr>
          <w:trHeight w:val="227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B7A9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1000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24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28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30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32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35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38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44</w:t>
            </w:r>
          </w:p>
        </w:tc>
      </w:tr>
      <w:tr w:rsidR="00B11287" w:rsidRPr="003B5EDA">
        <w:trPr>
          <w:trHeight w:val="227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B7A9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800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25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30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33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35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38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42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45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50</w:t>
            </w:r>
          </w:p>
        </w:tc>
      </w:tr>
      <w:tr w:rsidR="00B11287" w:rsidRPr="003B5EDA">
        <w:trPr>
          <w:trHeight w:val="227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B7A9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600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30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33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40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41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44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48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50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60</w:t>
            </w:r>
          </w:p>
        </w:tc>
      </w:tr>
      <w:tr w:rsidR="00B11287" w:rsidRPr="003B5EDA">
        <w:trPr>
          <w:trHeight w:val="91"/>
        </w:trPr>
        <w:tc>
          <w:tcPr>
            <w:tcW w:w="3062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3B5EDA" w:rsidRDefault="00B11287" w:rsidP="006B7A9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400</w:t>
            </w:r>
          </w:p>
        </w:tc>
        <w:tc>
          <w:tcPr>
            <w:tcW w:w="890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35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40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44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45</w:t>
            </w:r>
          </w:p>
        </w:tc>
        <w:tc>
          <w:tcPr>
            <w:tcW w:w="890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50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54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56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65</w:t>
            </w:r>
          </w:p>
        </w:tc>
      </w:tr>
      <w:tr w:rsidR="00B11287" w:rsidRPr="003B5EDA">
        <w:trPr>
          <w:trHeight w:val="542"/>
        </w:trPr>
        <w:tc>
          <w:tcPr>
            <w:tcW w:w="3062" w:type="dxa"/>
            <w:tcBorders>
              <w:bottom w:val="nil"/>
            </w:tcBorders>
            <w:vAlign w:val="center"/>
          </w:tcPr>
          <w:p w:rsidR="00B11287" w:rsidRPr="003B5EDA" w:rsidRDefault="00B11287" w:rsidP="00565B67">
            <w:pPr>
              <w:spacing w:after="0" w:line="240" w:lineRule="auto"/>
              <w:ind w:right="-57"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Секционный с числом этажей:</w:t>
            </w:r>
          </w:p>
        </w:tc>
        <w:tc>
          <w:tcPr>
            <w:tcW w:w="890" w:type="dxa"/>
            <w:tcBorders>
              <w:bottom w:val="nil"/>
            </w:tcBorders>
            <w:vAlign w:val="center"/>
          </w:tcPr>
          <w:p w:rsidR="00B11287" w:rsidRPr="003B5EDA" w:rsidRDefault="00B11287" w:rsidP="006E561C">
            <w:pPr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3B5EDA" w:rsidRDefault="00B11287" w:rsidP="006E561C">
            <w:pPr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3B5EDA" w:rsidRDefault="00B11287" w:rsidP="006E561C">
            <w:pPr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3B5EDA" w:rsidRDefault="00B11287" w:rsidP="006E561C">
            <w:pPr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90" w:type="dxa"/>
            <w:tcBorders>
              <w:bottom w:val="nil"/>
            </w:tcBorders>
            <w:vAlign w:val="center"/>
          </w:tcPr>
          <w:p w:rsidR="00B11287" w:rsidRPr="003B5EDA" w:rsidRDefault="00B11287" w:rsidP="006E561C">
            <w:pPr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3B5EDA" w:rsidRDefault="00B11287" w:rsidP="006E561C">
            <w:pPr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3B5EDA" w:rsidRDefault="00B11287" w:rsidP="006E561C">
            <w:pPr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3B5EDA" w:rsidRDefault="00B11287" w:rsidP="006E561C">
            <w:pPr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11287" w:rsidRPr="003B5EDA">
        <w:trPr>
          <w:trHeight w:val="281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B7A9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130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</w:tr>
      <w:tr w:rsidR="00B11287" w:rsidRPr="003B5EDA">
        <w:trPr>
          <w:trHeight w:val="227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B7A9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150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</w:tr>
      <w:tr w:rsidR="00B11287" w:rsidRPr="003B5EDA">
        <w:trPr>
          <w:trHeight w:val="227"/>
        </w:trPr>
        <w:tc>
          <w:tcPr>
            <w:tcW w:w="3062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3B5EDA" w:rsidRDefault="00B11287" w:rsidP="006B7A9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890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170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90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</w:tr>
    </w:tbl>
    <w:p w:rsidR="00F762C4" w:rsidRPr="003B5EDA" w:rsidRDefault="00F762C4" w:rsidP="00A9301C">
      <w:pPr>
        <w:pStyle w:val="0"/>
        <w:ind w:left="3828" w:firstLine="0"/>
        <w:jc w:val="center"/>
        <w:rPr>
          <w:b/>
          <w:sz w:val="26"/>
          <w:szCs w:val="26"/>
        </w:rPr>
      </w:pPr>
    </w:p>
    <w:p w:rsidR="00FA7B78" w:rsidRPr="003B5EDA" w:rsidRDefault="00FA7B78" w:rsidP="00A9301C">
      <w:pPr>
        <w:pStyle w:val="0"/>
        <w:ind w:left="3828" w:firstLine="0"/>
        <w:jc w:val="center"/>
        <w:rPr>
          <w:b/>
          <w:sz w:val="26"/>
          <w:szCs w:val="26"/>
        </w:rPr>
      </w:pPr>
    </w:p>
    <w:p w:rsidR="00434FEF" w:rsidRPr="003B5EDA" w:rsidRDefault="00A9301C" w:rsidP="009401C7">
      <w:pPr>
        <w:pStyle w:val="0"/>
        <w:numPr>
          <w:ilvl w:val="0"/>
          <w:numId w:val="2"/>
        </w:numPr>
        <w:rPr>
          <w:b/>
          <w:sz w:val="26"/>
          <w:szCs w:val="26"/>
        </w:rPr>
      </w:pPr>
      <w:r w:rsidRPr="003B5EDA">
        <w:rPr>
          <w:b/>
          <w:sz w:val="26"/>
          <w:szCs w:val="26"/>
        </w:rPr>
        <w:t>Жилая зона</w:t>
      </w:r>
    </w:p>
    <w:p w:rsidR="00A9301C" w:rsidRPr="003B5EDA" w:rsidRDefault="00A9301C" w:rsidP="009401C7">
      <w:pPr>
        <w:pStyle w:val="0"/>
        <w:ind w:left="4188" w:firstLine="0"/>
        <w:jc w:val="center"/>
        <w:rPr>
          <w:sz w:val="26"/>
          <w:szCs w:val="26"/>
        </w:rPr>
      </w:pPr>
    </w:p>
    <w:p w:rsidR="00434FEF" w:rsidRPr="003B5EDA" w:rsidRDefault="00F762C4" w:rsidP="00D3110D">
      <w:pPr>
        <w:pStyle w:val="0"/>
        <w:numPr>
          <w:ilvl w:val="1"/>
          <w:numId w:val="2"/>
        </w:numPr>
        <w:spacing w:after="240"/>
        <w:jc w:val="center"/>
        <w:rPr>
          <w:b/>
          <w:sz w:val="26"/>
          <w:szCs w:val="26"/>
        </w:rPr>
      </w:pPr>
      <w:r w:rsidRPr="003B5EDA">
        <w:rPr>
          <w:b/>
          <w:sz w:val="26"/>
          <w:szCs w:val="26"/>
        </w:rPr>
        <w:t>Но</w:t>
      </w:r>
      <w:r w:rsidR="002D4E4B" w:rsidRPr="003B5EDA">
        <w:rPr>
          <w:b/>
          <w:sz w:val="26"/>
          <w:szCs w:val="26"/>
        </w:rPr>
        <w:t>рмативы жилищной обеспеченности</w:t>
      </w:r>
    </w:p>
    <w:p w:rsidR="00F762C4" w:rsidRPr="003B5EDA" w:rsidRDefault="00261A0D" w:rsidP="002D4E4B">
      <w:pPr>
        <w:pStyle w:val="0"/>
        <w:ind w:firstLine="0"/>
        <w:rPr>
          <w:sz w:val="26"/>
          <w:szCs w:val="26"/>
        </w:rPr>
      </w:pPr>
      <w:r w:rsidRPr="003B5EDA">
        <w:rPr>
          <w:sz w:val="26"/>
          <w:szCs w:val="26"/>
        </w:rPr>
        <w:t xml:space="preserve">2.1.1. </w:t>
      </w:r>
      <w:r w:rsidR="00F762C4" w:rsidRPr="003B5EDA">
        <w:rPr>
          <w:sz w:val="26"/>
          <w:szCs w:val="26"/>
        </w:rPr>
        <w:t>Расчетную минимальную обеспеченность общей площадью жилых помещений в сельских населенных пунктах следует принимать:</w:t>
      </w:r>
    </w:p>
    <w:p w:rsidR="00F762C4" w:rsidRPr="003B5EDA" w:rsidRDefault="00F762C4" w:rsidP="00261A0D">
      <w:pPr>
        <w:pStyle w:val="000"/>
        <w:numPr>
          <w:ilvl w:val="0"/>
          <w:numId w:val="0"/>
        </w:numPr>
        <w:tabs>
          <w:tab w:val="clear" w:pos="0"/>
        </w:tabs>
        <w:ind w:left="720"/>
        <w:rPr>
          <w:sz w:val="26"/>
          <w:szCs w:val="26"/>
        </w:rPr>
      </w:pPr>
      <w:r w:rsidRPr="003B5EDA">
        <w:rPr>
          <w:sz w:val="26"/>
          <w:szCs w:val="26"/>
        </w:rPr>
        <w:t xml:space="preserve">- на </w:t>
      </w:r>
      <w:smartTag w:uri="urn:schemas-microsoft-com:office:smarttags" w:element="metricconverter">
        <w:smartTagPr>
          <w:attr w:name="ProductID" w:val="2015 г"/>
        </w:smartTagPr>
        <w:r w:rsidRPr="003B5EDA">
          <w:rPr>
            <w:sz w:val="26"/>
            <w:szCs w:val="26"/>
          </w:rPr>
          <w:t>2015 г</w:t>
        </w:r>
      </w:smartTag>
      <w:r w:rsidRPr="003B5EDA">
        <w:rPr>
          <w:sz w:val="26"/>
          <w:szCs w:val="26"/>
        </w:rPr>
        <w:t xml:space="preserve">. – 35,5 </w:t>
      </w:r>
      <w:r w:rsidR="00D3110D" w:rsidRPr="003B5EDA">
        <w:rPr>
          <w:sz w:val="26"/>
          <w:szCs w:val="26"/>
        </w:rPr>
        <w:t xml:space="preserve">кв. </w:t>
      </w:r>
      <w:r w:rsidRPr="003B5EDA">
        <w:rPr>
          <w:sz w:val="26"/>
          <w:szCs w:val="26"/>
        </w:rPr>
        <w:t>м/чел.;</w:t>
      </w:r>
    </w:p>
    <w:p w:rsidR="00F762C4" w:rsidRPr="003B5EDA" w:rsidRDefault="00D3110D" w:rsidP="00261A0D">
      <w:pPr>
        <w:pStyle w:val="000"/>
        <w:numPr>
          <w:ilvl w:val="0"/>
          <w:numId w:val="0"/>
        </w:numPr>
        <w:tabs>
          <w:tab w:val="clear" w:pos="0"/>
        </w:tabs>
        <w:ind w:left="720"/>
        <w:rPr>
          <w:sz w:val="26"/>
          <w:szCs w:val="26"/>
        </w:rPr>
      </w:pPr>
      <w:r w:rsidRPr="003B5EDA">
        <w:rPr>
          <w:sz w:val="26"/>
          <w:szCs w:val="26"/>
        </w:rPr>
        <w:t>-</w:t>
      </w:r>
      <w:r w:rsidR="00F762C4" w:rsidRPr="003B5EDA">
        <w:rPr>
          <w:sz w:val="26"/>
          <w:szCs w:val="26"/>
        </w:rPr>
        <w:t xml:space="preserve"> на </w:t>
      </w:r>
      <w:smartTag w:uri="urn:schemas-microsoft-com:office:smarttags" w:element="metricconverter">
        <w:smartTagPr>
          <w:attr w:name="ProductID" w:val="2025 г"/>
        </w:smartTagPr>
        <w:r w:rsidR="00F762C4" w:rsidRPr="003B5EDA">
          <w:rPr>
            <w:sz w:val="26"/>
            <w:szCs w:val="26"/>
          </w:rPr>
          <w:t>2025 г</w:t>
        </w:r>
      </w:smartTag>
      <w:r w:rsidR="00F762C4" w:rsidRPr="003B5EDA">
        <w:rPr>
          <w:sz w:val="26"/>
          <w:szCs w:val="26"/>
        </w:rPr>
        <w:t xml:space="preserve">. – 40,0 </w:t>
      </w:r>
      <w:r w:rsidRPr="003B5EDA">
        <w:rPr>
          <w:sz w:val="26"/>
          <w:szCs w:val="26"/>
        </w:rPr>
        <w:t xml:space="preserve">кв. </w:t>
      </w:r>
      <w:r w:rsidR="00F762C4" w:rsidRPr="003B5EDA">
        <w:rPr>
          <w:sz w:val="26"/>
          <w:szCs w:val="26"/>
        </w:rPr>
        <w:t>м/чел.</w:t>
      </w:r>
    </w:p>
    <w:p w:rsidR="00F762C4" w:rsidRPr="003B5EDA" w:rsidRDefault="00F762C4" w:rsidP="00261A0D">
      <w:pPr>
        <w:pStyle w:val="000"/>
        <w:numPr>
          <w:ilvl w:val="0"/>
          <w:numId w:val="0"/>
        </w:numPr>
        <w:tabs>
          <w:tab w:val="clear" w:pos="1134"/>
        </w:tabs>
        <w:rPr>
          <w:sz w:val="26"/>
          <w:szCs w:val="26"/>
        </w:rPr>
      </w:pPr>
      <w:r w:rsidRPr="003B5EDA">
        <w:rPr>
          <w:sz w:val="26"/>
          <w:szCs w:val="26"/>
        </w:rPr>
        <w:t>2.1.</w:t>
      </w:r>
      <w:r w:rsidR="00D3110D" w:rsidRPr="003B5EDA">
        <w:rPr>
          <w:sz w:val="26"/>
          <w:szCs w:val="26"/>
        </w:rPr>
        <w:t>2.</w:t>
      </w:r>
      <w:r w:rsidRPr="003B5EDA">
        <w:rPr>
          <w:sz w:val="26"/>
          <w:szCs w:val="26"/>
        </w:rPr>
        <w:t xml:space="preserve"> Расчетные показатели минимальной обеспеченности общей площадью жилых помещений для индивидуальной застройки не нормируются.</w:t>
      </w:r>
    </w:p>
    <w:p w:rsidR="00D3110D" w:rsidRPr="003B5EDA" w:rsidRDefault="00D3110D" w:rsidP="00D3110D">
      <w:pPr>
        <w:pStyle w:val="000"/>
        <w:numPr>
          <w:ilvl w:val="0"/>
          <w:numId w:val="0"/>
        </w:numPr>
        <w:tabs>
          <w:tab w:val="clear" w:pos="1134"/>
        </w:tabs>
        <w:ind w:firstLine="284"/>
        <w:rPr>
          <w:sz w:val="26"/>
          <w:szCs w:val="26"/>
        </w:rPr>
      </w:pPr>
    </w:p>
    <w:p w:rsidR="00261A0D" w:rsidRPr="003B5EDA" w:rsidRDefault="00C256F4" w:rsidP="00261A0D">
      <w:pPr>
        <w:pStyle w:val="000"/>
        <w:numPr>
          <w:ilvl w:val="0"/>
          <w:numId w:val="0"/>
        </w:numPr>
        <w:tabs>
          <w:tab w:val="clear" w:pos="1134"/>
        </w:tabs>
        <w:ind w:left="1440"/>
        <w:jc w:val="center"/>
        <w:rPr>
          <w:b/>
          <w:sz w:val="26"/>
          <w:szCs w:val="26"/>
        </w:rPr>
      </w:pPr>
      <w:r w:rsidRPr="003B5EDA">
        <w:rPr>
          <w:b/>
          <w:sz w:val="26"/>
          <w:szCs w:val="26"/>
        </w:rPr>
        <w:t xml:space="preserve">2.2. </w:t>
      </w:r>
      <w:r w:rsidR="00D3110D" w:rsidRPr="003B5EDA">
        <w:rPr>
          <w:b/>
          <w:sz w:val="26"/>
          <w:szCs w:val="26"/>
        </w:rPr>
        <w:t>Нормативы общей площади территорий для разм</w:t>
      </w:r>
      <w:r w:rsidR="009401C7" w:rsidRPr="003B5EDA">
        <w:rPr>
          <w:b/>
          <w:sz w:val="26"/>
          <w:szCs w:val="26"/>
        </w:rPr>
        <w:t>ещения объектов жилой застройки</w:t>
      </w:r>
    </w:p>
    <w:p w:rsidR="00E6514D" w:rsidRPr="003B5EDA" w:rsidRDefault="00E6514D" w:rsidP="00261A0D">
      <w:pPr>
        <w:pStyle w:val="000"/>
        <w:numPr>
          <w:ilvl w:val="0"/>
          <w:numId w:val="0"/>
        </w:numPr>
        <w:tabs>
          <w:tab w:val="clear" w:pos="1134"/>
        </w:tabs>
        <w:ind w:left="1440"/>
        <w:jc w:val="center"/>
        <w:rPr>
          <w:b/>
          <w:sz w:val="26"/>
          <w:szCs w:val="26"/>
        </w:rPr>
      </w:pPr>
    </w:p>
    <w:p w:rsidR="00261A0D" w:rsidRPr="003B5EDA" w:rsidRDefault="00261A0D" w:rsidP="00E17BA0">
      <w:pPr>
        <w:pStyle w:val="0"/>
        <w:ind w:firstLine="0"/>
        <w:rPr>
          <w:sz w:val="26"/>
          <w:szCs w:val="26"/>
        </w:rPr>
      </w:pPr>
      <w:r w:rsidRPr="003B5EDA">
        <w:rPr>
          <w:sz w:val="26"/>
          <w:szCs w:val="26"/>
        </w:rPr>
        <w:t>2.2.1. Для предварительного определения потребной селитебной территории зоны малоэтажной жилой застройки сельского поселения следует принимать следующие показатели на один дом (квартиру) при застройке:</w:t>
      </w:r>
    </w:p>
    <w:p w:rsidR="00261A0D" w:rsidRPr="003B5EDA" w:rsidRDefault="00261A0D" w:rsidP="00261A0D">
      <w:pPr>
        <w:pStyle w:val="000"/>
        <w:numPr>
          <w:ilvl w:val="0"/>
          <w:numId w:val="0"/>
        </w:numPr>
        <w:tabs>
          <w:tab w:val="clear" w:pos="0"/>
        </w:tabs>
        <w:ind w:left="720"/>
        <w:rPr>
          <w:sz w:val="26"/>
          <w:szCs w:val="26"/>
        </w:rPr>
      </w:pPr>
      <w:r w:rsidRPr="003B5EDA">
        <w:rPr>
          <w:sz w:val="26"/>
          <w:szCs w:val="26"/>
        </w:rPr>
        <w:t xml:space="preserve">- индивидуальными жилыми домами с участками при доме - по </w:t>
      </w:r>
      <w:r w:rsidRPr="003B5EDA">
        <w:rPr>
          <w:sz w:val="26"/>
          <w:szCs w:val="26"/>
        </w:rPr>
        <w:br/>
        <w:t>таблице 2;</w:t>
      </w:r>
    </w:p>
    <w:p w:rsidR="00A9301C" w:rsidRPr="003B5EDA" w:rsidRDefault="00261A0D" w:rsidP="00261A0D">
      <w:pPr>
        <w:pStyle w:val="000"/>
        <w:numPr>
          <w:ilvl w:val="0"/>
          <w:numId w:val="0"/>
        </w:numPr>
        <w:ind w:left="720"/>
        <w:rPr>
          <w:sz w:val="26"/>
          <w:szCs w:val="26"/>
        </w:rPr>
      </w:pPr>
      <w:r w:rsidRPr="003B5EDA">
        <w:rPr>
          <w:sz w:val="26"/>
          <w:szCs w:val="26"/>
        </w:rPr>
        <w:t>- секционными и блокированными домами без участков при квартире - по таблице 3.</w:t>
      </w:r>
    </w:p>
    <w:p w:rsidR="00261A0D" w:rsidRPr="003B5EDA" w:rsidRDefault="00261A0D" w:rsidP="00261A0D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3B5ED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Таблица 2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724"/>
      </w:tblGrid>
      <w:tr w:rsidR="00261A0D" w:rsidRPr="003B5EDA">
        <w:trPr>
          <w:cantSplit/>
          <w:trHeight w:val="36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0D" w:rsidRPr="003B5EDA" w:rsidRDefault="00261A0D" w:rsidP="00B16B82">
            <w:pPr>
              <w:pStyle w:val="01"/>
              <w:snapToGrid w:val="0"/>
              <w:rPr>
                <w:sz w:val="26"/>
                <w:szCs w:val="26"/>
              </w:rPr>
            </w:pPr>
            <w:r w:rsidRPr="003B5EDA">
              <w:rPr>
                <w:sz w:val="26"/>
                <w:szCs w:val="26"/>
              </w:rPr>
              <w:t xml:space="preserve">Площадь участка при доме, </w:t>
            </w:r>
            <w:r w:rsidR="00B16B82" w:rsidRPr="003B5EDA">
              <w:rPr>
                <w:sz w:val="26"/>
                <w:szCs w:val="26"/>
              </w:rPr>
              <w:t xml:space="preserve">кв. </w:t>
            </w:r>
            <w:r w:rsidRPr="003B5EDA">
              <w:rPr>
                <w:sz w:val="26"/>
                <w:szCs w:val="26"/>
              </w:rPr>
              <w:t>м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0D" w:rsidRPr="003B5EDA" w:rsidRDefault="00261A0D" w:rsidP="00B30534">
            <w:pPr>
              <w:pStyle w:val="01"/>
              <w:snapToGrid w:val="0"/>
              <w:rPr>
                <w:sz w:val="26"/>
                <w:szCs w:val="26"/>
              </w:rPr>
            </w:pPr>
            <w:r w:rsidRPr="003B5EDA">
              <w:rPr>
                <w:sz w:val="26"/>
                <w:szCs w:val="26"/>
              </w:rPr>
              <w:t xml:space="preserve">Расчетная площадь селитебной  </w:t>
            </w:r>
          </w:p>
          <w:p w:rsidR="00261A0D" w:rsidRPr="003B5EDA" w:rsidRDefault="00261A0D" w:rsidP="00B30534">
            <w:pPr>
              <w:pStyle w:val="01"/>
              <w:rPr>
                <w:sz w:val="26"/>
                <w:szCs w:val="26"/>
              </w:rPr>
            </w:pPr>
            <w:r w:rsidRPr="003B5EDA">
              <w:rPr>
                <w:sz w:val="26"/>
                <w:szCs w:val="26"/>
              </w:rPr>
              <w:t>территории на одну квартиру, га</w:t>
            </w:r>
          </w:p>
        </w:tc>
      </w:tr>
      <w:tr w:rsidR="00261A0D" w:rsidRPr="003B5EDA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0D" w:rsidRPr="003B5EDA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0D" w:rsidRPr="003B5EDA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0,25 - 0,27</w:t>
            </w:r>
          </w:p>
        </w:tc>
      </w:tr>
      <w:tr w:rsidR="00261A0D" w:rsidRPr="003B5EDA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0D" w:rsidRPr="003B5EDA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0D" w:rsidRPr="003B5EDA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0,21 - 0,23</w:t>
            </w:r>
          </w:p>
        </w:tc>
      </w:tr>
      <w:tr w:rsidR="00261A0D" w:rsidRPr="003B5EDA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0D" w:rsidRPr="003B5EDA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0D" w:rsidRPr="003B5EDA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0,17 - 0,20</w:t>
            </w:r>
          </w:p>
        </w:tc>
      </w:tr>
      <w:tr w:rsidR="00261A0D" w:rsidRPr="003B5EDA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0D" w:rsidRPr="003B5EDA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0D" w:rsidRPr="003B5EDA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0,15 - 0,17</w:t>
            </w:r>
          </w:p>
        </w:tc>
      </w:tr>
      <w:tr w:rsidR="00261A0D" w:rsidRPr="003B5EDA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0D" w:rsidRPr="003B5EDA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0D" w:rsidRPr="003B5EDA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0,13 - 0,15</w:t>
            </w:r>
          </w:p>
        </w:tc>
      </w:tr>
      <w:tr w:rsidR="00261A0D" w:rsidRPr="003B5EDA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0D" w:rsidRPr="003B5EDA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0D" w:rsidRPr="003B5EDA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0,11 - 0,13</w:t>
            </w:r>
          </w:p>
        </w:tc>
      </w:tr>
      <w:tr w:rsidR="00261A0D" w:rsidRPr="003B5EDA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0D" w:rsidRPr="003B5EDA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0D" w:rsidRPr="003B5EDA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0,08 - 0,11</w:t>
            </w:r>
          </w:p>
        </w:tc>
      </w:tr>
    </w:tbl>
    <w:p w:rsidR="00261A0D" w:rsidRPr="003B5EDA" w:rsidRDefault="00261A0D" w:rsidP="00BF1B66">
      <w:pPr>
        <w:pStyle w:val="ConsPlusNormal"/>
        <w:widowControl/>
        <w:ind w:firstLine="0"/>
        <w:rPr>
          <w:sz w:val="26"/>
          <w:szCs w:val="26"/>
        </w:rPr>
      </w:pPr>
    </w:p>
    <w:p w:rsidR="00261A0D" w:rsidRPr="003B5EDA" w:rsidRDefault="00261A0D" w:rsidP="00261A0D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3B5EDA">
        <w:rPr>
          <w:rFonts w:ascii="Times New Roman" w:hAnsi="Times New Roman" w:cs="Times New Roman"/>
          <w:sz w:val="26"/>
          <w:szCs w:val="26"/>
        </w:rPr>
        <w:t>Таблица 3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724"/>
      </w:tblGrid>
      <w:tr w:rsidR="00261A0D" w:rsidRPr="003B5EDA">
        <w:trPr>
          <w:cantSplit/>
          <w:trHeight w:val="36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0D" w:rsidRPr="003B5EDA" w:rsidRDefault="00261A0D" w:rsidP="00B30534">
            <w:pPr>
              <w:pStyle w:val="01"/>
              <w:snapToGrid w:val="0"/>
              <w:rPr>
                <w:sz w:val="26"/>
                <w:szCs w:val="26"/>
              </w:rPr>
            </w:pPr>
            <w:r w:rsidRPr="003B5EDA">
              <w:rPr>
                <w:sz w:val="26"/>
                <w:szCs w:val="26"/>
              </w:rPr>
              <w:t>Число этажей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0D" w:rsidRPr="003B5EDA" w:rsidRDefault="00261A0D" w:rsidP="00B30534">
            <w:pPr>
              <w:pStyle w:val="01"/>
              <w:snapToGrid w:val="0"/>
              <w:rPr>
                <w:sz w:val="26"/>
                <w:szCs w:val="26"/>
              </w:rPr>
            </w:pPr>
            <w:r w:rsidRPr="003B5EDA">
              <w:rPr>
                <w:sz w:val="26"/>
                <w:szCs w:val="26"/>
              </w:rPr>
              <w:t>Расчетная площадь селитебной</w:t>
            </w:r>
          </w:p>
          <w:p w:rsidR="00261A0D" w:rsidRPr="003B5EDA" w:rsidRDefault="00261A0D" w:rsidP="00B30534">
            <w:pPr>
              <w:pStyle w:val="01"/>
              <w:rPr>
                <w:sz w:val="26"/>
                <w:szCs w:val="26"/>
              </w:rPr>
            </w:pPr>
            <w:r w:rsidRPr="003B5EDA">
              <w:rPr>
                <w:sz w:val="26"/>
                <w:szCs w:val="26"/>
              </w:rPr>
              <w:t>территории на одну квартиру, га</w:t>
            </w:r>
          </w:p>
        </w:tc>
      </w:tr>
      <w:tr w:rsidR="00261A0D" w:rsidRPr="003B5EDA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0D" w:rsidRPr="003B5EDA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0D" w:rsidRPr="003B5EDA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</w:tc>
      </w:tr>
      <w:tr w:rsidR="00261A0D" w:rsidRPr="003B5EDA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0D" w:rsidRPr="003B5EDA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0D" w:rsidRPr="003B5EDA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</w:tr>
    </w:tbl>
    <w:p w:rsidR="00261A0D" w:rsidRPr="003B5EDA" w:rsidRDefault="00261A0D" w:rsidP="0082530F">
      <w:pPr>
        <w:pStyle w:val="00"/>
        <w:ind w:left="720" w:firstLine="0"/>
        <w:rPr>
          <w:i w:val="0"/>
          <w:sz w:val="26"/>
          <w:szCs w:val="26"/>
        </w:rPr>
      </w:pPr>
      <w:r w:rsidRPr="003B5EDA">
        <w:rPr>
          <w:i w:val="0"/>
          <w:sz w:val="26"/>
          <w:szCs w:val="26"/>
        </w:rPr>
        <w:t>Примечания.</w:t>
      </w:r>
    </w:p>
    <w:p w:rsidR="00261A0D" w:rsidRPr="003B5EDA" w:rsidRDefault="00261A0D" w:rsidP="0082530F">
      <w:pPr>
        <w:pStyle w:val="00"/>
        <w:ind w:firstLine="720"/>
        <w:rPr>
          <w:i w:val="0"/>
          <w:sz w:val="26"/>
          <w:szCs w:val="26"/>
        </w:rPr>
      </w:pPr>
      <w:r w:rsidRPr="003B5EDA">
        <w:rPr>
          <w:i w:val="0"/>
          <w:sz w:val="26"/>
          <w:szCs w:val="26"/>
        </w:rPr>
        <w:t>1. Нижний предел селитебной  площади для индивидуальных жилых домов принимается для крупных и больших населенных пунктов, верхний - для средних и малых.</w:t>
      </w:r>
    </w:p>
    <w:p w:rsidR="00261A0D" w:rsidRPr="003B5EDA" w:rsidRDefault="00261A0D" w:rsidP="0082530F">
      <w:pPr>
        <w:pStyle w:val="00"/>
        <w:ind w:firstLine="720"/>
        <w:rPr>
          <w:i w:val="0"/>
          <w:sz w:val="26"/>
          <w:szCs w:val="26"/>
        </w:rPr>
      </w:pPr>
      <w:r w:rsidRPr="003B5EDA">
        <w:rPr>
          <w:i w:val="0"/>
          <w:sz w:val="26"/>
          <w:szCs w:val="26"/>
        </w:rPr>
        <w:t>2. При необходимости организации обособленных хозяйственных проездов площадь селитебной территории увеличивается на 10 процентов.</w:t>
      </w:r>
    </w:p>
    <w:p w:rsidR="001A40EF" w:rsidRPr="003B5EDA" w:rsidRDefault="00261A0D" w:rsidP="002640EF">
      <w:pPr>
        <w:pStyle w:val="00"/>
        <w:ind w:firstLine="708"/>
        <w:rPr>
          <w:b/>
          <w:i w:val="0"/>
          <w:sz w:val="26"/>
          <w:szCs w:val="26"/>
        </w:rPr>
      </w:pPr>
      <w:r w:rsidRPr="003B5EDA">
        <w:rPr>
          <w:i w:val="0"/>
          <w:sz w:val="26"/>
          <w:szCs w:val="26"/>
        </w:rPr>
        <w:t>3. При подсчете площади селитебной территории исключаются не пригодные для застройки территории - овраги, крутые склоны, земельные участки учреждений и предприятий обслуживания межселенного значения.</w:t>
      </w:r>
    </w:p>
    <w:p w:rsidR="001A40EF" w:rsidRPr="003B5EDA" w:rsidRDefault="001A40EF" w:rsidP="00A9301C">
      <w:pPr>
        <w:pStyle w:val="00"/>
        <w:ind w:firstLine="708"/>
        <w:jc w:val="center"/>
        <w:rPr>
          <w:b/>
          <w:i w:val="0"/>
          <w:sz w:val="26"/>
          <w:szCs w:val="26"/>
        </w:rPr>
      </w:pPr>
    </w:p>
    <w:p w:rsidR="00A9301C" w:rsidRPr="003B5EDA" w:rsidRDefault="00A9301C" w:rsidP="00A9301C">
      <w:pPr>
        <w:pStyle w:val="00"/>
        <w:ind w:firstLine="708"/>
        <w:jc w:val="center"/>
        <w:rPr>
          <w:b/>
          <w:i w:val="0"/>
          <w:sz w:val="26"/>
          <w:szCs w:val="26"/>
        </w:rPr>
      </w:pPr>
      <w:r w:rsidRPr="003B5EDA">
        <w:rPr>
          <w:b/>
          <w:i w:val="0"/>
          <w:sz w:val="26"/>
          <w:szCs w:val="26"/>
        </w:rPr>
        <w:t>2.3. Нормативы размер</w:t>
      </w:r>
      <w:r w:rsidR="00E17BA0" w:rsidRPr="003B5EDA">
        <w:rPr>
          <w:b/>
          <w:i w:val="0"/>
          <w:sz w:val="26"/>
          <w:szCs w:val="26"/>
        </w:rPr>
        <w:t>а придомовых земельных участков</w:t>
      </w:r>
    </w:p>
    <w:p w:rsidR="00A9301C" w:rsidRPr="003B5EDA" w:rsidRDefault="00A9301C" w:rsidP="00A9301C">
      <w:pPr>
        <w:pStyle w:val="00"/>
        <w:ind w:firstLine="0"/>
        <w:rPr>
          <w:i w:val="0"/>
          <w:sz w:val="26"/>
          <w:szCs w:val="26"/>
        </w:rPr>
      </w:pPr>
    </w:p>
    <w:p w:rsidR="00A9301C" w:rsidRPr="003B5EDA" w:rsidRDefault="003D6CEC" w:rsidP="00E17BA0">
      <w:pPr>
        <w:pStyle w:val="00"/>
        <w:ind w:firstLine="0"/>
        <w:rPr>
          <w:i w:val="0"/>
          <w:sz w:val="26"/>
          <w:szCs w:val="26"/>
        </w:rPr>
      </w:pPr>
      <w:r w:rsidRPr="003B5EDA">
        <w:rPr>
          <w:i w:val="0"/>
          <w:sz w:val="26"/>
          <w:szCs w:val="26"/>
        </w:rPr>
        <w:t xml:space="preserve">2.3.1. </w:t>
      </w:r>
      <w:r w:rsidR="00A9301C" w:rsidRPr="003B5EDA">
        <w:rPr>
          <w:i w:val="0"/>
          <w:sz w:val="26"/>
          <w:szCs w:val="26"/>
        </w:rPr>
        <w:t>Предельные размеры земельных участков для индивидуального жилищного строительства и  личного подсобного хозяйства в поселении установлены орган</w:t>
      </w:r>
      <w:r w:rsidR="00BA2CC8" w:rsidRPr="003B5EDA">
        <w:rPr>
          <w:i w:val="0"/>
          <w:sz w:val="26"/>
          <w:szCs w:val="26"/>
        </w:rPr>
        <w:t>о</w:t>
      </w:r>
      <w:r w:rsidR="00A9301C" w:rsidRPr="003B5EDA">
        <w:rPr>
          <w:i w:val="0"/>
          <w:sz w:val="26"/>
          <w:szCs w:val="26"/>
        </w:rPr>
        <w:t>м местного самоуправления и составляют:</w:t>
      </w:r>
      <w:r w:rsidR="00E17BA0" w:rsidRPr="003B5EDA">
        <w:rPr>
          <w:i w:val="0"/>
          <w:sz w:val="26"/>
          <w:szCs w:val="26"/>
        </w:rPr>
        <w:t xml:space="preserve"> 4100 кв.м.</w:t>
      </w:r>
    </w:p>
    <w:p w:rsidR="005E2629" w:rsidRPr="003B5EDA" w:rsidRDefault="005E2629" w:rsidP="00A9301C">
      <w:pPr>
        <w:pStyle w:val="00"/>
        <w:ind w:firstLine="708"/>
        <w:rPr>
          <w:i w:val="0"/>
          <w:sz w:val="26"/>
          <w:szCs w:val="26"/>
        </w:rPr>
      </w:pPr>
    </w:p>
    <w:p w:rsidR="005E2629" w:rsidRPr="003B5EDA" w:rsidRDefault="005E2629" w:rsidP="005E2629">
      <w:pPr>
        <w:pStyle w:val="00"/>
        <w:ind w:firstLine="708"/>
        <w:jc w:val="center"/>
        <w:rPr>
          <w:b/>
          <w:i w:val="0"/>
          <w:sz w:val="26"/>
          <w:szCs w:val="26"/>
        </w:rPr>
      </w:pPr>
      <w:r w:rsidRPr="003B5EDA">
        <w:rPr>
          <w:b/>
          <w:i w:val="0"/>
          <w:sz w:val="26"/>
          <w:szCs w:val="26"/>
        </w:rPr>
        <w:t>2.4. Нормативы распределения жилищ</w:t>
      </w:r>
      <w:r w:rsidR="00E17BA0" w:rsidRPr="003B5EDA">
        <w:rPr>
          <w:b/>
          <w:i w:val="0"/>
          <w:sz w:val="26"/>
          <w:szCs w:val="26"/>
        </w:rPr>
        <w:t>ного строительства по этажности</w:t>
      </w:r>
    </w:p>
    <w:p w:rsidR="00F762C4" w:rsidRPr="003B5EDA" w:rsidRDefault="00F762C4" w:rsidP="00B04D05">
      <w:pPr>
        <w:pStyle w:val="0"/>
        <w:ind w:firstLine="709"/>
        <w:rPr>
          <w:b/>
          <w:sz w:val="26"/>
          <w:szCs w:val="26"/>
        </w:rPr>
      </w:pPr>
    </w:p>
    <w:p w:rsidR="0046273F" w:rsidRPr="003B5EDA" w:rsidRDefault="005E2629" w:rsidP="00E17BA0">
      <w:pPr>
        <w:spacing w:after="0" w:line="240" w:lineRule="auto"/>
        <w:ind w:firstLine="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2.4.1. Для сельских населенных пунктов в составе сельских поселений рекомендуется распределение нового жилищного строительства по типам застройки и этажности в соответствии с таблицей 4.</w:t>
      </w:r>
    </w:p>
    <w:p w:rsidR="0046273F" w:rsidRPr="003B5EDA" w:rsidRDefault="0046273F" w:rsidP="0029627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F72DF8" w:rsidRPr="003B5EDA" w:rsidRDefault="005E2629" w:rsidP="00296273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Таблица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4F76B1" w:rsidRPr="003B5EDA">
        <w:tc>
          <w:tcPr>
            <w:tcW w:w="3190" w:type="dxa"/>
            <w:vAlign w:val="center"/>
          </w:tcPr>
          <w:p w:rsidR="004F76B1" w:rsidRPr="003B5EDA" w:rsidRDefault="004F76B1" w:rsidP="001B4D93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Тип застройки</w:t>
            </w:r>
          </w:p>
        </w:tc>
        <w:tc>
          <w:tcPr>
            <w:tcW w:w="3190" w:type="dxa"/>
            <w:vAlign w:val="center"/>
          </w:tcPr>
          <w:p w:rsidR="004F76B1" w:rsidRPr="003B5EDA" w:rsidRDefault="004F76B1" w:rsidP="00935EA5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Этажность</w:t>
            </w:r>
          </w:p>
        </w:tc>
        <w:tc>
          <w:tcPr>
            <w:tcW w:w="3191" w:type="dxa"/>
            <w:vAlign w:val="center"/>
          </w:tcPr>
          <w:p w:rsidR="004F76B1" w:rsidRPr="003B5EDA" w:rsidRDefault="004F76B1" w:rsidP="0046273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Процент от площади территории новой жилой застройки</w:t>
            </w:r>
          </w:p>
        </w:tc>
      </w:tr>
      <w:tr w:rsidR="004F76B1" w:rsidRPr="003B5EDA">
        <w:tc>
          <w:tcPr>
            <w:tcW w:w="3190" w:type="dxa"/>
            <w:vAlign w:val="center"/>
          </w:tcPr>
          <w:p w:rsidR="004F76B1" w:rsidRPr="003B5EDA" w:rsidRDefault="004F76B1" w:rsidP="00BE6C3D">
            <w:pPr>
              <w:spacing w:after="0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Индивидуальная (одноквартирные жилые дома)</w:t>
            </w:r>
          </w:p>
        </w:tc>
        <w:tc>
          <w:tcPr>
            <w:tcW w:w="3190" w:type="dxa"/>
            <w:vAlign w:val="center"/>
          </w:tcPr>
          <w:p w:rsidR="004F76B1" w:rsidRPr="003B5EDA" w:rsidRDefault="004F76B1" w:rsidP="00BE6C3D">
            <w:pPr>
              <w:spacing w:after="0"/>
              <w:ind w:hanging="13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До 3 включительно</w:t>
            </w:r>
          </w:p>
        </w:tc>
        <w:tc>
          <w:tcPr>
            <w:tcW w:w="3191" w:type="dxa"/>
            <w:vAlign w:val="center"/>
          </w:tcPr>
          <w:p w:rsidR="004F76B1" w:rsidRPr="003B5EDA" w:rsidRDefault="004F76B1" w:rsidP="00BE6C3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90</w:t>
            </w:r>
          </w:p>
        </w:tc>
      </w:tr>
      <w:tr w:rsidR="004F76B1" w:rsidRPr="003B5EDA">
        <w:tc>
          <w:tcPr>
            <w:tcW w:w="3190" w:type="dxa"/>
            <w:vAlign w:val="center"/>
          </w:tcPr>
          <w:p w:rsidR="004F76B1" w:rsidRPr="003B5EDA" w:rsidRDefault="004F76B1" w:rsidP="00BE6C3D">
            <w:pPr>
              <w:spacing w:after="0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Блокированная</w:t>
            </w:r>
          </w:p>
        </w:tc>
        <w:tc>
          <w:tcPr>
            <w:tcW w:w="3190" w:type="dxa"/>
            <w:vAlign w:val="center"/>
          </w:tcPr>
          <w:p w:rsidR="004F76B1" w:rsidRPr="003B5EDA" w:rsidRDefault="004F76B1" w:rsidP="00BE6C3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До 3 включительно</w:t>
            </w:r>
          </w:p>
        </w:tc>
        <w:tc>
          <w:tcPr>
            <w:tcW w:w="3191" w:type="dxa"/>
            <w:vMerge w:val="restart"/>
            <w:vAlign w:val="center"/>
          </w:tcPr>
          <w:p w:rsidR="004F76B1" w:rsidRPr="003B5EDA" w:rsidRDefault="004F76B1" w:rsidP="00BE6C3D">
            <w:pPr>
              <w:spacing w:after="0"/>
              <w:ind w:hanging="8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</w:p>
        </w:tc>
      </w:tr>
      <w:tr w:rsidR="004F76B1" w:rsidRPr="003B5EDA">
        <w:tc>
          <w:tcPr>
            <w:tcW w:w="3190" w:type="dxa"/>
            <w:vAlign w:val="center"/>
          </w:tcPr>
          <w:p w:rsidR="004F76B1" w:rsidRPr="003B5EDA" w:rsidRDefault="004F76B1" w:rsidP="00BE6C3D">
            <w:pPr>
              <w:spacing w:after="0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Секционная многоквартирная</w:t>
            </w:r>
          </w:p>
        </w:tc>
        <w:tc>
          <w:tcPr>
            <w:tcW w:w="3190" w:type="dxa"/>
            <w:vAlign w:val="center"/>
          </w:tcPr>
          <w:p w:rsidR="004F76B1" w:rsidRPr="003B5EDA" w:rsidRDefault="004F76B1" w:rsidP="00BE6C3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До 4 включительно</w:t>
            </w:r>
          </w:p>
        </w:tc>
        <w:tc>
          <w:tcPr>
            <w:tcW w:w="3191" w:type="dxa"/>
            <w:vMerge/>
            <w:vAlign w:val="center"/>
          </w:tcPr>
          <w:p w:rsidR="004F76B1" w:rsidRPr="003B5EDA" w:rsidRDefault="004F76B1" w:rsidP="00BE6C3D">
            <w:pPr>
              <w:spacing w:after="0"/>
              <w:ind w:hanging="8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F72DF8" w:rsidRPr="003B5EDA">
        <w:tc>
          <w:tcPr>
            <w:tcW w:w="6380" w:type="dxa"/>
            <w:gridSpan w:val="2"/>
            <w:vAlign w:val="center"/>
          </w:tcPr>
          <w:p w:rsidR="00F72DF8" w:rsidRPr="003B5EDA" w:rsidRDefault="00F72DF8" w:rsidP="00BE6C3D">
            <w:pPr>
              <w:spacing w:after="0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Всего</w:t>
            </w:r>
          </w:p>
        </w:tc>
        <w:tc>
          <w:tcPr>
            <w:tcW w:w="3191" w:type="dxa"/>
            <w:vAlign w:val="center"/>
          </w:tcPr>
          <w:p w:rsidR="00F72DF8" w:rsidRPr="003B5EDA" w:rsidRDefault="00F72DF8" w:rsidP="00BE6C3D">
            <w:pPr>
              <w:spacing w:after="0"/>
              <w:ind w:hanging="8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100</w:t>
            </w:r>
          </w:p>
        </w:tc>
      </w:tr>
    </w:tbl>
    <w:p w:rsidR="00D3110D" w:rsidRPr="003B5EDA" w:rsidRDefault="00D3110D" w:rsidP="00BF1B66">
      <w:pPr>
        <w:pStyle w:val="0"/>
        <w:ind w:firstLine="0"/>
        <w:jc w:val="center"/>
        <w:rPr>
          <w:b/>
          <w:sz w:val="26"/>
          <w:szCs w:val="26"/>
        </w:rPr>
      </w:pPr>
    </w:p>
    <w:p w:rsidR="005A1A84" w:rsidRPr="003B5EDA" w:rsidRDefault="005A1A84" w:rsidP="005A1A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5EDA">
        <w:rPr>
          <w:rFonts w:ascii="Times New Roman" w:hAnsi="Times New Roman" w:cs="Times New Roman"/>
          <w:b/>
          <w:sz w:val="26"/>
          <w:szCs w:val="26"/>
        </w:rPr>
        <w:t>2.5. Нормативные параметры застройки</w:t>
      </w:r>
    </w:p>
    <w:p w:rsidR="005A1A84" w:rsidRPr="003B5EDA" w:rsidRDefault="00E17BA0" w:rsidP="005A1A8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5EDA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</w:p>
    <w:p w:rsidR="005A1A84" w:rsidRPr="003B5EDA" w:rsidRDefault="005A1A84" w:rsidP="005A1A84">
      <w:pPr>
        <w:pStyle w:val="ConsPlusNormal"/>
        <w:widowControl/>
        <w:ind w:firstLine="540"/>
        <w:jc w:val="center"/>
        <w:rPr>
          <w:bCs/>
          <w:sz w:val="26"/>
          <w:szCs w:val="26"/>
        </w:rPr>
      </w:pPr>
    </w:p>
    <w:p w:rsidR="009B0603" w:rsidRPr="003B5EDA" w:rsidRDefault="009B0603" w:rsidP="00E17BA0">
      <w:pPr>
        <w:spacing w:after="0" w:line="240" w:lineRule="auto"/>
        <w:ind w:firstLine="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2.</w:t>
      </w:r>
      <w:r w:rsidR="005A1A84" w:rsidRPr="003B5EDA">
        <w:rPr>
          <w:rFonts w:ascii="Times New Roman" w:hAnsi="Times New Roman"/>
          <w:bCs/>
          <w:sz w:val="26"/>
          <w:szCs w:val="26"/>
        </w:rPr>
        <w:t>5</w:t>
      </w:r>
      <w:r w:rsidRPr="003B5EDA">
        <w:rPr>
          <w:rFonts w:ascii="Times New Roman" w:hAnsi="Times New Roman"/>
          <w:bCs/>
          <w:sz w:val="26"/>
          <w:szCs w:val="26"/>
        </w:rPr>
        <w:t>.</w:t>
      </w:r>
      <w:r w:rsidR="005A1A84" w:rsidRPr="003B5EDA">
        <w:rPr>
          <w:rFonts w:ascii="Times New Roman" w:hAnsi="Times New Roman"/>
          <w:bCs/>
          <w:sz w:val="26"/>
          <w:szCs w:val="26"/>
        </w:rPr>
        <w:t>1</w:t>
      </w:r>
      <w:r w:rsidRPr="003B5EDA">
        <w:rPr>
          <w:rFonts w:ascii="Times New Roman" w:hAnsi="Times New Roman"/>
          <w:bCs/>
          <w:sz w:val="26"/>
          <w:szCs w:val="26"/>
        </w:rPr>
        <w:t>. Показателями интенсивности использования территории населенных пунктов сельского поселения являются:</w:t>
      </w:r>
    </w:p>
    <w:p w:rsidR="009B0603" w:rsidRPr="003B5EDA" w:rsidRDefault="009B0603" w:rsidP="00B04D05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</w:t>
      </w:r>
      <w:r w:rsidR="00BC2D05" w:rsidRPr="003B5EDA">
        <w:rPr>
          <w:rFonts w:ascii="Times New Roman" w:hAnsi="Times New Roman"/>
          <w:bCs/>
          <w:sz w:val="26"/>
          <w:szCs w:val="26"/>
        </w:rPr>
        <w:t xml:space="preserve">коэффициент застройки (Кз) - </w:t>
      </w:r>
      <w:r w:rsidRPr="003B5EDA">
        <w:rPr>
          <w:rFonts w:ascii="Times New Roman" w:hAnsi="Times New Roman"/>
          <w:bCs/>
          <w:sz w:val="26"/>
          <w:szCs w:val="26"/>
        </w:rPr>
        <w:t>отношение площад</w:t>
      </w:r>
      <w:r w:rsidR="00BC2D05" w:rsidRPr="003B5EDA">
        <w:rPr>
          <w:rFonts w:ascii="Times New Roman" w:hAnsi="Times New Roman"/>
          <w:bCs/>
          <w:sz w:val="26"/>
          <w:szCs w:val="26"/>
        </w:rPr>
        <w:t>и,</w:t>
      </w:r>
      <w:r w:rsidRPr="003B5EDA">
        <w:rPr>
          <w:rFonts w:ascii="Times New Roman" w:hAnsi="Times New Roman"/>
          <w:bCs/>
          <w:sz w:val="26"/>
          <w:szCs w:val="26"/>
        </w:rPr>
        <w:t xml:space="preserve"> за</w:t>
      </w:r>
      <w:r w:rsidR="00BC2D05" w:rsidRPr="003B5EDA">
        <w:rPr>
          <w:rFonts w:ascii="Times New Roman" w:hAnsi="Times New Roman"/>
          <w:bCs/>
          <w:sz w:val="26"/>
          <w:szCs w:val="26"/>
        </w:rPr>
        <w:t>нятой под</w:t>
      </w:r>
      <w:r w:rsidRPr="003B5EDA">
        <w:rPr>
          <w:rFonts w:ascii="Times New Roman" w:hAnsi="Times New Roman"/>
          <w:bCs/>
          <w:sz w:val="26"/>
          <w:szCs w:val="26"/>
        </w:rPr>
        <w:t xml:space="preserve"> здани</w:t>
      </w:r>
      <w:r w:rsidR="00BC2D05" w:rsidRPr="003B5EDA">
        <w:rPr>
          <w:rFonts w:ascii="Times New Roman" w:hAnsi="Times New Roman"/>
          <w:bCs/>
          <w:sz w:val="26"/>
          <w:szCs w:val="26"/>
        </w:rPr>
        <w:t>ями</w:t>
      </w:r>
      <w:r w:rsidRPr="003B5EDA">
        <w:rPr>
          <w:rFonts w:ascii="Times New Roman" w:hAnsi="Times New Roman"/>
          <w:bCs/>
          <w:sz w:val="26"/>
          <w:szCs w:val="26"/>
        </w:rPr>
        <w:t xml:space="preserve"> и сооружени</w:t>
      </w:r>
      <w:r w:rsidR="00BC2D05" w:rsidRPr="003B5EDA">
        <w:rPr>
          <w:rFonts w:ascii="Times New Roman" w:hAnsi="Times New Roman"/>
          <w:bCs/>
          <w:sz w:val="26"/>
          <w:szCs w:val="26"/>
        </w:rPr>
        <w:t>ями,</w:t>
      </w:r>
      <w:r w:rsidRPr="003B5EDA">
        <w:rPr>
          <w:rFonts w:ascii="Times New Roman" w:hAnsi="Times New Roman"/>
          <w:bCs/>
          <w:sz w:val="26"/>
          <w:szCs w:val="26"/>
        </w:rPr>
        <w:t xml:space="preserve"> к  площади </w:t>
      </w:r>
      <w:r w:rsidR="00BC2D05" w:rsidRPr="003B5EDA">
        <w:rPr>
          <w:rFonts w:ascii="Times New Roman" w:hAnsi="Times New Roman"/>
          <w:bCs/>
          <w:sz w:val="26"/>
          <w:szCs w:val="26"/>
        </w:rPr>
        <w:t>участка (квартала)</w:t>
      </w:r>
      <w:r w:rsidRPr="003B5EDA">
        <w:rPr>
          <w:rFonts w:ascii="Times New Roman" w:hAnsi="Times New Roman"/>
          <w:bCs/>
          <w:sz w:val="26"/>
          <w:szCs w:val="26"/>
        </w:rPr>
        <w:t>;</w:t>
      </w:r>
    </w:p>
    <w:p w:rsidR="009B0603" w:rsidRPr="003B5EDA" w:rsidRDefault="009B0603" w:rsidP="00B04D05">
      <w:pPr>
        <w:spacing w:after="0" w:line="240" w:lineRule="auto"/>
        <w:ind w:firstLine="72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</w:t>
      </w:r>
      <w:r w:rsidR="00BC2D05" w:rsidRPr="003B5EDA">
        <w:rPr>
          <w:rFonts w:ascii="Times New Roman" w:hAnsi="Times New Roman"/>
          <w:bCs/>
          <w:sz w:val="26"/>
          <w:szCs w:val="26"/>
        </w:rPr>
        <w:t xml:space="preserve">коэффициент </w:t>
      </w:r>
      <w:r w:rsidRPr="003B5EDA">
        <w:rPr>
          <w:rFonts w:ascii="Times New Roman" w:hAnsi="Times New Roman"/>
          <w:bCs/>
          <w:sz w:val="26"/>
          <w:szCs w:val="26"/>
        </w:rPr>
        <w:t>плотност</w:t>
      </w:r>
      <w:r w:rsidR="00BC2D05" w:rsidRPr="003B5EDA">
        <w:rPr>
          <w:rFonts w:ascii="Times New Roman" w:hAnsi="Times New Roman"/>
          <w:bCs/>
          <w:sz w:val="26"/>
          <w:szCs w:val="26"/>
        </w:rPr>
        <w:t>и</w:t>
      </w:r>
      <w:r w:rsidRPr="003B5EDA">
        <w:rPr>
          <w:rFonts w:ascii="Times New Roman" w:hAnsi="Times New Roman"/>
          <w:bCs/>
          <w:sz w:val="26"/>
          <w:szCs w:val="26"/>
        </w:rPr>
        <w:t xml:space="preserve"> застройки </w:t>
      </w:r>
      <w:r w:rsidR="00BC2D05" w:rsidRPr="003B5EDA">
        <w:rPr>
          <w:rFonts w:ascii="Times New Roman" w:hAnsi="Times New Roman"/>
          <w:bCs/>
          <w:sz w:val="26"/>
          <w:szCs w:val="26"/>
        </w:rPr>
        <w:t>(Кпз) -</w:t>
      </w:r>
      <w:r w:rsidRPr="003B5EDA">
        <w:rPr>
          <w:rFonts w:ascii="Times New Roman" w:hAnsi="Times New Roman"/>
          <w:bCs/>
          <w:sz w:val="26"/>
          <w:szCs w:val="26"/>
        </w:rPr>
        <w:t xml:space="preserve"> отношение площади всех этажей зданий</w:t>
      </w:r>
      <w:r w:rsidR="00BC2D05" w:rsidRPr="003B5EDA">
        <w:rPr>
          <w:rFonts w:ascii="Times New Roman" w:hAnsi="Times New Roman"/>
          <w:bCs/>
          <w:sz w:val="26"/>
          <w:szCs w:val="26"/>
        </w:rPr>
        <w:t xml:space="preserve"> и сооружений</w:t>
      </w:r>
      <w:r w:rsidRPr="003B5EDA">
        <w:rPr>
          <w:rFonts w:ascii="Times New Roman" w:hAnsi="Times New Roman"/>
          <w:bCs/>
          <w:sz w:val="26"/>
          <w:szCs w:val="26"/>
        </w:rPr>
        <w:t xml:space="preserve"> к площади </w:t>
      </w:r>
      <w:r w:rsidR="00BC2D05" w:rsidRPr="003B5EDA">
        <w:rPr>
          <w:rFonts w:ascii="Times New Roman" w:hAnsi="Times New Roman"/>
          <w:bCs/>
          <w:sz w:val="26"/>
          <w:szCs w:val="26"/>
        </w:rPr>
        <w:t>участка (квартала).</w:t>
      </w:r>
    </w:p>
    <w:p w:rsidR="005A1A84" w:rsidRPr="003B5EDA" w:rsidRDefault="009B0603" w:rsidP="00B04D05">
      <w:pPr>
        <w:spacing w:after="0" w:line="240" w:lineRule="auto"/>
        <w:ind w:firstLine="708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Расчетные показатели интенсивности использования жилых территорий сельского населенного пункта при различных типах и этажности застройки рекомендуется принимать по таблице 5.                                          </w:t>
      </w:r>
    </w:p>
    <w:p w:rsidR="009B0603" w:rsidRPr="003B5EDA" w:rsidRDefault="009B0603" w:rsidP="005A1A84">
      <w:pPr>
        <w:spacing w:after="0"/>
        <w:jc w:val="right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Таблица 5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5666"/>
        <w:gridCol w:w="2371"/>
        <w:gridCol w:w="2072"/>
      </w:tblGrid>
      <w:tr w:rsidR="009B0603" w:rsidRPr="003B5EDA">
        <w:trPr>
          <w:cantSplit/>
          <w:trHeight w:val="430"/>
          <w:jc w:val="center"/>
        </w:trPr>
        <w:tc>
          <w:tcPr>
            <w:tcW w:w="5666" w:type="dxa"/>
            <w:vAlign w:val="center"/>
          </w:tcPr>
          <w:p w:rsidR="009B0603" w:rsidRPr="003B5EDA" w:rsidRDefault="009B0603" w:rsidP="00235B67">
            <w:pPr>
              <w:spacing w:after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Типы застройки</w:t>
            </w:r>
          </w:p>
        </w:tc>
        <w:tc>
          <w:tcPr>
            <w:tcW w:w="2371" w:type="dxa"/>
            <w:vAlign w:val="center"/>
          </w:tcPr>
          <w:p w:rsidR="009B0603" w:rsidRPr="003B5EDA" w:rsidRDefault="008B3CB8" w:rsidP="008B3CB8">
            <w:pPr>
              <w:spacing w:after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 xml:space="preserve">Коэффициент </w:t>
            </w:r>
            <w:r w:rsidR="009B0603" w:rsidRPr="003B5EDA">
              <w:rPr>
                <w:rFonts w:ascii="Times New Roman" w:hAnsi="Times New Roman"/>
                <w:sz w:val="26"/>
                <w:szCs w:val="26"/>
              </w:rPr>
              <w:t xml:space="preserve"> застройки</w:t>
            </w:r>
            <w:r w:rsidRPr="003B5EDA">
              <w:rPr>
                <w:rFonts w:ascii="Times New Roman" w:hAnsi="Times New Roman"/>
                <w:sz w:val="26"/>
                <w:szCs w:val="26"/>
              </w:rPr>
              <w:t>, Кз</w:t>
            </w:r>
          </w:p>
        </w:tc>
        <w:tc>
          <w:tcPr>
            <w:tcW w:w="2072" w:type="dxa"/>
            <w:vAlign w:val="center"/>
          </w:tcPr>
          <w:p w:rsidR="009B0603" w:rsidRPr="003B5EDA" w:rsidRDefault="008B3CB8" w:rsidP="00235B67">
            <w:pPr>
              <w:spacing w:after="0"/>
              <w:ind w:left="-57" w:right="-57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Коэффициент плотности застройки Кпз</w:t>
            </w:r>
          </w:p>
        </w:tc>
      </w:tr>
      <w:tr w:rsidR="009B0603" w:rsidRPr="003B5EDA">
        <w:trPr>
          <w:jc w:val="center"/>
        </w:trPr>
        <w:tc>
          <w:tcPr>
            <w:tcW w:w="5666" w:type="dxa"/>
          </w:tcPr>
          <w:p w:rsidR="009B0603" w:rsidRPr="003B5EDA" w:rsidRDefault="00B35CA5" w:rsidP="00B35CA5">
            <w:pPr>
              <w:spacing w:after="0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М</w:t>
            </w:r>
            <w:r w:rsidR="009B0603" w:rsidRPr="003B5EDA">
              <w:rPr>
                <w:rFonts w:ascii="Times New Roman" w:hAnsi="Times New Roman"/>
                <w:bCs/>
                <w:sz w:val="26"/>
                <w:szCs w:val="26"/>
              </w:rPr>
              <w:t>алоэтажная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 xml:space="preserve"> секционная многоквартирная</w:t>
            </w:r>
            <w:r w:rsidR="009B0603" w:rsidRPr="003B5EDA">
              <w:rPr>
                <w:rFonts w:ascii="Times New Roman" w:hAnsi="Times New Roman"/>
                <w:bCs/>
                <w:sz w:val="26"/>
                <w:szCs w:val="26"/>
              </w:rPr>
              <w:t xml:space="preserve"> застройка (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9B0603" w:rsidRPr="003B5EDA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  <w:r w:rsidR="009B0603" w:rsidRPr="003B5EDA">
              <w:rPr>
                <w:rFonts w:ascii="Times New Roman" w:hAnsi="Times New Roman"/>
                <w:bCs/>
                <w:sz w:val="26"/>
                <w:szCs w:val="26"/>
              </w:rPr>
              <w:t xml:space="preserve"> этажа)</w:t>
            </w:r>
          </w:p>
        </w:tc>
        <w:tc>
          <w:tcPr>
            <w:tcW w:w="2371" w:type="dxa"/>
          </w:tcPr>
          <w:p w:rsidR="009B0603" w:rsidRPr="003B5EDA" w:rsidRDefault="008B3CB8" w:rsidP="000E4B6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0,25</w:t>
            </w:r>
          </w:p>
        </w:tc>
        <w:tc>
          <w:tcPr>
            <w:tcW w:w="2072" w:type="dxa"/>
          </w:tcPr>
          <w:p w:rsidR="009B0603" w:rsidRPr="003B5EDA" w:rsidRDefault="008B3CB8" w:rsidP="000E4B6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0,</w:t>
            </w:r>
            <w:r w:rsidR="009B0603" w:rsidRPr="003B5EDA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</w:tr>
      <w:tr w:rsidR="009B0603" w:rsidRPr="003B5EDA">
        <w:trPr>
          <w:jc w:val="center"/>
        </w:trPr>
        <w:tc>
          <w:tcPr>
            <w:tcW w:w="5666" w:type="dxa"/>
          </w:tcPr>
          <w:p w:rsidR="009B0603" w:rsidRPr="003B5EDA" w:rsidRDefault="009B0603" w:rsidP="00B35CA5">
            <w:pPr>
              <w:spacing w:after="0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Малоэтажная блокированная застройка (1-</w:t>
            </w:r>
            <w:r w:rsidR="00B35CA5" w:rsidRPr="003B5EDA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 xml:space="preserve"> этажа)</w:t>
            </w:r>
          </w:p>
        </w:tc>
        <w:tc>
          <w:tcPr>
            <w:tcW w:w="2371" w:type="dxa"/>
          </w:tcPr>
          <w:p w:rsidR="009B0603" w:rsidRPr="003B5EDA" w:rsidRDefault="008B3CB8" w:rsidP="000E4B6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0,3</w:t>
            </w:r>
          </w:p>
        </w:tc>
        <w:tc>
          <w:tcPr>
            <w:tcW w:w="2072" w:type="dxa"/>
          </w:tcPr>
          <w:p w:rsidR="009B0603" w:rsidRPr="003B5EDA" w:rsidRDefault="008B3CB8" w:rsidP="008B3CB8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0,6</w:t>
            </w:r>
          </w:p>
        </w:tc>
      </w:tr>
      <w:tr w:rsidR="009B0603" w:rsidRPr="003B5EDA">
        <w:trPr>
          <w:trHeight w:val="164"/>
          <w:jc w:val="center"/>
        </w:trPr>
        <w:tc>
          <w:tcPr>
            <w:tcW w:w="5666" w:type="dxa"/>
            <w:tcBorders>
              <w:bottom w:val="nil"/>
            </w:tcBorders>
          </w:tcPr>
          <w:p w:rsidR="009B0603" w:rsidRPr="003B5EDA" w:rsidRDefault="009B0603" w:rsidP="00235B67">
            <w:pPr>
              <w:spacing w:after="0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 xml:space="preserve">Застройка </w:t>
            </w:r>
            <w:r w:rsidR="00B35CA5" w:rsidRPr="003B5EDA">
              <w:rPr>
                <w:rFonts w:ascii="Times New Roman" w:hAnsi="Times New Roman"/>
                <w:bCs/>
                <w:sz w:val="26"/>
                <w:szCs w:val="26"/>
              </w:rPr>
              <w:t>индивидуальными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 xml:space="preserve"> домами с участками, </w:t>
            </w:r>
            <w:r w:rsidR="00B16B82" w:rsidRPr="003B5EDA">
              <w:rPr>
                <w:rFonts w:ascii="Times New Roman" w:hAnsi="Times New Roman"/>
                <w:bCs/>
                <w:sz w:val="26"/>
                <w:szCs w:val="26"/>
              </w:rPr>
              <w:t>кв.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 xml:space="preserve">м: </w:t>
            </w:r>
          </w:p>
          <w:p w:rsidR="009B0603" w:rsidRPr="003B5EDA" w:rsidRDefault="00B35CA5" w:rsidP="00235B67">
            <w:pPr>
              <w:spacing w:after="0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  <w:r w:rsidR="009B0603" w:rsidRPr="003B5EDA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</w:p>
        </w:tc>
        <w:tc>
          <w:tcPr>
            <w:tcW w:w="2371" w:type="dxa"/>
            <w:tcBorders>
              <w:bottom w:val="nil"/>
            </w:tcBorders>
          </w:tcPr>
          <w:p w:rsidR="009B0603" w:rsidRPr="003B5EDA" w:rsidRDefault="009B0603" w:rsidP="000E4B6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B3CB8" w:rsidRPr="003B5EDA" w:rsidRDefault="008B3CB8" w:rsidP="000E4B6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B3CB8" w:rsidRPr="003B5EDA" w:rsidRDefault="008B3CB8" w:rsidP="000E4B6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0,3</w:t>
            </w:r>
          </w:p>
        </w:tc>
        <w:tc>
          <w:tcPr>
            <w:tcW w:w="2072" w:type="dxa"/>
            <w:tcBorders>
              <w:bottom w:val="nil"/>
            </w:tcBorders>
          </w:tcPr>
          <w:p w:rsidR="009B0603" w:rsidRPr="003B5EDA" w:rsidRDefault="009B0603" w:rsidP="000E4B6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B3CB8" w:rsidRPr="003B5EDA" w:rsidRDefault="008B3CB8" w:rsidP="000E4B6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B3CB8" w:rsidRPr="003B5EDA" w:rsidRDefault="008B3CB8" w:rsidP="000E4B6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0,6</w:t>
            </w:r>
          </w:p>
        </w:tc>
      </w:tr>
      <w:tr w:rsidR="009B0603" w:rsidRPr="003B5EDA">
        <w:trPr>
          <w:trHeight w:val="327"/>
          <w:jc w:val="center"/>
        </w:trPr>
        <w:tc>
          <w:tcPr>
            <w:tcW w:w="5666" w:type="dxa"/>
            <w:tcBorders>
              <w:top w:val="nil"/>
            </w:tcBorders>
          </w:tcPr>
          <w:p w:rsidR="009B0603" w:rsidRPr="003B5EDA" w:rsidRDefault="009B0603" w:rsidP="00235B67">
            <w:pPr>
              <w:spacing w:after="0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600</w:t>
            </w:r>
          </w:p>
          <w:p w:rsidR="00B35CA5" w:rsidRPr="003B5EDA" w:rsidRDefault="00B35CA5" w:rsidP="00235B67">
            <w:pPr>
              <w:spacing w:after="0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800</w:t>
            </w:r>
          </w:p>
          <w:p w:rsidR="00B35CA5" w:rsidRPr="003B5EDA" w:rsidRDefault="00B35CA5" w:rsidP="00235B67">
            <w:pPr>
              <w:spacing w:after="0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1000</w:t>
            </w:r>
          </w:p>
          <w:p w:rsidR="008B3CB8" w:rsidRPr="003B5EDA" w:rsidRDefault="00235B67" w:rsidP="009D202A">
            <w:pPr>
              <w:spacing w:after="0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1</w:t>
            </w:r>
            <w:r w:rsidR="009B0603" w:rsidRPr="003B5EDA">
              <w:rPr>
                <w:rFonts w:ascii="Times New Roman" w:hAnsi="Times New Roman"/>
                <w:bCs/>
                <w:sz w:val="26"/>
                <w:szCs w:val="26"/>
              </w:rPr>
              <w:t>200</w:t>
            </w:r>
            <w:r w:rsidR="009D202A" w:rsidRPr="003B5EDA">
              <w:rPr>
                <w:rFonts w:ascii="Times New Roman" w:hAnsi="Times New Roman"/>
                <w:bCs/>
                <w:sz w:val="26"/>
                <w:szCs w:val="26"/>
              </w:rPr>
              <w:t xml:space="preserve"> и более</w:t>
            </w:r>
          </w:p>
        </w:tc>
        <w:tc>
          <w:tcPr>
            <w:tcW w:w="2371" w:type="dxa"/>
            <w:tcBorders>
              <w:top w:val="nil"/>
            </w:tcBorders>
          </w:tcPr>
          <w:p w:rsidR="009B0603" w:rsidRPr="003B5EDA" w:rsidRDefault="008B3CB8" w:rsidP="000E4B6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0,3</w:t>
            </w:r>
          </w:p>
          <w:p w:rsidR="008B3CB8" w:rsidRPr="003B5EDA" w:rsidRDefault="008B3CB8" w:rsidP="000E4B6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0,3</w:t>
            </w:r>
          </w:p>
          <w:p w:rsidR="008B3CB8" w:rsidRPr="003B5EDA" w:rsidRDefault="008B3CB8" w:rsidP="000E4B6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0,2</w:t>
            </w:r>
          </w:p>
          <w:p w:rsidR="008B3CB8" w:rsidRPr="003B5EDA" w:rsidRDefault="008B3CB8" w:rsidP="000E4B6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0,2</w:t>
            </w:r>
          </w:p>
        </w:tc>
        <w:tc>
          <w:tcPr>
            <w:tcW w:w="2072" w:type="dxa"/>
            <w:tcBorders>
              <w:top w:val="nil"/>
            </w:tcBorders>
          </w:tcPr>
          <w:p w:rsidR="009B0603" w:rsidRPr="003B5EDA" w:rsidRDefault="008B3CB8" w:rsidP="000E4B6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0,6</w:t>
            </w:r>
          </w:p>
          <w:p w:rsidR="008B3CB8" w:rsidRPr="003B5EDA" w:rsidRDefault="008B3CB8" w:rsidP="000E4B6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0,6</w:t>
            </w:r>
          </w:p>
          <w:p w:rsidR="008B3CB8" w:rsidRPr="003B5EDA" w:rsidRDefault="008B3CB8" w:rsidP="000E4B6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0,4</w:t>
            </w:r>
          </w:p>
          <w:p w:rsidR="008B3CB8" w:rsidRPr="003B5EDA" w:rsidRDefault="008B3CB8" w:rsidP="000E4B6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0,4</w:t>
            </w:r>
          </w:p>
        </w:tc>
      </w:tr>
    </w:tbl>
    <w:p w:rsidR="009B0603" w:rsidRPr="003B5EDA" w:rsidRDefault="009B0603" w:rsidP="005A1A84">
      <w:pPr>
        <w:pStyle w:val="3"/>
        <w:widowControl w:val="0"/>
        <w:spacing w:after="0"/>
        <w:ind w:left="0"/>
        <w:rPr>
          <w:sz w:val="26"/>
          <w:szCs w:val="26"/>
        </w:rPr>
      </w:pPr>
      <w:r w:rsidRPr="003B5EDA">
        <w:rPr>
          <w:iCs/>
          <w:sz w:val="26"/>
          <w:szCs w:val="26"/>
        </w:rPr>
        <w:t>Примечания</w:t>
      </w:r>
      <w:r w:rsidRPr="003B5EDA">
        <w:rPr>
          <w:sz w:val="26"/>
          <w:szCs w:val="26"/>
        </w:rPr>
        <w:t>.</w:t>
      </w:r>
    </w:p>
    <w:p w:rsidR="009B0603" w:rsidRPr="003B5EDA" w:rsidRDefault="009B0603" w:rsidP="009B0603">
      <w:pPr>
        <w:pStyle w:val="3"/>
        <w:widowControl w:val="0"/>
        <w:spacing w:after="0"/>
        <w:ind w:left="0"/>
        <w:rPr>
          <w:sz w:val="26"/>
          <w:szCs w:val="26"/>
        </w:rPr>
      </w:pPr>
      <w:r w:rsidRPr="003B5EDA">
        <w:rPr>
          <w:sz w:val="26"/>
          <w:szCs w:val="26"/>
        </w:rPr>
        <w:t xml:space="preserve">1. </w:t>
      </w:r>
      <w:r w:rsidR="009D202A" w:rsidRPr="003B5EDA">
        <w:rPr>
          <w:sz w:val="26"/>
          <w:szCs w:val="26"/>
        </w:rPr>
        <w:t>Коэффициенты п</w:t>
      </w:r>
      <w:r w:rsidRPr="003B5EDA">
        <w:rPr>
          <w:sz w:val="26"/>
          <w:szCs w:val="26"/>
        </w:rPr>
        <w:t>лотности застройки определены для жилой территории в составе площади застройки жилых зданий и необходимых для их обслуживания площадок различного назначения, подъездов, стоянок, озеленения и благоустройства.</w:t>
      </w:r>
    </w:p>
    <w:p w:rsidR="00B04D05" w:rsidRPr="003B5EDA" w:rsidRDefault="009B0603" w:rsidP="00B04D05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2. Показатели в смешанной застройке определяются путем </w:t>
      </w:r>
      <w:r w:rsidR="005A1A84" w:rsidRPr="003B5EDA">
        <w:rPr>
          <w:rFonts w:ascii="Times New Roman" w:hAnsi="Times New Roman"/>
          <w:bCs/>
          <w:sz w:val="26"/>
          <w:szCs w:val="26"/>
        </w:rPr>
        <w:t>ин</w:t>
      </w:r>
      <w:r w:rsidRPr="003B5EDA">
        <w:rPr>
          <w:rFonts w:ascii="Times New Roman" w:hAnsi="Times New Roman"/>
          <w:bCs/>
          <w:sz w:val="26"/>
          <w:szCs w:val="26"/>
        </w:rPr>
        <w:t>терполяции.</w:t>
      </w:r>
    </w:p>
    <w:p w:rsidR="009B0603" w:rsidRPr="003B5EDA" w:rsidRDefault="009B0603" w:rsidP="00CC6F0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2.</w:t>
      </w:r>
      <w:r w:rsidR="00CC6F03" w:rsidRPr="003B5EDA">
        <w:rPr>
          <w:rFonts w:ascii="Times New Roman" w:hAnsi="Times New Roman"/>
          <w:bCs/>
          <w:sz w:val="26"/>
          <w:szCs w:val="26"/>
        </w:rPr>
        <w:t>5</w:t>
      </w:r>
      <w:r w:rsidRPr="003B5EDA">
        <w:rPr>
          <w:rFonts w:ascii="Times New Roman" w:hAnsi="Times New Roman"/>
          <w:bCs/>
          <w:sz w:val="26"/>
          <w:szCs w:val="26"/>
        </w:rPr>
        <w:t>.</w:t>
      </w:r>
      <w:r w:rsidR="00433707" w:rsidRPr="003B5EDA">
        <w:rPr>
          <w:rFonts w:ascii="Times New Roman" w:hAnsi="Times New Roman"/>
          <w:bCs/>
          <w:sz w:val="26"/>
          <w:szCs w:val="26"/>
        </w:rPr>
        <w:t>2</w:t>
      </w:r>
      <w:r w:rsidRPr="003B5EDA">
        <w:rPr>
          <w:rFonts w:ascii="Times New Roman" w:hAnsi="Times New Roman"/>
          <w:bCs/>
          <w:sz w:val="26"/>
          <w:szCs w:val="26"/>
        </w:rPr>
        <w:t xml:space="preserve">. На территории сельского населенного пункта жилой дом должен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3B5EDA">
          <w:rPr>
            <w:rFonts w:ascii="Times New Roman" w:hAnsi="Times New Roman"/>
            <w:bCs/>
            <w:sz w:val="26"/>
            <w:szCs w:val="26"/>
          </w:rPr>
          <w:t>5 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, от красной линии проездов - не менее чем на </w:t>
      </w:r>
      <w:smartTag w:uri="urn:schemas-microsoft-com:office:smarttags" w:element="metricconverter">
        <w:smartTagPr>
          <w:attr w:name="ProductID" w:val="3 м"/>
        </w:smartTagPr>
        <w:r w:rsidRPr="003B5EDA">
          <w:rPr>
            <w:rFonts w:ascii="Times New Roman" w:hAnsi="Times New Roman"/>
            <w:bCs/>
            <w:sz w:val="26"/>
            <w:szCs w:val="26"/>
          </w:rPr>
          <w:t>3 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. 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3B5EDA">
          <w:rPr>
            <w:rFonts w:ascii="Times New Roman" w:hAnsi="Times New Roman"/>
            <w:bCs/>
            <w:sz w:val="26"/>
            <w:szCs w:val="26"/>
          </w:rPr>
          <w:t>5 м</w:t>
        </w:r>
      </w:smartTag>
      <w:r w:rsidRPr="003B5EDA">
        <w:rPr>
          <w:rFonts w:ascii="Times New Roman" w:hAnsi="Times New Roman"/>
          <w:bCs/>
          <w:sz w:val="26"/>
          <w:szCs w:val="26"/>
        </w:rPr>
        <w:t>.</w:t>
      </w:r>
    </w:p>
    <w:p w:rsidR="009B0603" w:rsidRPr="003B5EDA" w:rsidRDefault="009B0603" w:rsidP="00CC6F0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В районах индивидуальной застройки жилые дома могут размещаться по красной линии жилых улиц в соответствии со сложившимися местными традициями.</w:t>
      </w:r>
    </w:p>
    <w:p w:rsidR="009B0603" w:rsidRPr="003B5EDA" w:rsidRDefault="009B0603" w:rsidP="00CC6F0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2.</w:t>
      </w:r>
      <w:r w:rsidR="00CC6F03" w:rsidRPr="003B5EDA">
        <w:rPr>
          <w:rFonts w:ascii="Times New Roman" w:hAnsi="Times New Roman"/>
          <w:bCs/>
          <w:sz w:val="26"/>
          <w:szCs w:val="26"/>
        </w:rPr>
        <w:t>5</w:t>
      </w:r>
      <w:r w:rsidRPr="003B5EDA">
        <w:rPr>
          <w:rFonts w:ascii="Times New Roman" w:hAnsi="Times New Roman"/>
          <w:bCs/>
          <w:sz w:val="26"/>
          <w:szCs w:val="26"/>
        </w:rPr>
        <w:t>.</w:t>
      </w:r>
      <w:r w:rsidR="00433707" w:rsidRPr="003B5EDA">
        <w:rPr>
          <w:rFonts w:ascii="Times New Roman" w:hAnsi="Times New Roman"/>
          <w:bCs/>
          <w:sz w:val="26"/>
          <w:szCs w:val="26"/>
        </w:rPr>
        <w:t>3</w:t>
      </w:r>
      <w:r w:rsidRPr="003B5EDA">
        <w:rPr>
          <w:rFonts w:ascii="Times New Roman" w:hAnsi="Times New Roman"/>
          <w:bCs/>
          <w:sz w:val="26"/>
          <w:szCs w:val="26"/>
        </w:rPr>
        <w:t xml:space="preserve">. </w:t>
      </w:r>
      <w:r w:rsidRPr="003B5EDA">
        <w:rPr>
          <w:rFonts w:ascii="Times New Roman" w:hAnsi="Times New Roman"/>
          <w:sz w:val="26"/>
          <w:szCs w:val="26"/>
        </w:rPr>
        <w:t>Минимальные расстояния</w:t>
      </w:r>
      <w:r w:rsidRPr="003B5EDA">
        <w:rPr>
          <w:rFonts w:ascii="Times New Roman" w:hAnsi="Times New Roman"/>
          <w:bCs/>
          <w:sz w:val="26"/>
          <w:szCs w:val="26"/>
        </w:rPr>
        <w:t xml:space="preserve"> между зданиями, а также между крайними строениями и группами строений на приквартирных участках принимаются в соответствии с требованиями </w:t>
      </w:r>
      <w:r w:rsidR="006E0212" w:rsidRPr="003B5EDA">
        <w:rPr>
          <w:rFonts w:ascii="Times New Roman" w:hAnsi="Times New Roman"/>
          <w:bCs/>
          <w:sz w:val="26"/>
          <w:szCs w:val="26"/>
        </w:rPr>
        <w:t>СП 4.13130.2013 «Системы противопожарной защиты. Ограничение распространения пожара на объектах защиты.</w:t>
      </w:r>
      <w:r w:rsidR="00DA1385" w:rsidRPr="003B5EDA">
        <w:rPr>
          <w:rFonts w:ascii="Times New Roman" w:hAnsi="Times New Roman"/>
          <w:bCs/>
          <w:sz w:val="26"/>
          <w:szCs w:val="26"/>
        </w:rPr>
        <w:t xml:space="preserve"> Требования к объемно-планировочным и конструктивным решениям».</w:t>
      </w:r>
    </w:p>
    <w:p w:rsidR="009B0603" w:rsidRPr="003B5EDA" w:rsidRDefault="009B0603" w:rsidP="008F449D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Расстояния между жилыми, жилыми и общественными, а также размещаемыми в застройке производственными зданиями на территории сельского поселения следует принимать на основе расчетов инсоляции и освещенности согласно требованиям действующих санитарных правил и нормативов, норм инсоляции, приведенных в разделе «Охрана окружающей среды» (подраздел «Регулирование микроклимата») и противопожарных требований</w:t>
      </w:r>
      <w:r w:rsidR="008F449D" w:rsidRPr="003B5EDA">
        <w:rPr>
          <w:rFonts w:ascii="Times New Roman" w:hAnsi="Times New Roman"/>
          <w:bCs/>
          <w:sz w:val="26"/>
          <w:szCs w:val="26"/>
        </w:rPr>
        <w:t xml:space="preserve"> региональных нормативов градостроительного проектирования Тверской области.</w:t>
      </w:r>
    </w:p>
    <w:p w:rsidR="009B0603" w:rsidRPr="003B5EDA" w:rsidRDefault="009B0603" w:rsidP="00CC6F0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2.</w:t>
      </w:r>
      <w:r w:rsidR="00CC6F03" w:rsidRPr="003B5EDA">
        <w:rPr>
          <w:rFonts w:ascii="Times New Roman" w:hAnsi="Times New Roman"/>
          <w:bCs/>
          <w:sz w:val="26"/>
          <w:szCs w:val="26"/>
        </w:rPr>
        <w:t>5</w:t>
      </w:r>
      <w:r w:rsidRPr="003B5EDA">
        <w:rPr>
          <w:rFonts w:ascii="Times New Roman" w:hAnsi="Times New Roman"/>
          <w:bCs/>
          <w:sz w:val="26"/>
          <w:szCs w:val="26"/>
        </w:rPr>
        <w:t>.</w:t>
      </w:r>
      <w:r w:rsidR="00433707" w:rsidRPr="003B5EDA">
        <w:rPr>
          <w:rFonts w:ascii="Times New Roman" w:hAnsi="Times New Roman"/>
          <w:bCs/>
          <w:sz w:val="26"/>
          <w:szCs w:val="26"/>
        </w:rPr>
        <w:t>4</w:t>
      </w:r>
      <w:r w:rsidRPr="003B5EDA">
        <w:rPr>
          <w:rFonts w:ascii="Times New Roman" w:hAnsi="Times New Roman"/>
          <w:bCs/>
          <w:sz w:val="26"/>
          <w:szCs w:val="26"/>
        </w:rPr>
        <w:t xml:space="preserve">. До границы соседнего </w:t>
      </w:r>
      <w:r w:rsidR="009D29D2" w:rsidRPr="003B5EDA">
        <w:rPr>
          <w:rFonts w:ascii="Times New Roman" w:hAnsi="Times New Roman"/>
          <w:bCs/>
          <w:sz w:val="26"/>
          <w:szCs w:val="26"/>
        </w:rPr>
        <w:t>земельного</w:t>
      </w:r>
      <w:r w:rsidRPr="003B5EDA">
        <w:rPr>
          <w:rFonts w:ascii="Times New Roman" w:hAnsi="Times New Roman"/>
          <w:bCs/>
          <w:sz w:val="26"/>
          <w:szCs w:val="26"/>
        </w:rPr>
        <w:t xml:space="preserve"> участка расстояния по санитарно-бытовым и зооветеринарным требованиям должны быть не менее:</w:t>
      </w:r>
    </w:p>
    <w:p w:rsidR="009B0603" w:rsidRPr="003B5EDA" w:rsidRDefault="009B0603" w:rsidP="00CC6F0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от индивидуального, блокированного дома – </w:t>
      </w:r>
      <w:smartTag w:uri="urn:schemas-microsoft-com:office:smarttags" w:element="metricconverter">
        <w:smartTagPr>
          <w:attr w:name="ProductID" w:val="3 м"/>
        </w:smartTagPr>
        <w:r w:rsidRPr="003B5EDA">
          <w:rPr>
            <w:rFonts w:ascii="Times New Roman" w:hAnsi="Times New Roman"/>
            <w:bCs/>
            <w:sz w:val="26"/>
            <w:szCs w:val="26"/>
          </w:rPr>
          <w:t>3 м</w:t>
        </w:r>
      </w:smartTag>
      <w:r w:rsidRPr="003B5EDA">
        <w:rPr>
          <w:rFonts w:ascii="Times New Roman" w:hAnsi="Times New Roman"/>
          <w:bCs/>
          <w:sz w:val="26"/>
          <w:szCs w:val="26"/>
        </w:rPr>
        <w:t>;</w:t>
      </w:r>
    </w:p>
    <w:p w:rsidR="009B0603" w:rsidRPr="003B5EDA" w:rsidRDefault="009B0603" w:rsidP="00CC6F0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от постройки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3B5EDA">
          <w:rPr>
            <w:rFonts w:ascii="Times New Roman" w:hAnsi="Times New Roman"/>
            <w:bCs/>
            <w:sz w:val="26"/>
            <w:szCs w:val="26"/>
          </w:rPr>
          <w:t>4 м</w:t>
        </w:r>
      </w:smartTag>
      <w:r w:rsidRPr="003B5EDA">
        <w:rPr>
          <w:rFonts w:ascii="Times New Roman" w:hAnsi="Times New Roman"/>
          <w:bCs/>
          <w:sz w:val="26"/>
          <w:szCs w:val="26"/>
        </w:rPr>
        <w:t>;</w:t>
      </w:r>
    </w:p>
    <w:p w:rsidR="009B0603" w:rsidRPr="003B5EDA" w:rsidRDefault="009B0603" w:rsidP="00CC6F0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от других построек (бани, автостоянки и др.) – </w:t>
      </w:r>
      <w:smartTag w:uri="urn:schemas-microsoft-com:office:smarttags" w:element="metricconverter">
        <w:smartTagPr>
          <w:attr w:name="ProductID" w:val="3 м"/>
        </w:smartTagPr>
        <w:r w:rsidR="006E0212" w:rsidRPr="003B5EDA">
          <w:rPr>
            <w:rFonts w:ascii="Times New Roman" w:hAnsi="Times New Roman"/>
            <w:bCs/>
            <w:sz w:val="26"/>
            <w:szCs w:val="26"/>
          </w:rPr>
          <w:t>3</w:t>
        </w:r>
        <w:r w:rsidRPr="003B5EDA">
          <w:rPr>
            <w:rFonts w:ascii="Times New Roman" w:hAnsi="Times New Roman"/>
            <w:bCs/>
            <w:sz w:val="26"/>
            <w:szCs w:val="26"/>
          </w:rPr>
          <w:t xml:space="preserve"> м</w:t>
        </w:r>
      </w:smartTag>
      <w:r w:rsidRPr="003B5EDA">
        <w:rPr>
          <w:rFonts w:ascii="Times New Roman" w:hAnsi="Times New Roman"/>
          <w:bCs/>
          <w:sz w:val="26"/>
          <w:szCs w:val="26"/>
        </w:rPr>
        <w:t>;</w:t>
      </w:r>
    </w:p>
    <w:p w:rsidR="009B0603" w:rsidRPr="003B5EDA" w:rsidRDefault="009B0603" w:rsidP="00CC6F0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 w:rsidRPr="003B5EDA">
        <w:rPr>
          <w:rFonts w:ascii="Times New Roman" w:hAnsi="Times New Roman" w:cs="Times New Roman"/>
          <w:sz w:val="26"/>
          <w:szCs w:val="26"/>
        </w:rPr>
        <w:t>- от мусоросборников – в соответствии с требованиями п. 2.</w:t>
      </w:r>
      <w:r w:rsidR="008F449D" w:rsidRPr="003B5EDA">
        <w:rPr>
          <w:rFonts w:ascii="Times New Roman" w:hAnsi="Times New Roman" w:cs="Times New Roman"/>
          <w:sz w:val="26"/>
          <w:szCs w:val="26"/>
        </w:rPr>
        <w:t>5</w:t>
      </w:r>
      <w:r w:rsidRPr="003B5EDA">
        <w:rPr>
          <w:rFonts w:ascii="Times New Roman" w:hAnsi="Times New Roman" w:cs="Times New Roman"/>
          <w:sz w:val="26"/>
          <w:szCs w:val="26"/>
        </w:rPr>
        <w:t>.</w:t>
      </w:r>
      <w:r w:rsidR="008F449D" w:rsidRPr="003B5EDA">
        <w:rPr>
          <w:rFonts w:ascii="Times New Roman" w:hAnsi="Times New Roman" w:cs="Times New Roman"/>
          <w:sz w:val="26"/>
          <w:szCs w:val="26"/>
        </w:rPr>
        <w:t>13</w:t>
      </w:r>
      <w:r w:rsidRPr="003B5EDA">
        <w:rPr>
          <w:rFonts w:ascii="Times New Roman" w:hAnsi="Times New Roman" w:cs="Times New Roman"/>
          <w:sz w:val="26"/>
          <w:szCs w:val="26"/>
        </w:rPr>
        <w:t xml:space="preserve"> настоящих нормативов;</w:t>
      </w:r>
    </w:p>
    <w:p w:rsidR="009B0603" w:rsidRPr="003B5EDA" w:rsidRDefault="009B0603" w:rsidP="00CC6F0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 w:rsidRPr="003B5EDA">
        <w:rPr>
          <w:rFonts w:ascii="Times New Roman" w:hAnsi="Times New Roman" w:cs="Times New Roman"/>
          <w:sz w:val="26"/>
          <w:szCs w:val="26"/>
        </w:rPr>
        <w:t xml:space="preserve">- от дворовых туалетов, помойных ям, выгребов, септиков – </w:t>
      </w:r>
      <w:smartTag w:uri="urn:schemas-microsoft-com:office:smarttags" w:element="metricconverter">
        <w:smartTagPr>
          <w:attr w:name="ProductID" w:val="4 м"/>
        </w:smartTagPr>
        <w:r w:rsidRPr="003B5EDA">
          <w:rPr>
            <w:rFonts w:ascii="Times New Roman" w:hAnsi="Times New Roman" w:cs="Times New Roman"/>
            <w:sz w:val="26"/>
            <w:szCs w:val="26"/>
          </w:rPr>
          <w:t>4 м</w:t>
        </w:r>
      </w:smartTag>
      <w:r w:rsidRPr="003B5EDA">
        <w:rPr>
          <w:rFonts w:ascii="Times New Roman" w:hAnsi="Times New Roman" w:cs="Times New Roman"/>
          <w:sz w:val="26"/>
          <w:szCs w:val="26"/>
        </w:rPr>
        <w:t>;</w:t>
      </w:r>
    </w:p>
    <w:p w:rsidR="009B0603" w:rsidRPr="003B5EDA" w:rsidRDefault="009B0603" w:rsidP="00CC6F0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от стволов деревьев:</w:t>
      </w:r>
    </w:p>
    <w:p w:rsidR="009B0603" w:rsidRPr="003B5EDA" w:rsidRDefault="009B0603" w:rsidP="00CC6F03">
      <w:pPr>
        <w:spacing w:after="0" w:line="240" w:lineRule="auto"/>
        <w:ind w:firstLine="724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высокорослых (высотой свыше </w:t>
      </w:r>
      <w:smartTag w:uri="urn:schemas-microsoft-com:office:smarttags" w:element="metricconverter">
        <w:smartTagPr>
          <w:attr w:name="ProductID" w:val="5 м"/>
        </w:smartTagPr>
        <w:r w:rsidRPr="003B5EDA">
          <w:rPr>
            <w:rFonts w:ascii="Times New Roman" w:hAnsi="Times New Roman"/>
            <w:bCs/>
            <w:sz w:val="26"/>
            <w:szCs w:val="26"/>
          </w:rPr>
          <w:t>5 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) – </w:t>
      </w:r>
      <w:smartTag w:uri="urn:schemas-microsoft-com:office:smarttags" w:element="metricconverter">
        <w:smartTagPr>
          <w:attr w:name="ProductID" w:val="4 м"/>
        </w:smartTagPr>
        <w:r w:rsidRPr="003B5EDA">
          <w:rPr>
            <w:rFonts w:ascii="Times New Roman" w:hAnsi="Times New Roman"/>
            <w:bCs/>
            <w:sz w:val="26"/>
            <w:szCs w:val="26"/>
          </w:rPr>
          <w:t>4 м</w:t>
        </w:r>
      </w:smartTag>
      <w:r w:rsidRPr="003B5EDA">
        <w:rPr>
          <w:rFonts w:ascii="Times New Roman" w:hAnsi="Times New Roman"/>
          <w:bCs/>
          <w:sz w:val="26"/>
          <w:szCs w:val="26"/>
        </w:rPr>
        <w:t>;</w:t>
      </w:r>
    </w:p>
    <w:p w:rsidR="009B0603" w:rsidRPr="003B5EDA" w:rsidRDefault="009B0603" w:rsidP="00CC6F03">
      <w:pPr>
        <w:spacing w:after="0" w:line="240" w:lineRule="auto"/>
        <w:ind w:firstLine="724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среднерослых (высотой 4-</w:t>
      </w:r>
      <w:smartTag w:uri="urn:schemas-microsoft-com:office:smarttags" w:element="metricconverter">
        <w:smartTagPr>
          <w:attr w:name="ProductID" w:val="5 м"/>
        </w:smartTagPr>
        <w:r w:rsidRPr="003B5EDA">
          <w:rPr>
            <w:rFonts w:ascii="Times New Roman" w:hAnsi="Times New Roman"/>
            <w:bCs/>
            <w:sz w:val="26"/>
            <w:szCs w:val="26"/>
          </w:rPr>
          <w:t>5 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) – </w:t>
      </w:r>
      <w:smartTag w:uri="urn:schemas-microsoft-com:office:smarttags" w:element="metricconverter">
        <w:smartTagPr>
          <w:attr w:name="ProductID" w:val="2 м"/>
        </w:smartTagPr>
        <w:r w:rsidRPr="003B5EDA">
          <w:rPr>
            <w:rFonts w:ascii="Times New Roman" w:hAnsi="Times New Roman"/>
            <w:bCs/>
            <w:sz w:val="26"/>
            <w:szCs w:val="26"/>
          </w:rPr>
          <w:t>2 м</w:t>
        </w:r>
      </w:smartTag>
      <w:r w:rsidRPr="003B5EDA">
        <w:rPr>
          <w:rFonts w:ascii="Times New Roman" w:hAnsi="Times New Roman"/>
          <w:bCs/>
          <w:sz w:val="26"/>
          <w:szCs w:val="26"/>
        </w:rPr>
        <w:t>;</w:t>
      </w:r>
    </w:p>
    <w:p w:rsidR="009B0603" w:rsidRPr="003B5EDA" w:rsidRDefault="009B0603" w:rsidP="00CC6F03">
      <w:pPr>
        <w:spacing w:after="0" w:line="240" w:lineRule="auto"/>
        <w:ind w:firstLine="72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от кустарника – </w:t>
      </w:r>
      <w:smartTag w:uri="urn:schemas-microsoft-com:office:smarttags" w:element="metricconverter">
        <w:smartTagPr>
          <w:attr w:name="ProductID" w:val="1 м"/>
        </w:smartTagPr>
        <w:r w:rsidRPr="003B5EDA">
          <w:rPr>
            <w:rFonts w:ascii="Times New Roman" w:hAnsi="Times New Roman"/>
            <w:bCs/>
            <w:sz w:val="26"/>
            <w:szCs w:val="26"/>
          </w:rPr>
          <w:t>1 м</w:t>
        </w:r>
      </w:smartTag>
      <w:r w:rsidRPr="003B5EDA">
        <w:rPr>
          <w:rFonts w:ascii="Times New Roman" w:hAnsi="Times New Roman"/>
          <w:bCs/>
          <w:sz w:val="26"/>
          <w:szCs w:val="26"/>
        </w:rPr>
        <w:t>.</w:t>
      </w:r>
    </w:p>
    <w:p w:rsidR="009B0603" w:rsidRPr="003B5EDA" w:rsidRDefault="009B0603" w:rsidP="00CC6F03">
      <w:pPr>
        <w:spacing w:after="0" w:line="240" w:lineRule="auto"/>
        <w:ind w:firstLine="72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2.</w:t>
      </w:r>
      <w:r w:rsidR="00CC6F03" w:rsidRPr="003B5EDA">
        <w:rPr>
          <w:rFonts w:ascii="Times New Roman" w:hAnsi="Times New Roman"/>
          <w:bCs/>
          <w:sz w:val="26"/>
          <w:szCs w:val="26"/>
        </w:rPr>
        <w:t>5</w:t>
      </w:r>
      <w:r w:rsidRPr="003B5EDA">
        <w:rPr>
          <w:rFonts w:ascii="Times New Roman" w:hAnsi="Times New Roman"/>
          <w:bCs/>
          <w:sz w:val="26"/>
          <w:szCs w:val="26"/>
        </w:rPr>
        <w:t>.</w:t>
      </w:r>
      <w:r w:rsidR="00433707" w:rsidRPr="003B5EDA">
        <w:rPr>
          <w:rFonts w:ascii="Times New Roman" w:hAnsi="Times New Roman"/>
          <w:bCs/>
          <w:sz w:val="26"/>
          <w:szCs w:val="26"/>
        </w:rPr>
        <w:t>5</w:t>
      </w:r>
      <w:r w:rsidRPr="003B5EDA">
        <w:rPr>
          <w:rFonts w:ascii="Times New Roman" w:hAnsi="Times New Roman"/>
          <w:bCs/>
          <w:sz w:val="26"/>
          <w:szCs w:val="26"/>
        </w:rPr>
        <w:t xml:space="preserve">. На земельных участках содержание скота и птицы допускается лишь в районах индивидуальной жилой застройки с размером участка не менее </w:t>
      </w:r>
      <w:smartTag w:uri="urn:schemas-microsoft-com:office:smarttags" w:element="metricconverter">
        <w:smartTagPr>
          <w:attr w:name="ProductID" w:val="0,1 га"/>
        </w:smartTagPr>
        <w:r w:rsidRPr="003B5EDA">
          <w:rPr>
            <w:rFonts w:ascii="Times New Roman" w:hAnsi="Times New Roman"/>
            <w:bCs/>
            <w:sz w:val="26"/>
            <w:szCs w:val="26"/>
          </w:rPr>
          <w:t>0,1 га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. </w:t>
      </w:r>
    </w:p>
    <w:p w:rsidR="009B0603" w:rsidRPr="003B5EDA" w:rsidRDefault="009B0603" w:rsidP="00CC6F03">
      <w:pPr>
        <w:spacing w:after="0" w:line="240" w:lineRule="auto"/>
        <w:ind w:firstLine="72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На участках предусматриваются хозяйственные постройки для содержания скота и птицы, хранения кормов, инвентаря, топлива и других хозяйственных нужд, бани, а также хозяйственные подъезды и скотопрогоны. Размеры хозяйственных построек, размещаемых в сельских населенных пунктах на придомовых и приквартирных участках и за пределами жилой зоны, следует принимать в соответствии с правилами землепользования и застройки.</w:t>
      </w:r>
    </w:p>
    <w:p w:rsidR="002E3BDB" w:rsidRPr="003B5EDA" w:rsidRDefault="009B0603" w:rsidP="00CC6F03">
      <w:pPr>
        <w:spacing w:after="0" w:line="240" w:lineRule="auto"/>
        <w:ind w:firstLine="72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Расстояния от помещений (сооружений) для содержания и разведения животных до объектов жилой застройки должно быть не менее указанного в таблице </w:t>
      </w:r>
      <w:r w:rsidR="00433707" w:rsidRPr="003B5EDA">
        <w:rPr>
          <w:rFonts w:ascii="Times New Roman" w:hAnsi="Times New Roman"/>
          <w:bCs/>
          <w:sz w:val="26"/>
          <w:szCs w:val="26"/>
        </w:rPr>
        <w:t>6</w:t>
      </w:r>
      <w:r w:rsidRPr="003B5EDA">
        <w:rPr>
          <w:rFonts w:ascii="Times New Roman" w:hAnsi="Times New Roman"/>
          <w:bCs/>
          <w:sz w:val="26"/>
          <w:szCs w:val="26"/>
        </w:rPr>
        <w:t>.</w:t>
      </w:r>
    </w:p>
    <w:p w:rsidR="009401C7" w:rsidRPr="003B5EDA" w:rsidRDefault="009401C7" w:rsidP="00CC6F03">
      <w:pPr>
        <w:spacing w:after="0" w:line="240" w:lineRule="auto"/>
        <w:ind w:firstLine="720"/>
        <w:rPr>
          <w:rFonts w:ascii="Times New Roman" w:hAnsi="Times New Roman"/>
          <w:bCs/>
          <w:sz w:val="26"/>
          <w:szCs w:val="26"/>
        </w:rPr>
      </w:pPr>
    </w:p>
    <w:p w:rsidR="009401C7" w:rsidRPr="003B5EDA" w:rsidRDefault="009401C7" w:rsidP="00CC6F03">
      <w:pPr>
        <w:spacing w:after="0" w:line="240" w:lineRule="auto"/>
        <w:ind w:firstLine="720"/>
        <w:rPr>
          <w:rFonts w:ascii="Times New Roman" w:hAnsi="Times New Roman"/>
          <w:bCs/>
          <w:sz w:val="26"/>
          <w:szCs w:val="26"/>
        </w:rPr>
      </w:pPr>
    </w:p>
    <w:p w:rsidR="009B0603" w:rsidRPr="003B5EDA" w:rsidRDefault="009B0603" w:rsidP="00CC6F03">
      <w:pPr>
        <w:spacing w:after="0" w:line="240" w:lineRule="auto"/>
        <w:ind w:firstLine="720"/>
        <w:jc w:val="right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Таблица </w:t>
      </w:r>
      <w:r w:rsidR="00433707" w:rsidRPr="003B5EDA">
        <w:rPr>
          <w:rFonts w:ascii="Times New Roman" w:hAnsi="Times New Roman"/>
          <w:bCs/>
          <w:sz w:val="26"/>
          <w:szCs w:val="26"/>
        </w:rPr>
        <w:t>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2"/>
        <w:gridCol w:w="1124"/>
        <w:gridCol w:w="1125"/>
        <w:gridCol w:w="1125"/>
        <w:gridCol w:w="1331"/>
        <w:gridCol w:w="1136"/>
        <w:gridCol w:w="1137"/>
        <w:gridCol w:w="1137"/>
      </w:tblGrid>
      <w:tr w:rsidR="009B0603" w:rsidRPr="003B5EDA">
        <w:trPr>
          <w:trHeight w:val="188"/>
          <w:jc w:val="center"/>
        </w:trPr>
        <w:tc>
          <w:tcPr>
            <w:tcW w:w="1972" w:type="dxa"/>
            <w:vMerge w:val="restart"/>
            <w:vAlign w:val="center"/>
          </w:tcPr>
          <w:p w:rsidR="009B0603" w:rsidRPr="003B5EDA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Нормативный разрыв, м</w:t>
            </w:r>
          </w:p>
        </w:tc>
        <w:tc>
          <w:tcPr>
            <w:tcW w:w="8115" w:type="dxa"/>
            <w:gridSpan w:val="7"/>
            <w:vAlign w:val="center"/>
          </w:tcPr>
          <w:p w:rsidR="009B0603" w:rsidRPr="003B5EDA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Поголовье (</w:t>
            </w:r>
            <w:r w:rsidRPr="003B5EDA">
              <w:rPr>
                <w:rStyle w:val="grame"/>
                <w:rFonts w:ascii="Times New Roman" w:hAnsi="Times New Roman"/>
                <w:sz w:val="26"/>
                <w:szCs w:val="26"/>
              </w:rPr>
              <w:t>шт.</w:t>
            </w:r>
            <w:r w:rsidRPr="003B5EDA">
              <w:rPr>
                <w:rFonts w:ascii="Times New Roman" w:hAnsi="Times New Roman"/>
                <w:sz w:val="26"/>
                <w:szCs w:val="26"/>
              </w:rPr>
              <w:t>), не более</w:t>
            </w:r>
          </w:p>
        </w:tc>
      </w:tr>
      <w:tr w:rsidR="009B0603" w:rsidRPr="003B5EDA">
        <w:trPr>
          <w:jc w:val="center"/>
        </w:trPr>
        <w:tc>
          <w:tcPr>
            <w:tcW w:w="1972" w:type="dxa"/>
            <w:vMerge/>
            <w:vAlign w:val="center"/>
          </w:tcPr>
          <w:p w:rsidR="009B0603" w:rsidRPr="003B5EDA" w:rsidRDefault="009B0603" w:rsidP="0070456E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24" w:type="dxa"/>
            <w:vAlign w:val="center"/>
          </w:tcPr>
          <w:p w:rsidR="009B0603" w:rsidRPr="003B5EDA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свиньи</w:t>
            </w:r>
          </w:p>
        </w:tc>
        <w:tc>
          <w:tcPr>
            <w:tcW w:w="1125" w:type="dxa"/>
            <w:vAlign w:val="center"/>
          </w:tcPr>
          <w:p w:rsidR="009B0603" w:rsidRPr="003B5EDA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коровы бычки</w:t>
            </w:r>
          </w:p>
        </w:tc>
        <w:tc>
          <w:tcPr>
            <w:tcW w:w="1125" w:type="dxa"/>
            <w:vAlign w:val="center"/>
          </w:tcPr>
          <w:p w:rsidR="009B0603" w:rsidRPr="003B5EDA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овцы, козы</w:t>
            </w:r>
          </w:p>
        </w:tc>
        <w:tc>
          <w:tcPr>
            <w:tcW w:w="1331" w:type="dxa"/>
            <w:vAlign w:val="center"/>
          </w:tcPr>
          <w:p w:rsidR="009B0603" w:rsidRPr="003B5EDA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кролики - матки</w:t>
            </w:r>
          </w:p>
        </w:tc>
        <w:tc>
          <w:tcPr>
            <w:tcW w:w="1136" w:type="dxa"/>
            <w:vAlign w:val="center"/>
          </w:tcPr>
          <w:p w:rsidR="009B0603" w:rsidRPr="003B5EDA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птица</w:t>
            </w:r>
          </w:p>
        </w:tc>
        <w:tc>
          <w:tcPr>
            <w:tcW w:w="1137" w:type="dxa"/>
            <w:vAlign w:val="center"/>
          </w:tcPr>
          <w:p w:rsidR="009B0603" w:rsidRPr="003B5EDA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лошади</w:t>
            </w:r>
          </w:p>
        </w:tc>
        <w:tc>
          <w:tcPr>
            <w:tcW w:w="1137" w:type="dxa"/>
            <w:vAlign w:val="center"/>
          </w:tcPr>
          <w:p w:rsidR="009B0603" w:rsidRPr="003B5EDA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нутрии песцы</w:t>
            </w:r>
          </w:p>
        </w:tc>
      </w:tr>
      <w:tr w:rsidR="009B0603" w:rsidRPr="003B5EDA">
        <w:trPr>
          <w:jc w:val="center"/>
        </w:trPr>
        <w:tc>
          <w:tcPr>
            <w:tcW w:w="1972" w:type="dxa"/>
            <w:vAlign w:val="center"/>
          </w:tcPr>
          <w:p w:rsidR="009B0603" w:rsidRPr="003B5EDA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124" w:type="dxa"/>
            <w:vAlign w:val="center"/>
          </w:tcPr>
          <w:p w:rsidR="009B0603" w:rsidRPr="003B5EDA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1125" w:type="dxa"/>
            <w:vAlign w:val="center"/>
          </w:tcPr>
          <w:p w:rsidR="009B0603" w:rsidRPr="003B5EDA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1125" w:type="dxa"/>
            <w:vAlign w:val="center"/>
          </w:tcPr>
          <w:p w:rsidR="009B0603" w:rsidRPr="003B5EDA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331" w:type="dxa"/>
            <w:vAlign w:val="center"/>
          </w:tcPr>
          <w:p w:rsidR="009B0603" w:rsidRPr="003B5EDA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136" w:type="dxa"/>
            <w:vAlign w:val="center"/>
          </w:tcPr>
          <w:p w:rsidR="009B0603" w:rsidRPr="003B5EDA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30</w:t>
            </w:r>
          </w:p>
        </w:tc>
        <w:tc>
          <w:tcPr>
            <w:tcW w:w="1137" w:type="dxa"/>
            <w:vAlign w:val="center"/>
          </w:tcPr>
          <w:p w:rsidR="009B0603" w:rsidRPr="003B5EDA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1137" w:type="dxa"/>
            <w:vAlign w:val="center"/>
          </w:tcPr>
          <w:p w:rsidR="009B0603" w:rsidRPr="003B5EDA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</w:tr>
      <w:tr w:rsidR="009B0603" w:rsidRPr="003B5EDA">
        <w:trPr>
          <w:jc w:val="center"/>
        </w:trPr>
        <w:tc>
          <w:tcPr>
            <w:tcW w:w="1972" w:type="dxa"/>
            <w:vAlign w:val="center"/>
          </w:tcPr>
          <w:p w:rsidR="009B0603" w:rsidRPr="003B5EDA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</w:p>
        </w:tc>
        <w:tc>
          <w:tcPr>
            <w:tcW w:w="1124" w:type="dxa"/>
            <w:vAlign w:val="center"/>
          </w:tcPr>
          <w:p w:rsidR="009B0603" w:rsidRPr="003B5EDA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</w:p>
        </w:tc>
        <w:tc>
          <w:tcPr>
            <w:tcW w:w="1125" w:type="dxa"/>
            <w:vAlign w:val="center"/>
          </w:tcPr>
          <w:p w:rsidR="009B0603" w:rsidRPr="003B5EDA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</w:p>
        </w:tc>
        <w:tc>
          <w:tcPr>
            <w:tcW w:w="1125" w:type="dxa"/>
            <w:vAlign w:val="center"/>
          </w:tcPr>
          <w:p w:rsidR="009B0603" w:rsidRPr="003B5EDA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15</w:t>
            </w:r>
          </w:p>
        </w:tc>
        <w:tc>
          <w:tcPr>
            <w:tcW w:w="1331" w:type="dxa"/>
            <w:vAlign w:val="center"/>
          </w:tcPr>
          <w:p w:rsidR="009B0603" w:rsidRPr="003B5EDA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</w:p>
        </w:tc>
        <w:tc>
          <w:tcPr>
            <w:tcW w:w="1136" w:type="dxa"/>
            <w:vAlign w:val="center"/>
          </w:tcPr>
          <w:p w:rsidR="009B0603" w:rsidRPr="003B5EDA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45</w:t>
            </w:r>
          </w:p>
        </w:tc>
        <w:tc>
          <w:tcPr>
            <w:tcW w:w="1137" w:type="dxa"/>
            <w:vAlign w:val="center"/>
          </w:tcPr>
          <w:p w:rsidR="009B0603" w:rsidRPr="003B5EDA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</w:p>
        </w:tc>
        <w:tc>
          <w:tcPr>
            <w:tcW w:w="1137" w:type="dxa"/>
            <w:vAlign w:val="center"/>
          </w:tcPr>
          <w:p w:rsidR="009B0603" w:rsidRPr="003B5EDA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</w:p>
        </w:tc>
      </w:tr>
      <w:tr w:rsidR="009B0603" w:rsidRPr="003B5EDA">
        <w:trPr>
          <w:jc w:val="center"/>
        </w:trPr>
        <w:tc>
          <w:tcPr>
            <w:tcW w:w="1972" w:type="dxa"/>
            <w:vAlign w:val="center"/>
          </w:tcPr>
          <w:p w:rsidR="009B0603" w:rsidRPr="003B5EDA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30</w:t>
            </w:r>
          </w:p>
        </w:tc>
        <w:tc>
          <w:tcPr>
            <w:tcW w:w="1124" w:type="dxa"/>
            <w:vAlign w:val="center"/>
          </w:tcPr>
          <w:p w:rsidR="009B0603" w:rsidRPr="003B5EDA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125" w:type="dxa"/>
            <w:vAlign w:val="center"/>
          </w:tcPr>
          <w:p w:rsidR="009B0603" w:rsidRPr="003B5EDA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125" w:type="dxa"/>
            <w:vAlign w:val="center"/>
          </w:tcPr>
          <w:p w:rsidR="009B0603" w:rsidRPr="003B5EDA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</w:p>
        </w:tc>
        <w:tc>
          <w:tcPr>
            <w:tcW w:w="1331" w:type="dxa"/>
            <w:vAlign w:val="center"/>
          </w:tcPr>
          <w:p w:rsidR="009B0603" w:rsidRPr="003B5EDA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30</w:t>
            </w:r>
          </w:p>
        </w:tc>
        <w:tc>
          <w:tcPr>
            <w:tcW w:w="1136" w:type="dxa"/>
            <w:vAlign w:val="center"/>
          </w:tcPr>
          <w:p w:rsidR="009B0603" w:rsidRPr="003B5EDA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60</w:t>
            </w:r>
          </w:p>
        </w:tc>
        <w:tc>
          <w:tcPr>
            <w:tcW w:w="1137" w:type="dxa"/>
            <w:vAlign w:val="center"/>
          </w:tcPr>
          <w:p w:rsidR="009B0603" w:rsidRPr="003B5EDA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137" w:type="dxa"/>
            <w:vAlign w:val="center"/>
          </w:tcPr>
          <w:p w:rsidR="009B0603" w:rsidRPr="003B5EDA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</w:p>
        </w:tc>
      </w:tr>
      <w:tr w:rsidR="009B0603" w:rsidRPr="003B5EDA">
        <w:trPr>
          <w:jc w:val="center"/>
        </w:trPr>
        <w:tc>
          <w:tcPr>
            <w:tcW w:w="1972" w:type="dxa"/>
            <w:vAlign w:val="center"/>
          </w:tcPr>
          <w:p w:rsidR="009B0603" w:rsidRPr="003B5EDA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40</w:t>
            </w:r>
          </w:p>
        </w:tc>
        <w:tc>
          <w:tcPr>
            <w:tcW w:w="1124" w:type="dxa"/>
            <w:vAlign w:val="center"/>
          </w:tcPr>
          <w:p w:rsidR="009B0603" w:rsidRPr="003B5EDA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15</w:t>
            </w:r>
          </w:p>
        </w:tc>
        <w:tc>
          <w:tcPr>
            <w:tcW w:w="1125" w:type="dxa"/>
            <w:vAlign w:val="center"/>
          </w:tcPr>
          <w:p w:rsidR="009B0603" w:rsidRPr="003B5EDA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15</w:t>
            </w:r>
          </w:p>
        </w:tc>
        <w:tc>
          <w:tcPr>
            <w:tcW w:w="1125" w:type="dxa"/>
            <w:vAlign w:val="center"/>
          </w:tcPr>
          <w:p w:rsidR="009B0603" w:rsidRPr="003B5EDA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25</w:t>
            </w:r>
          </w:p>
        </w:tc>
        <w:tc>
          <w:tcPr>
            <w:tcW w:w="1331" w:type="dxa"/>
            <w:vAlign w:val="center"/>
          </w:tcPr>
          <w:p w:rsidR="009B0603" w:rsidRPr="003B5EDA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40</w:t>
            </w:r>
          </w:p>
        </w:tc>
        <w:tc>
          <w:tcPr>
            <w:tcW w:w="1136" w:type="dxa"/>
            <w:vAlign w:val="center"/>
          </w:tcPr>
          <w:p w:rsidR="009B0603" w:rsidRPr="003B5EDA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75</w:t>
            </w:r>
          </w:p>
        </w:tc>
        <w:tc>
          <w:tcPr>
            <w:tcW w:w="1137" w:type="dxa"/>
            <w:vAlign w:val="center"/>
          </w:tcPr>
          <w:p w:rsidR="009B0603" w:rsidRPr="003B5EDA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15</w:t>
            </w:r>
          </w:p>
        </w:tc>
        <w:tc>
          <w:tcPr>
            <w:tcW w:w="1137" w:type="dxa"/>
            <w:vAlign w:val="center"/>
          </w:tcPr>
          <w:p w:rsidR="009B0603" w:rsidRPr="003B5EDA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15</w:t>
            </w:r>
          </w:p>
        </w:tc>
      </w:tr>
    </w:tbl>
    <w:p w:rsidR="00DA1385" w:rsidRPr="003B5EDA" w:rsidRDefault="009B0603" w:rsidP="006A7501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2.</w:t>
      </w:r>
      <w:r w:rsidR="00302DC3" w:rsidRPr="003B5EDA">
        <w:rPr>
          <w:rFonts w:ascii="Times New Roman" w:hAnsi="Times New Roman"/>
          <w:bCs/>
          <w:sz w:val="26"/>
          <w:szCs w:val="26"/>
        </w:rPr>
        <w:t>5</w:t>
      </w:r>
      <w:r w:rsidRPr="003B5EDA">
        <w:rPr>
          <w:rFonts w:ascii="Times New Roman" w:hAnsi="Times New Roman"/>
          <w:bCs/>
          <w:sz w:val="26"/>
          <w:szCs w:val="26"/>
        </w:rPr>
        <w:t>.</w:t>
      </w:r>
      <w:r w:rsidR="00433707" w:rsidRPr="003B5EDA">
        <w:rPr>
          <w:rFonts w:ascii="Times New Roman" w:hAnsi="Times New Roman"/>
          <w:bCs/>
          <w:sz w:val="26"/>
          <w:szCs w:val="26"/>
        </w:rPr>
        <w:t>6</w:t>
      </w:r>
      <w:r w:rsidRPr="003B5EDA">
        <w:rPr>
          <w:rFonts w:ascii="Times New Roman" w:hAnsi="Times New Roman"/>
          <w:bCs/>
          <w:sz w:val="26"/>
          <w:szCs w:val="26"/>
        </w:rPr>
        <w:t xml:space="preserve">.  Расстояния от одно-, двухквартирных жилых домов и хозяйственных построек (сараев, гаражей, бань) на придомовом (приквартирном) земельном участке до жилых домов и хозяйственных построек на соседних земельных участках следует принимать в соответствии с требованиями </w:t>
      </w:r>
      <w:r w:rsidR="00DA1385" w:rsidRPr="003B5EDA">
        <w:rPr>
          <w:rFonts w:ascii="Times New Roman" w:hAnsi="Times New Roman"/>
          <w:bCs/>
          <w:sz w:val="26"/>
          <w:szCs w:val="26"/>
        </w:rPr>
        <w:t xml:space="preserve"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 </w:t>
      </w:r>
    </w:p>
    <w:p w:rsidR="009B0603" w:rsidRPr="003B5EDA" w:rsidRDefault="009B0603" w:rsidP="006A7501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Допускается блокировка жилых зданий и хозяйственных построек в пределах участка в соответствии с требованиями п. 2.</w:t>
      </w:r>
      <w:r w:rsidR="002B5BCB" w:rsidRPr="003B5EDA">
        <w:rPr>
          <w:rFonts w:ascii="Times New Roman" w:hAnsi="Times New Roman"/>
          <w:bCs/>
          <w:sz w:val="26"/>
          <w:szCs w:val="26"/>
        </w:rPr>
        <w:t>5</w:t>
      </w:r>
      <w:r w:rsidRPr="003B5EDA">
        <w:rPr>
          <w:rFonts w:ascii="Times New Roman" w:hAnsi="Times New Roman"/>
          <w:bCs/>
          <w:sz w:val="26"/>
          <w:szCs w:val="26"/>
        </w:rPr>
        <w:t>.</w:t>
      </w:r>
      <w:r w:rsidR="002B5BCB" w:rsidRPr="003B5EDA">
        <w:rPr>
          <w:rFonts w:ascii="Times New Roman" w:hAnsi="Times New Roman"/>
          <w:bCs/>
          <w:sz w:val="26"/>
          <w:szCs w:val="26"/>
        </w:rPr>
        <w:t xml:space="preserve">9 </w:t>
      </w:r>
      <w:r w:rsidRPr="003B5EDA">
        <w:rPr>
          <w:rFonts w:ascii="Times New Roman" w:hAnsi="Times New Roman"/>
          <w:bCs/>
          <w:sz w:val="26"/>
          <w:szCs w:val="26"/>
        </w:rPr>
        <w:t>настоящих нормативов.</w:t>
      </w:r>
    </w:p>
    <w:p w:rsidR="009B0603" w:rsidRPr="003B5EDA" w:rsidRDefault="009B0603" w:rsidP="00E17BA0">
      <w:pPr>
        <w:spacing w:after="0" w:line="240" w:lineRule="auto"/>
        <w:ind w:firstLine="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2.</w:t>
      </w:r>
      <w:r w:rsidR="00302DC3" w:rsidRPr="003B5EDA">
        <w:rPr>
          <w:rFonts w:ascii="Times New Roman" w:hAnsi="Times New Roman"/>
          <w:bCs/>
          <w:sz w:val="26"/>
          <w:szCs w:val="26"/>
        </w:rPr>
        <w:t>5</w:t>
      </w:r>
      <w:r w:rsidRPr="003B5EDA">
        <w:rPr>
          <w:rFonts w:ascii="Times New Roman" w:hAnsi="Times New Roman"/>
          <w:bCs/>
          <w:sz w:val="26"/>
          <w:szCs w:val="26"/>
        </w:rPr>
        <w:t>.</w:t>
      </w:r>
      <w:r w:rsidR="00433707" w:rsidRPr="003B5EDA">
        <w:rPr>
          <w:rFonts w:ascii="Times New Roman" w:hAnsi="Times New Roman"/>
          <w:bCs/>
          <w:sz w:val="26"/>
          <w:szCs w:val="26"/>
        </w:rPr>
        <w:t>7</w:t>
      </w:r>
      <w:r w:rsidRPr="003B5EDA">
        <w:rPr>
          <w:rFonts w:ascii="Times New Roman" w:hAnsi="Times New Roman"/>
          <w:bCs/>
          <w:sz w:val="26"/>
          <w:szCs w:val="26"/>
        </w:rPr>
        <w:t xml:space="preserve">. В сельских населенных пунктах размещаемые в пределах жилой зоны группы сараев должны содержать не более 30 блоков каждая. </w:t>
      </w:r>
    </w:p>
    <w:p w:rsidR="009B0603" w:rsidRPr="003B5EDA" w:rsidRDefault="009B0603" w:rsidP="006A7501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Сараи для скота и птицы следует предусматривать на расстоянии от окон жилых помещений дома:</w:t>
      </w:r>
    </w:p>
    <w:p w:rsidR="009B0603" w:rsidRPr="003B5EDA" w:rsidRDefault="009B0603" w:rsidP="006A7501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одиночные или двойные – не менее </w:t>
      </w:r>
      <w:smartTag w:uri="urn:schemas-microsoft-com:office:smarttags" w:element="metricconverter">
        <w:smartTagPr>
          <w:attr w:name="ProductID" w:val="15 м"/>
        </w:smartTagPr>
        <w:r w:rsidRPr="003B5EDA">
          <w:rPr>
            <w:rFonts w:ascii="Times New Roman" w:hAnsi="Times New Roman"/>
            <w:bCs/>
            <w:sz w:val="26"/>
            <w:szCs w:val="26"/>
          </w:rPr>
          <w:t>15 м</w:t>
        </w:r>
      </w:smartTag>
      <w:r w:rsidRPr="003B5EDA">
        <w:rPr>
          <w:rFonts w:ascii="Times New Roman" w:hAnsi="Times New Roman"/>
          <w:bCs/>
          <w:sz w:val="26"/>
          <w:szCs w:val="26"/>
        </w:rPr>
        <w:t>;</w:t>
      </w:r>
    </w:p>
    <w:p w:rsidR="009B0603" w:rsidRPr="003B5EDA" w:rsidRDefault="009B0603" w:rsidP="006A7501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до 8 блоков – не менее </w:t>
      </w:r>
      <w:smartTag w:uri="urn:schemas-microsoft-com:office:smarttags" w:element="metricconverter">
        <w:smartTagPr>
          <w:attr w:name="ProductID" w:val="25 м"/>
        </w:smartTagPr>
        <w:r w:rsidRPr="003B5EDA">
          <w:rPr>
            <w:rFonts w:ascii="Times New Roman" w:hAnsi="Times New Roman"/>
            <w:bCs/>
            <w:sz w:val="26"/>
            <w:szCs w:val="26"/>
          </w:rPr>
          <w:t>25 м</w:t>
        </w:r>
      </w:smartTag>
      <w:r w:rsidRPr="003B5EDA">
        <w:rPr>
          <w:rFonts w:ascii="Times New Roman" w:hAnsi="Times New Roman"/>
          <w:bCs/>
          <w:sz w:val="26"/>
          <w:szCs w:val="26"/>
        </w:rPr>
        <w:t>;</w:t>
      </w:r>
    </w:p>
    <w:p w:rsidR="009B0603" w:rsidRPr="003B5EDA" w:rsidRDefault="009B0603" w:rsidP="006A7501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свыше 8 до 30 блоков – не менее </w:t>
      </w:r>
      <w:smartTag w:uri="urn:schemas-microsoft-com:office:smarttags" w:element="metricconverter">
        <w:smartTagPr>
          <w:attr w:name="ProductID" w:val="50 м"/>
        </w:smartTagPr>
        <w:r w:rsidRPr="003B5EDA">
          <w:rPr>
            <w:rFonts w:ascii="Times New Roman" w:hAnsi="Times New Roman"/>
            <w:bCs/>
            <w:sz w:val="26"/>
            <w:szCs w:val="26"/>
          </w:rPr>
          <w:t>50 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. </w:t>
      </w:r>
    </w:p>
    <w:p w:rsidR="009B0603" w:rsidRPr="003B5EDA" w:rsidRDefault="009B0603" w:rsidP="006A7501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Площадь застройки сблокированных сараев не должна превышать 800 </w:t>
      </w:r>
      <w:r w:rsidR="008F449D" w:rsidRPr="003B5EDA">
        <w:rPr>
          <w:rFonts w:ascii="Times New Roman" w:hAnsi="Times New Roman"/>
          <w:bCs/>
          <w:sz w:val="26"/>
          <w:szCs w:val="26"/>
        </w:rPr>
        <w:t>кв.</w:t>
      </w:r>
      <w:r w:rsidRPr="003B5EDA">
        <w:rPr>
          <w:rFonts w:ascii="Times New Roman" w:hAnsi="Times New Roman"/>
          <w:bCs/>
          <w:sz w:val="26"/>
          <w:szCs w:val="26"/>
        </w:rPr>
        <w:t xml:space="preserve">м. Расстояния между группами сараев следует принимать в соответствии с требованиями </w:t>
      </w:r>
      <w:r w:rsidR="00DA1385" w:rsidRPr="003B5EDA">
        <w:rPr>
          <w:rFonts w:ascii="Times New Roman" w:hAnsi="Times New Roman"/>
          <w:bCs/>
          <w:sz w:val="26"/>
          <w:szCs w:val="26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3B5EDA">
        <w:rPr>
          <w:rFonts w:ascii="Times New Roman" w:hAnsi="Times New Roman"/>
          <w:bCs/>
          <w:sz w:val="26"/>
          <w:szCs w:val="26"/>
        </w:rPr>
        <w:t>.</w:t>
      </w:r>
    </w:p>
    <w:p w:rsidR="009B0603" w:rsidRPr="003B5EDA" w:rsidRDefault="009B0603" w:rsidP="006A7501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Расстояния от сараев для скота и птицы до шахтных колодцев должно быть не менее </w:t>
      </w:r>
      <w:smartTag w:uri="urn:schemas-microsoft-com:office:smarttags" w:element="metricconverter">
        <w:smartTagPr>
          <w:attr w:name="ProductID" w:val="50 м"/>
        </w:smartTagPr>
        <w:r w:rsidRPr="003B5EDA">
          <w:rPr>
            <w:rFonts w:ascii="Times New Roman" w:hAnsi="Times New Roman"/>
            <w:bCs/>
            <w:sz w:val="26"/>
            <w:szCs w:val="26"/>
          </w:rPr>
          <w:t>50 м</w:t>
        </w:r>
      </w:smartTag>
      <w:r w:rsidRPr="003B5EDA">
        <w:rPr>
          <w:rFonts w:ascii="Times New Roman" w:hAnsi="Times New Roman"/>
          <w:bCs/>
          <w:sz w:val="26"/>
          <w:szCs w:val="26"/>
        </w:rPr>
        <w:t>. Колодцы должны располагаться выше по потоку грунтовых вод.</w:t>
      </w:r>
    </w:p>
    <w:p w:rsidR="009B0603" w:rsidRPr="003B5EDA" w:rsidRDefault="009B0603" w:rsidP="00E17BA0">
      <w:pPr>
        <w:spacing w:after="0" w:line="240" w:lineRule="auto"/>
        <w:ind w:firstLine="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2.</w:t>
      </w:r>
      <w:r w:rsidR="00302DC3" w:rsidRPr="003B5EDA">
        <w:rPr>
          <w:rFonts w:ascii="Times New Roman" w:hAnsi="Times New Roman"/>
          <w:bCs/>
          <w:sz w:val="26"/>
          <w:szCs w:val="26"/>
        </w:rPr>
        <w:t>5</w:t>
      </w:r>
      <w:r w:rsidRPr="003B5EDA">
        <w:rPr>
          <w:rFonts w:ascii="Times New Roman" w:hAnsi="Times New Roman"/>
          <w:bCs/>
          <w:sz w:val="26"/>
          <w:szCs w:val="26"/>
        </w:rPr>
        <w:t>.</w:t>
      </w:r>
      <w:r w:rsidR="00433707" w:rsidRPr="003B5EDA">
        <w:rPr>
          <w:rFonts w:ascii="Times New Roman" w:hAnsi="Times New Roman"/>
          <w:bCs/>
          <w:sz w:val="26"/>
          <w:szCs w:val="26"/>
        </w:rPr>
        <w:t>8</w:t>
      </w:r>
      <w:r w:rsidRPr="003B5EDA">
        <w:rPr>
          <w:rFonts w:ascii="Times New Roman" w:hAnsi="Times New Roman"/>
          <w:bCs/>
          <w:sz w:val="26"/>
          <w:szCs w:val="26"/>
        </w:rPr>
        <w:t>. Допускается пристройка хозяйственного сарая, автостоянки, бани, теплицы к индивидуальному жилому дому с соблюдением требований санитарных, зооветеринарных и противопожарных норм.</w:t>
      </w:r>
    </w:p>
    <w:p w:rsidR="009B0603" w:rsidRPr="003B5EDA" w:rsidRDefault="009B0603" w:rsidP="006A7501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Постройки для содержания скота и птицы допускается пристраивать только к индивидуальным жилым домам при изоляции от жилых комнат не менее чем тремя подсобными помещениями; при этом помещения для скота и</w:t>
      </w:r>
      <w:r w:rsidRPr="003B5ED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B5EDA">
        <w:rPr>
          <w:rFonts w:ascii="Times New Roman" w:hAnsi="Times New Roman"/>
          <w:bCs/>
          <w:sz w:val="26"/>
          <w:szCs w:val="26"/>
        </w:rPr>
        <w:t xml:space="preserve">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3B5EDA">
          <w:rPr>
            <w:rFonts w:ascii="Times New Roman" w:hAnsi="Times New Roman"/>
            <w:bCs/>
            <w:sz w:val="26"/>
            <w:szCs w:val="26"/>
          </w:rPr>
          <w:t>7 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 от входа в дом.</w:t>
      </w:r>
    </w:p>
    <w:p w:rsidR="009B0603" w:rsidRPr="003B5EDA" w:rsidRDefault="009B0603" w:rsidP="00E17BA0">
      <w:pPr>
        <w:spacing w:after="0" w:line="240" w:lineRule="auto"/>
        <w:ind w:firstLine="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2.</w:t>
      </w:r>
      <w:r w:rsidR="00302DC3" w:rsidRPr="003B5EDA">
        <w:rPr>
          <w:rFonts w:ascii="Times New Roman" w:hAnsi="Times New Roman"/>
          <w:bCs/>
          <w:sz w:val="26"/>
          <w:szCs w:val="26"/>
        </w:rPr>
        <w:t>5</w:t>
      </w:r>
      <w:r w:rsidRPr="003B5EDA">
        <w:rPr>
          <w:rFonts w:ascii="Times New Roman" w:hAnsi="Times New Roman"/>
          <w:bCs/>
          <w:sz w:val="26"/>
          <w:szCs w:val="26"/>
        </w:rPr>
        <w:t>.</w:t>
      </w:r>
      <w:r w:rsidR="00433707" w:rsidRPr="003B5EDA">
        <w:rPr>
          <w:rFonts w:ascii="Times New Roman" w:hAnsi="Times New Roman"/>
          <w:bCs/>
          <w:sz w:val="26"/>
          <w:szCs w:val="26"/>
        </w:rPr>
        <w:t>9</w:t>
      </w:r>
      <w:r w:rsidRPr="003B5EDA">
        <w:rPr>
          <w:rFonts w:ascii="Times New Roman" w:hAnsi="Times New Roman"/>
          <w:bCs/>
          <w:sz w:val="26"/>
          <w:szCs w:val="26"/>
        </w:rPr>
        <w:t>. Для жителей многоквартирных домов хозяйственные постройки для скота выделяются за пределами жилой территории; при многоквартирных домах допускается устройство встроенных или отдельно стоящих коллективных подземных хранилищ сельскохозяйственных продуктов, площадь которых определяется заданием на проектирование.</w:t>
      </w:r>
    </w:p>
    <w:p w:rsidR="009B0603" w:rsidRPr="003B5EDA" w:rsidRDefault="009B0603" w:rsidP="00E17BA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3B5EDA">
        <w:rPr>
          <w:rFonts w:ascii="Times New Roman" w:hAnsi="Times New Roman" w:cs="Times New Roman"/>
          <w:sz w:val="26"/>
          <w:szCs w:val="26"/>
        </w:rPr>
        <w:t>2.</w:t>
      </w:r>
      <w:r w:rsidR="00302DC3" w:rsidRPr="003B5EDA">
        <w:rPr>
          <w:rFonts w:ascii="Times New Roman" w:hAnsi="Times New Roman" w:cs="Times New Roman"/>
          <w:sz w:val="26"/>
          <w:szCs w:val="26"/>
        </w:rPr>
        <w:t>5</w:t>
      </w:r>
      <w:r w:rsidRPr="003B5EDA">
        <w:rPr>
          <w:rFonts w:ascii="Times New Roman" w:hAnsi="Times New Roman" w:cs="Times New Roman"/>
          <w:sz w:val="26"/>
          <w:szCs w:val="26"/>
        </w:rPr>
        <w:t>.1</w:t>
      </w:r>
      <w:r w:rsidR="00433707" w:rsidRPr="003B5EDA">
        <w:rPr>
          <w:rFonts w:ascii="Times New Roman" w:hAnsi="Times New Roman" w:cs="Times New Roman"/>
          <w:sz w:val="26"/>
          <w:szCs w:val="26"/>
        </w:rPr>
        <w:t>0</w:t>
      </w:r>
      <w:r w:rsidRPr="003B5EDA">
        <w:rPr>
          <w:rFonts w:ascii="Times New Roman" w:hAnsi="Times New Roman" w:cs="Times New Roman"/>
          <w:sz w:val="26"/>
          <w:szCs w:val="26"/>
        </w:rPr>
        <w:t>. Условия и порядок размещения пасек (ульев) определяется в соответствии с требованиями земельного законодательства, законодательства Тверской области, ветеринарно-санитарными требованиями, а для пасек (ульев), располагаемых на лесных участках, – в соответствии с Лесным кодексом Российской Федерации.</w:t>
      </w:r>
    </w:p>
    <w:p w:rsidR="009B0603" w:rsidRPr="003B5EDA" w:rsidRDefault="009B0603" w:rsidP="00302DC3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3B5EDA">
        <w:rPr>
          <w:rFonts w:ascii="Times New Roman" w:hAnsi="Times New Roman" w:cs="Times New Roman"/>
          <w:sz w:val="26"/>
          <w:szCs w:val="26"/>
        </w:rPr>
        <w:t xml:space="preserve">Территории пасек размещают на расстоянии, м, не менее: </w:t>
      </w:r>
    </w:p>
    <w:p w:rsidR="009B0603" w:rsidRPr="003B5EDA" w:rsidRDefault="009B0603" w:rsidP="00302DC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- 500 – от шоссейных и железных дорог, пилорам, высоковольтных линий электропередач;</w:t>
      </w:r>
    </w:p>
    <w:p w:rsidR="009B0603" w:rsidRPr="003B5EDA" w:rsidRDefault="00A8438B" w:rsidP="00302DC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 1</w:t>
      </w:r>
      <w:r w:rsidR="009B0603" w:rsidRPr="003B5EDA">
        <w:rPr>
          <w:rFonts w:ascii="Times New Roman" w:hAnsi="Times New Roman"/>
          <w:bCs/>
          <w:sz w:val="26"/>
          <w:szCs w:val="26"/>
        </w:rPr>
        <w:t>000 – от животноводческих и птицеводческих сооружений;</w:t>
      </w:r>
    </w:p>
    <w:p w:rsidR="009B0603" w:rsidRPr="003B5EDA" w:rsidRDefault="00C8345F" w:rsidP="00302DC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- 5</w:t>
      </w:r>
      <w:r w:rsidR="009B0603" w:rsidRPr="003B5EDA">
        <w:rPr>
          <w:rFonts w:ascii="Times New Roman" w:hAnsi="Times New Roman"/>
          <w:bCs/>
          <w:sz w:val="26"/>
          <w:szCs w:val="26"/>
        </w:rPr>
        <w:t xml:space="preserve">000 – от предприятий кондитерской и химической промышленности, аэродромов, военных полигонов, радиолокационных, радио- и телевещательных станций и прочих источников микроволновых излучений. </w:t>
      </w:r>
    </w:p>
    <w:p w:rsidR="009B0603" w:rsidRPr="003B5EDA" w:rsidRDefault="009B0603" w:rsidP="00302DC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Кочевые пасеки разме</w:t>
      </w:r>
      <w:r w:rsidR="00C8345F" w:rsidRPr="003B5EDA">
        <w:rPr>
          <w:rFonts w:ascii="Times New Roman" w:hAnsi="Times New Roman"/>
          <w:bCs/>
          <w:sz w:val="26"/>
          <w:szCs w:val="26"/>
        </w:rPr>
        <w:t xml:space="preserve">щаются на расстоянии не менее </w:t>
      </w:r>
      <w:smartTag w:uri="urn:schemas-microsoft-com:office:smarttags" w:element="metricconverter">
        <w:smartTagPr>
          <w:attr w:name="ProductID" w:val="1500 м"/>
        </w:smartTagPr>
        <w:r w:rsidR="00C8345F" w:rsidRPr="003B5EDA">
          <w:rPr>
            <w:rFonts w:ascii="Times New Roman" w:hAnsi="Times New Roman"/>
            <w:bCs/>
            <w:sz w:val="26"/>
            <w:szCs w:val="26"/>
          </w:rPr>
          <w:t>1</w:t>
        </w:r>
        <w:r w:rsidRPr="003B5EDA">
          <w:rPr>
            <w:rFonts w:ascii="Times New Roman" w:hAnsi="Times New Roman"/>
            <w:bCs/>
            <w:sz w:val="26"/>
            <w:szCs w:val="26"/>
          </w:rPr>
          <w:t>500 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 одна от д</w:t>
      </w:r>
      <w:r w:rsidR="00C8345F" w:rsidRPr="003B5EDA">
        <w:rPr>
          <w:rFonts w:ascii="Times New Roman" w:hAnsi="Times New Roman"/>
          <w:bCs/>
          <w:sz w:val="26"/>
          <w:szCs w:val="26"/>
        </w:rPr>
        <w:t xml:space="preserve">ругой и не менее </w:t>
      </w:r>
      <w:smartTag w:uri="urn:schemas-microsoft-com:office:smarttags" w:element="metricconverter">
        <w:smartTagPr>
          <w:attr w:name="ProductID" w:val="3000 м"/>
        </w:smartTagPr>
        <w:r w:rsidR="00C8345F" w:rsidRPr="003B5EDA">
          <w:rPr>
            <w:rFonts w:ascii="Times New Roman" w:hAnsi="Times New Roman"/>
            <w:bCs/>
            <w:sz w:val="26"/>
            <w:szCs w:val="26"/>
          </w:rPr>
          <w:t>3</w:t>
        </w:r>
        <w:r w:rsidRPr="003B5EDA">
          <w:rPr>
            <w:rFonts w:ascii="Times New Roman" w:hAnsi="Times New Roman"/>
            <w:bCs/>
            <w:sz w:val="26"/>
            <w:szCs w:val="26"/>
          </w:rPr>
          <w:t>000 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 от стационарных пасек.</w:t>
      </w:r>
    </w:p>
    <w:p w:rsidR="009B0603" w:rsidRPr="003B5EDA" w:rsidRDefault="009B0603" w:rsidP="00E17BA0">
      <w:pPr>
        <w:spacing w:after="0" w:line="240" w:lineRule="auto"/>
        <w:ind w:firstLine="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2.</w:t>
      </w:r>
      <w:r w:rsidR="00302DC3" w:rsidRPr="003B5EDA">
        <w:rPr>
          <w:rFonts w:ascii="Times New Roman" w:hAnsi="Times New Roman"/>
          <w:bCs/>
          <w:sz w:val="26"/>
          <w:szCs w:val="26"/>
        </w:rPr>
        <w:t>5</w:t>
      </w:r>
      <w:r w:rsidRPr="003B5EDA">
        <w:rPr>
          <w:rFonts w:ascii="Times New Roman" w:hAnsi="Times New Roman"/>
          <w:bCs/>
          <w:sz w:val="26"/>
          <w:szCs w:val="26"/>
        </w:rPr>
        <w:t>.1</w:t>
      </w:r>
      <w:r w:rsidR="00433707" w:rsidRPr="003B5EDA">
        <w:rPr>
          <w:rFonts w:ascii="Times New Roman" w:hAnsi="Times New Roman"/>
          <w:bCs/>
          <w:sz w:val="26"/>
          <w:szCs w:val="26"/>
        </w:rPr>
        <w:t>1</w:t>
      </w:r>
      <w:r w:rsidRPr="003B5EDA">
        <w:rPr>
          <w:rFonts w:ascii="Times New Roman" w:hAnsi="Times New Roman"/>
          <w:bCs/>
          <w:sz w:val="26"/>
          <w:szCs w:val="26"/>
        </w:rPr>
        <w:t>. Размещение ульев и пасек на территории населенных пунктов осуществляется в соответствии с правилами землепользования и застройки с соблюдением экологических, санитарно-гигиенических, зоотехнических и ветеринарно-санитарных норм и правил содержания пчел и иных правил и нормативов.</w:t>
      </w:r>
    </w:p>
    <w:p w:rsidR="009B0603" w:rsidRPr="003B5EDA" w:rsidRDefault="009B0603" w:rsidP="006A7501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Пасеки (ульи) на территории населенных пунктов размещаются на расстоянии не менее </w:t>
      </w:r>
      <w:smartTag w:uri="urn:schemas-microsoft-com:office:smarttags" w:element="metricconverter">
        <w:smartTagPr>
          <w:attr w:name="ProductID" w:val="10 м"/>
        </w:smartTagPr>
        <w:r w:rsidRPr="003B5EDA">
          <w:rPr>
            <w:rFonts w:ascii="Times New Roman" w:hAnsi="Times New Roman"/>
            <w:bCs/>
            <w:sz w:val="26"/>
            <w:szCs w:val="26"/>
          </w:rPr>
          <w:t>10 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 от границ соседнего земельного участка и не менее </w:t>
      </w:r>
      <w:smartTag w:uri="urn:schemas-microsoft-com:office:smarttags" w:element="metricconverter">
        <w:smartTagPr>
          <w:attr w:name="ProductID" w:val="50 м"/>
        </w:smartTagPr>
        <w:r w:rsidRPr="003B5EDA">
          <w:rPr>
            <w:rFonts w:ascii="Times New Roman" w:hAnsi="Times New Roman"/>
            <w:bCs/>
            <w:sz w:val="26"/>
            <w:szCs w:val="26"/>
          </w:rPr>
          <w:t>50 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 от жилых помещений. Территория пасеки (ульев) должна иметь сплошное ограждение высотой не менее </w:t>
      </w:r>
      <w:smartTag w:uri="urn:schemas-microsoft-com:office:smarttags" w:element="metricconverter">
        <w:smartTagPr>
          <w:attr w:name="ProductID" w:val="2 м"/>
        </w:smartTagPr>
        <w:r w:rsidRPr="003B5EDA">
          <w:rPr>
            <w:rFonts w:ascii="Times New Roman" w:hAnsi="Times New Roman"/>
            <w:bCs/>
            <w:sz w:val="26"/>
            <w:szCs w:val="26"/>
          </w:rPr>
          <w:t>2 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. </w:t>
      </w:r>
    </w:p>
    <w:p w:rsidR="009B0603" w:rsidRPr="003B5EDA" w:rsidRDefault="009B0603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 w:rsidRPr="003B5EDA">
        <w:rPr>
          <w:rFonts w:ascii="Times New Roman" w:hAnsi="Times New Roman" w:cs="Times New Roman"/>
          <w:sz w:val="26"/>
          <w:szCs w:val="26"/>
        </w:rPr>
        <w:t xml:space="preserve">Размещение ульев на земельных участках на расстоянии менее </w:t>
      </w:r>
      <w:smartTag w:uri="urn:schemas-microsoft-com:office:smarttags" w:element="metricconverter">
        <w:smartTagPr>
          <w:attr w:name="ProductID" w:val="10 м"/>
        </w:smartTagPr>
        <w:r w:rsidRPr="003B5EDA">
          <w:rPr>
            <w:rFonts w:ascii="Times New Roman" w:hAnsi="Times New Roman" w:cs="Times New Roman"/>
            <w:sz w:val="26"/>
            <w:szCs w:val="26"/>
          </w:rPr>
          <w:t>10 м</w:t>
        </w:r>
      </w:smartTag>
      <w:r w:rsidRPr="003B5EDA">
        <w:rPr>
          <w:rFonts w:ascii="Times New Roman" w:hAnsi="Times New Roman" w:cs="Times New Roman"/>
          <w:sz w:val="26"/>
          <w:szCs w:val="26"/>
        </w:rPr>
        <w:t xml:space="preserve"> от границы соседнего земельного участка допускается:</w:t>
      </w:r>
    </w:p>
    <w:p w:rsidR="009B0603" w:rsidRPr="003B5EDA" w:rsidRDefault="009B0603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 w:rsidRPr="003B5EDA">
        <w:rPr>
          <w:rFonts w:ascii="Times New Roman" w:hAnsi="Times New Roman" w:cs="Times New Roman"/>
          <w:sz w:val="26"/>
          <w:szCs w:val="26"/>
        </w:rPr>
        <w:t xml:space="preserve">- при размещении ульев на высоте не менее </w:t>
      </w:r>
      <w:smartTag w:uri="urn:schemas-microsoft-com:office:smarttags" w:element="metricconverter">
        <w:smartTagPr>
          <w:attr w:name="ProductID" w:val="2 м"/>
        </w:smartTagPr>
        <w:r w:rsidRPr="003B5EDA">
          <w:rPr>
            <w:rFonts w:ascii="Times New Roman" w:hAnsi="Times New Roman" w:cs="Times New Roman"/>
            <w:sz w:val="26"/>
            <w:szCs w:val="26"/>
          </w:rPr>
          <w:t>2 м</w:t>
        </w:r>
      </w:smartTag>
      <w:r w:rsidRPr="003B5EDA">
        <w:rPr>
          <w:rFonts w:ascii="Times New Roman" w:hAnsi="Times New Roman" w:cs="Times New Roman"/>
          <w:sz w:val="26"/>
          <w:szCs w:val="26"/>
        </w:rPr>
        <w:t>;</w:t>
      </w:r>
    </w:p>
    <w:p w:rsidR="009B0603" w:rsidRPr="003B5EDA" w:rsidRDefault="009B0603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 w:rsidRPr="003B5EDA">
        <w:rPr>
          <w:rFonts w:ascii="Times New Roman" w:hAnsi="Times New Roman" w:cs="Times New Roman"/>
          <w:sz w:val="26"/>
          <w:szCs w:val="26"/>
        </w:rPr>
        <w:t xml:space="preserve">- с отделением их зданием, строением, сооружением, густым кустарником высотой не менее </w:t>
      </w:r>
      <w:smartTag w:uri="urn:schemas-microsoft-com:office:smarttags" w:element="metricconverter">
        <w:smartTagPr>
          <w:attr w:name="ProductID" w:val="2 м"/>
        </w:smartTagPr>
        <w:r w:rsidRPr="003B5EDA">
          <w:rPr>
            <w:rFonts w:ascii="Times New Roman" w:hAnsi="Times New Roman" w:cs="Times New Roman"/>
            <w:sz w:val="26"/>
            <w:szCs w:val="26"/>
          </w:rPr>
          <w:t>2 м</w:t>
        </w:r>
      </w:smartTag>
      <w:r w:rsidRPr="003B5EDA">
        <w:rPr>
          <w:rFonts w:ascii="Times New Roman" w:hAnsi="Times New Roman" w:cs="Times New Roman"/>
          <w:sz w:val="26"/>
          <w:szCs w:val="26"/>
        </w:rPr>
        <w:t>.</w:t>
      </w:r>
    </w:p>
    <w:p w:rsidR="009B0603" w:rsidRPr="003B5EDA" w:rsidRDefault="009B0603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 w:rsidRPr="003B5EDA">
        <w:rPr>
          <w:rFonts w:ascii="Times New Roman" w:hAnsi="Times New Roman" w:cs="Times New Roman"/>
          <w:sz w:val="26"/>
          <w:szCs w:val="26"/>
        </w:rPr>
        <w:t xml:space="preserve">Пасеки (ульи) следует размещать на расстоянии от учреждений здравоохранения, образования, детских учреждений, учреждений культуры, других общественных мест, дорог и скотопрогонов, обеспечивающем безопасность людей и животных, но не менее </w:t>
      </w:r>
      <w:smartTag w:uri="urn:schemas-microsoft-com:office:smarttags" w:element="metricconverter">
        <w:smartTagPr>
          <w:attr w:name="ProductID" w:val="250 м"/>
        </w:smartTagPr>
        <w:r w:rsidRPr="003B5EDA">
          <w:rPr>
            <w:rFonts w:ascii="Times New Roman" w:hAnsi="Times New Roman" w:cs="Times New Roman"/>
            <w:sz w:val="26"/>
            <w:szCs w:val="26"/>
          </w:rPr>
          <w:t>250 м</w:t>
        </w:r>
      </w:smartTag>
      <w:r w:rsidRPr="003B5EDA">
        <w:rPr>
          <w:rFonts w:ascii="Times New Roman" w:hAnsi="Times New Roman" w:cs="Times New Roman"/>
          <w:sz w:val="26"/>
          <w:szCs w:val="26"/>
        </w:rPr>
        <w:t>.</w:t>
      </w:r>
    </w:p>
    <w:p w:rsidR="009B0603" w:rsidRPr="003B5EDA" w:rsidRDefault="009B0603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 w:rsidRPr="003B5EDA">
        <w:rPr>
          <w:rFonts w:ascii="Times New Roman" w:hAnsi="Times New Roman" w:cs="Times New Roman"/>
          <w:sz w:val="26"/>
          <w:szCs w:val="26"/>
        </w:rPr>
        <w:t>Расстояния от пасек (ульев) до объектов жилого и общественного назначения устан</w:t>
      </w:r>
      <w:r w:rsidR="00DA1385" w:rsidRPr="003B5EDA">
        <w:rPr>
          <w:rFonts w:ascii="Times New Roman" w:hAnsi="Times New Roman" w:cs="Times New Roman"/>
          <w:sz w:val="26"/>
          <w:szCs w:val="26"/>
        </w:rPr>
        <w:t>о</w:t>
      </w:r>
      <w:r w:rsidRPr="003B5EDA">
        <w:rPr>
          <w:rFonts w:ascii="Times New Roman" w:hAnsi="Times New Roman" w:cs="Times New Roman"/>
          <w:sz w:val="26"/>
          <w:szCs w:val="26"/>
        </w:rPr>
        <w:t>вл</w:t>
      </w:r>
      <w:r w:rsidR="006B0B44">
        <w:rPr>
          <w:rFonts w:ascii="Times New Roman" w:hAnsi="Times New Roman" w:cs="Times New Roman"/>
          <w:sz w:val="26"/>
          <w:szCs w:val="26"/>
        </w:rPr>
        <w:t>ены 100 м.</w:t>
      </w:r>
      <w:r w:rsidRPr="003B5EDA">
        <w:rPr>
          <w:rFonts w:ascii="Times New Roman" w:hAnsi="Times New Roman" w:cs="Times New Roman"/>
          <w:sz w:val="26"/>
          <w:szCs w:val="26"/>
        </w:rPr>
        <w:t xml:space="preserve"> </w:t>
      </w:r>
      <w:r w:rsidR="00DA1385" w:rsidRPr="003B5EDA">
        <w:rPr>
          <w:rFonts w:ascii="Times New Roman" w:hAnsi="Times New Roman" w:cs="Times New Roman"/>
          <w:sz w:val="26"/>
          <w:szCs w:val="26"/>
        </w:rPr>
        <w:t>.</w:t>
      </w:r>
    </w:p>
    <w:p w:rsidR="006A7501" w:rsidRPr="003B5EDA" w:rsidRDefault="006A7501" w:rsidP="00E17BA0">
      <w:pPr>
        <w:spacing w:after="0" w:line="240" w:lineRule="auto"/>
        <w:ind w:firstLine="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2.5.1</w:t>
      </w:r>
      <w:r w:rsidR="00433707" w:rsidRPr="003B5EDA">
        <w:rPr>
          <w:rFonts w:ascii="Times New Roman" w:hAnsi="Times New Roman"/>
          <w:bCs/>
          <w:sz w:val="26"/>
          <w:szCs w:val="26"/>
        </w:rPr>
        <w:t>2</w:t>
      </w:r>
      <w:r w:rsidRPr="003B5EDA">
        <w:rPr>
          <w:rFonts w:ascii="Times New Roman" w:hAnsi="Times New Roman"/>
          <w:bCs/>
          <w:sz w:val="26"/>
          <w:szCs w:val="26"/>
        </w:rPr>
        <w:t xml:space="preserve">. </w:t>
      </w:r>
      <w:r w:rsidRPr="003B5EDA">
        <w:rPr>
          <w:rFonts w:ascii="Times New Roman" w:hAnsi="Times New Roman"/>
          <w:sz w:val="26"/>
          <w:szCs w:val="26"/>
        </w:rPr>
        <w:t>Хозяйственные площадки</w:t>
      </w:r>
      <w:r w:rsidRPr="003B5EDA">
        <w:rPr>
          <w:rFonts w:ascii="Times New Roman" w:hAnsi="Times New Roman"/>
          <w:bCs/>
          <w:sz w:val="26"/>
          <w:szCs w:val="26"/>
        </w:rPr>
        <w:t xml:space="preserve"> в сельской жилой зоне предусматриваются на придомовых (приквартирных) участках (кроме площадок для мусоросборников, размещаемых на территориях общего пользования из расчета 1 контейнер на 10 домов), но не далее чем </w:t>
      </w:r>
      <w:smartTag w:uri="urn:schemas-microsoft-com:office:smarttags" w:element="metricconverter">
        <w:smartTagPr>
          <w:attr w:name="ProductID" w:val="100 м"/>
        </w:smartTagPr>
        <w:r w:rsidRPr="003B5EDA">
          <w:rPr>
            <w:rFonts w:ascii="Times New Roman" w:hAnsi="Times New Roman"/>
            <w:bCs/>
            <w:sz w:val="26"/>
            <w:szCs w:val="26"/>
          </w:rPr>
          <w:t>100 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 от входа в дом.</w:t>
      </w:r>
    </w:p>
    <w:p w:rsidR="006A7501" w:rsidRPr="003B5EDA" w:rsidRDefault="006A7501" w:rsidP="00E17BA0">
      <w:pPr>
        <w:spacing w:after="0" w:line="240" w:lineRule="auto"/>
        <w:ind w:firstLine="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2.5.1</w:t>
      </w:r>
      <w:r w:rsidR="00433707" w:rsidRPr="003B5EDA">
        <w:rPr>
          <w:rFonts w:ascii="Times New Roman" w:hAnsi="Times New Roman"/>
          <w:bCs/>
          <w:sz w:val="26"/>
          <w:szCs w:val="26"/>
        </w:rPr>
        <w:t>3</w:t>
      </w:r>
      <w:r w:rsidRPr="003B5EDA">
        <w:rPr>
          <w:rFonts w:ascii="Times New Roman" w:hAnsi="Times New Roman"/>
          <w:bCs/>
          <w:sz w:val="26"/>
          <w:szCs w:val="26"/>
        </w:rPr>
        <w:t xml:space="preserve">. Характер </w:t>
      </w:r>
      <w:r w:rsidRPr="003B5EDA">
        <w:rPr>
          <w:rFonts w:ascii="Times New Roman" w:hAnsi="Times New Roman"/>
          <w:sz w:val="26"/>
          <w:szCs w:val="26"/>
        </w:rPr>
        <w:t>ограждения земельных участков</w:t>
      </w:r>
      <w:r w:rsidRPr="003B5EDA">
        <w:rPr>
          <w:rFonts w:ascii="Times New Roman" w:hAnsi="Times New Roman"/>
          <w:bCs/>
          <w:sz w:val="26"/>
          <w:szCs w:val="26"/>
        </w:rPr>
        <w:t xml:space="preserve"> (высота, степень светопрозрачности и эстетичность) определяется правилами землепользования и застройки.</w:t>
      </w:r>
    </w:p>
    <w:p w:rsidR="006A7501" w:rsidRPr="003B5EDA" w:rsidRDefault="006A7501" w:rsidP="006A7501">
      <w:pPr>
        <w:spacing w:after="0" w:line="240" w:lineRule="auto"/>
        <w:ind w:firstLine="724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улиц. Максимально допустимая высота ограждений принимается не более </w:t>
      </w:r>
      <w:smartTag w:uri="urn:schemas-microsoft-com:office:smarttags" w:element="metricconverter">
        <w:smartTagPr>
          <w:attr w:name="ProductID" w:val="1,8 м"/>
        </w:smartTagPr>
        <w:r w:rsidRPr="003B5EDA">
          <w:rPr>
            <w:rFonts w:ascii="Times New Roman" w:hAnsi="Times New Roman"/>
            <w:bCs/>
            <w:sz w:val="26"/>
            <w:szCs w:val="26"/>
          </w:rPr>
          <w:t>1,8 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, степень светопрозрачности – от 0 до 100 % по всей высоте. </w:t>
      </w:r>
    </w:p>
    <w:p w:rsidR="00DA1385" w:rsidRPr="003B5EDA" w:rsidRDefault="006A7501" w:rsidP="0046273F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 w:rsidRPr="003B5EDA">
        <w:rPr>
          <w:rFonts w:ascii="Times New Roman" w:hAnsi="Times New Roman" w:cs="Times New Roman"/>
          <w:sz w:val="26"/>
          <w:szCs w:val="26"/>
        </w:rPr>
        <w:t xml:space="preserve">На границе с соседним земельным участком следует устанавливать ограждения, обеспечивающие минимальное затемнение территории соседнего участка. Максимально допустимая высота ограждений принимается не более </w:t>
      </w:r>
      <w:smartTag w:uri="urn:schemas-microsoft-com:office:smarttags" w:element="metricconverter">
        <w:smartTagPr>
          <w:attr w:name="ProductID" w:val="1,7 м"/>
        </w:smartTagPr>
        <w:r w:rsidRPr="003B5EDA">
          <w:rPr>
            <w:rFonts w:ascii="Times New Roman" w:hAnsi="Times New Roman" w:cs="Times New Roman"/>
            <w:sz w:val="26"/>
            <w:szCs w:val="26"/>
          </w:rPr>
          <w:t>1,7 м</w:t>
        </w:r>
      </w:smartTag>
      <w:r w:rsidRPr="003B5EDA">
        <w:rPr>
          <w:rFonts w:ascii="Times New Roman" w:hAnsi="Times New Roman" w:cs="Times New Roman"/>
          <w:sz w:val="26"/>
          <w:szCs w:val="26"/>
        </w:rPr>
        <w:t>, степень светопрозрачности – от 50 до 100 % по всей высоте.</w:t>
      </w:r>
    </w:p>
    <w:p w:rsidR="0046273F" w:rsidRPr="003B5EDA" w:rsidRDefault="0046273F" w:rsidP="0046273F">
      <w:pPr>
        <w:pStyle w:val="a5"/>
        <w:widowControl w:val="0"/>
        <w:spacing w:before="0" w:beforeAutospacing="0" w:after="0" w:afterAutospacing="0"/>
        <w:rPr>
          <w:b/>
          <w:sz w:val="26"/>
          <w:szCs w:val="26"/>
        </w:rPr>
      </w:pPr>
    </w:p>
    <w:p w:rsidR="00BF1B66" w:rsidRPr="003B5EDA" w:rsidRDefault="000C26FF" w:rsidP="000C26FF">
      <w:pPr>
        <w:pStyle w:val="0"/>
        <w:ind w:firstLine="0"/>
        <w:jc w:val="center"/>
        <w:rPr>
          <w:b/>
          <w:sz w:val="26"/>
          <w:szCs w:val="26"/>
        </w:rPr>
      </w:pPr>
      <w:r w:rsidRPr="003B5EDA">
        <w:rPr>
          <w:b/>
          <w:sz w:val="26"/>
          <w:szCs w:val="26"/>
        </w:rPr>
        <w:t xml:space="preserve">3. </w:t>
      </w:r>
      <w:r w:rsidR="00BF1B66" w:rsidRPr="003B5EDA">
        <w:rPr>
          <w:b/>
          <w:sz w:val="26"/>
          <w:szCs w:val="26"/>
        </w:rPr>
        <w:t>Общественно</w:t>
      </w:r>
      <w:r w:rsidR="00181C40" w:rsidRPr="003B5EDA">
        <w:rPr>
          <w:b/>
          <w:sz w:val="26"/>
          <w:szCs w:val="26"/>
        </w:rPr>
        <w:t xml:space="preserve"> </w:t>
      </w:r>
      <w:r w:rsidR="00BF1B66" w:rsidRPr="003B5EDA">
        <w:rPr>
          <w:b/>
          <w:sz w:val="26"/>
          <w:szCs w:val="26"/>
        </w:rPr>
        <w:t>-</w:t>
      </w:r>
      <w:r w:rsidR="00181C40" w:rsidRPr="003B5EDA">
        <w:rPr>
          <w:b/>
          <w:sz w:val="26"/>
          <w:szCs w:val="26"/>
        </w:rPr>
        <w:t xml:space="preserve"> </w:t>
      </w:r>
      <w:r w:rsidR="00BF1B66" w:rsidRPr="003B5EDA">
        <w:rPr>
          <w:b/>
          <w:sz w:val="26"/>
          <w:szCs w:val="26"/>
        </w:rPr>
        <w:t>деловая зона</w:t>
      </w:r>
    </w:p>
    <w:p w:rsidR="00181C40" w:rsidRPr="003B5EDA" w:rsidRDefault="00181C40" w:rsidP="00181C40">
      <w:pPr>
        <w:pStyle w:val="0"/>
        <w:ind w:left="360" w:firstLine="0"/>
        <w:rPr>
          <w:b/>
          <w:sz w:val="26"/>
          <w:szCs w:val="26"/>
        </w:rPr>
      </w:pPr>
    </w:p>
    <w:p w:rsidR="00BF1B66" w:rsidRPr="003B5EDA" w:rsidRDefault="00181C40" w:rsidP="00E17BA0">
      <w:pPr>
        <w:pStyle w:val="0"/>
        <w:numPr>
          <w:ilvl w:val="1"/>
          <w:numId w:val="21"/>
        </w:numPr>
        <w:jc w:val="center"/>
        <w:rPr>
          <w:b/>
          <w:sz w:val="26"/>
          <w:szCs w:val="26"/>
        </w:rPr>
      </w:pPr>
      <w:r w:rsidRPr="003B5EDA">
        <w:rPr>
          <w:b/>
          <w:sz w:val="26"/>
          <w:szCs w:val="26"/>
        </w:rPr>
        <w:t>Нормативы площади территорий для размещения объектов социального и комм</w:t>
      </w:r>
      <w:r w:rsidR="00E17BA0" w:rsidRPr="003B5EDA">
        <w:rPr>
          <w:b/>
          <w:sz w:val="26"/>
          <w:szCs w:val="26"/>
        </w:rPr>
        <w:t>унально-бытового назначения</w:t>
      </w:r>
    </w:p>
    <w:p w:rsidR="00181C40" w:rsidRPr="003B5EDA" w:rsidRDefault="00181C40" w:rsidP="00181C40">
      <w:pPr>
        <w:pStyle w:val="0"/>
        <w:ind w:left="1440" w:firstLine="0"/>
        <w:rPr>
          <w:b/>
          <w:sz w:val="26"/>
          <w:szCs w:val="26"/>
        </w:rPr>
      </w:pPr>
    </w:p>
    <w:p w:rsidR="00181C40" w:rsidRPr="003B5EDA" w:rsidRDefault="00181C40" w:rsidP="00181C40">
      <w:pPr>
        <w:pStyle w:val="0"/>
        <w:numPr>
          <w:ilvl w:val="2"/>
          <w:numId w:val="21"/>
        </w:numPr>
        <w:ind w:left="0" w:firstLine="709"/>
        <w:rPr>
          <w:sz w:val="26"/>
          <w:szCs w:val="26"/>
        </w:rPr>
      </w:pPr>
      <w:r w:rsidRPr="003B5EDA">
        <w:rPr>
          <w:sz w:val="26"/>
          <w:szCs w:val="26"/>
        </w:rPr>
        <w:t>Расчет количества и вместимости учреждений и предприятий обслуживания, размеры земельных участков в общественно-деловой зоне, их размещение следует определять по социальным нормативам исходя из функционального назначения объекта в соответствии с приложением 9 к региональным нормативам градостроительного проектирования Тверской области.</w:t>
      </w:r>
    </w:p>
    <w:p w:rsidR="00A2426D" w:rsidRPr="003B5EDA" w:rsidRDefault="00181C40" w:rsidP="00181C40">
      <w:pPr>
        <w:pStyle w:val="0"/>
        <w:numPr>
          <w:ilvl w:val="2"/>
          <w:numId w:val="21"/>
        </w:numPr>
        <w:ind w:left="0" w:firstLine="709"/>
        <w:rPr>
          <w:sz w:val="26"/>
          <w:szCs w:val="26"/>
        </w:rPr>
      </w:pPr>
      <w:r w:rsidRPr="003B5EDA">
        <w:rPr>
          <w:sz w:val="26"/>
          <w:szCs w:val="26"/>
        </w:rPr>
        <w:t>Для объектов, не указанных в приложении 9, расчетные данные следует устанавливать в задании на проектирование.</w:t>
      </w:r>
    </w:p>
    <w:p w:rsidR="00A2426D" w:rsidRPr="003B5EDA" w:rsidRDefault="00A2426D" w:rsidP="00A2426D">
      <w:pPr>
        <w:pStyle w:val="0"/>
        <w:ind w:left="709" w:firstLine="0"/>
        <w:rPr>
          <w:sz w:val="26"/>
          <w:szCs w:val="26"/>
        </w:rPr>
      </w:pPr>
    </w:p>
    <w:p w:rsidR="00181C40" w:rsidRPr="003B5EDA" w:rsidRDefault="00A2426D" w:rsidP="00A2426D">
      <w:pPr>
        <w:pStyle w:val="0"/>
        <w:numPr>
          <w:ilvl w:val="1"/>
          <w:numId w:val="21"/>
        </w:numPr>
        <w:jc w:val="center"/>
        <w:rPr>
          <w:b/>
          <w:sz w:val="26"/>
          <w:szCs w:val="26"/>
        </w:rPr>
      </w:pPr>
      <w:r w:rsidRPr="003B5EDA">
        <w:rPr>
          <w:b/>
          <w:sz w:val="26"/>
          <w:szCs w:val="26"/>
        </w:rPr>
        <w:t>Нормативы обеспеченности детским</w:t>
      </w:r>
      <w:r w:rsidR="00376224" w:rsidRPr="003B5EDA">
        <w:rPr>
          <w:b/>
          <w:sz w:val="26"/>
          <w:szCs w:val="26"/>
        </w:rPr>
        <w:t>и дошкольными учреждениями</w:t>
      </w:r>
    </w:p>
    <w:p w:rsidR="00A2426D" w:rsidRPr="003B5EDA" w:rsidRDefault="00A2426D" w:rsidP="00A2426D">
      <w:pPr>
        <w:pStyle w:val="0"/>
        <w:ind w:left="360" w:firstLine="0"/>
        <w:rPr>
          <w:b/>
          <w:sz w:val="26"/>
          <w:szCs w:val="26"/>
        </w:rPr>
      </w:pPr>
    </w:p>
    <w:p w:rsidR="00A2426D" w:rsidRPr="003B5EDA" w:rsidRDefault="00A2426D" w:rsidP="00923F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3.2.1. </w:t>
      </w:r>
      <w:r w:rsidR="00E049F2" w:rsidRPr="003B5EDA">
        <w:rPr>
          <w:rFonts w:ascii="Times New Roman" w:hAnsi="Times New Roman"/>
          <w:bCs/>
          <w:sz w:val="26"/>
          <w:szCs w:val="26"/>
        </w:rPr>
        <w:t>Р</w:t>
      </w:r>
      <w:r w:rsidRPr="003B5EDA">
        <w:rPr>
          <w:rFonts w:ascii="Times New Roman" w:hAnsi="Times New Roman"/>
          <w:sz w:val="26"/>
          <w:szCs w:val="26"/>
        </w:rPr>
        <w:t>азмещени</w:t>
      </w:r>
      <w:r w:rsidR="00E049F2" w:rsidRPr="003B5EDA">
        <w:rPr>
          <w:rFonts w:ascii="Times New Roman" w:hAnsi="Times New Roman"/>
          <w:sz w:val="26"/>
          <w:szCs w:val="26"/>
        </w:rPr>
        <w:t>е</w:t>
      </w:r>
      <w:r w:rsidRPr="003B5EDA">
        <w:rPr>
          <w:rFonts w:ascii="Times New Roman" w:hAnsi="Times New Roman"/>
          <w:sz w:val="26"/>
          <w:szCs w:val="26"/>
        </w:rPr>
        <w:t xml:space="preserve"> дошкольных учреждений</w:t>
      </w:r>
      <w:r w:rsidR="00923F7B" w:rsidRPr="003B5EDA">
        <w:rPr>
          <w:rFonts w:ascii="Times New Roman" w:hAnsi="Times New Roman"/>
          <w:sz w:val="26"/>
          <w:szCs w:val="26"/>
        </w:rPr>
        <w:t xml:space="preserve"> на территории поселения</w:t>
      </w:r>
      <w:r w:rsidRPr="003B5EDA">
        <w:rPr>
          <w:rFonts w:ascii="Times New Roman" w:hAnsi="Times New Roman"/>
          <w:bCs/>
          <w:sz w:val="26"/>
          <w:szCs w:val="26"/>
        </w:rPr>
        <w:t xml:space="preserve"> </w:t>
      </w:r>
      <w:r w:rsidRPr="003B5EDA">
        <w:rPr>
          <w:rFonts w:ascii="Times New Roman" w:hAnsi="Times New Roman"/>
          <w:sz w:val="26"/>
          <w:szCs w:val="26"/>
        </w:rPr>
        <w:t xml:space="preserve">рекомендуется осуществлять из </w:t>
      </w:r>
      <w:r w:rsidR="00E049F2" w:rsidRPr="003B5EDA">
        <w:rPr>
          <w:rFonts w:ascii="Times New Roman" w:hAnsi="Times New Roman"/>
          <w:sz w:val="26"/>
          <w:szCs w:val="26"/>
        </w:rPr>
        <w:t xml:space="preserve">минимальной </w:t>
      </w:r>
      <w:r w:rsidRPr="003B5EDA">
        <w:rPr>
          <w:rFonts w:ascii="Times New Roman" w:hAnsi="Times New Roman"/>
          <w:sz w:val="26"/>
          <w:szCs w:val="26"/>
        </w:rPr>
        <w:t xml:space="preserve">обеспеченности местами:     </w:t>
      </w:r>
    </w:p>
    <w:p w:rsidR="00A2426D" w:rsidRPr="003B5EDA" w:rsidRDefault="00A2426D" w:rsidP="007045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>- 70% детей в возрасте от 0 до 7 лет - ориентировочно 13 мест на 1000 жителей;</w:t>
      </w:r>
    </w:p>
    <w:p w:rsidR="00A2426D" w:rsidRPr="003B5EDA" w:rsidRDefault="00A2426D" w:rsidP="007045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 xml:space="preserve">- 85% детей в возрасте от 0 до 7 лет - ориентировочно 15 мест на 1000 жителей. </w:t>
      </w:r>
    </w:p>
    <w:p w:rsidR="00A2426D" w:rsidRPr="003B5EDA" w:rsidRDefault="00F1375B" w:rsidP="00923F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 xml:space="preserve">3.2.2. </w:t>
      </w:r>
      <w:r w:rsidR="00A2426D" w:rsidRPr="003B5EDA">
        <w:rPr>
          <w:rFonts w:ascii="Times New Roman" w:hAnsi="Times New Roman"/>
          <w:sz w:val="26"/>
          <w:szCs w:val="26"/>
        </w:rPr>
        <w:t>Площадь земельного участка, предназначенного для размещения дошкольного образовательного учреждения, определяется</w:t>
      </w:r>
      <w:r w:rsidR="00FD34F5" w:rsidRPr="003B5EDA">
        <w:rPr>
          <w:rFonts w:ascii="Times New Roman" w:hAnsi="Times New Roman"/>
          <w:sz w:val="26"/>
          <w:szCs w:val="26"/>
        </w:rPr>
        <w:t xml:space="preserve"> расчетом</w:t>
      </w:r>
      <w:r w:rsidR="00A2426D" w:rsidRPr="003B5EDA">
        <w:rPr>
          <w:rFonts w:ascii="Times New Roman" w:hAnsi="Times New Roman"/>
          <w:sz w:val="26"/>
          <w:szCs w:val="26"/>
        </w:rPr>
        <w:t xml:space="preserve"> в зависимости от вместимости в соответствии с СанПиН 2.4.1.</w:t>
      </w:r>
      <w:r w:rsidR="00061F83" w:rsidRPr="003B5EDA">
        <w:rPr>
          <w:rFonts w:ascii="Times New Roman" w:hAnsi="Times New Roman"/>
          <w:sz w:val="26"/>
          <w:szCs w:val="26"/>
        </w:rPr>
        <w:t>3049</w:t>
      </w:r>
      <w:r w:rsidR="00A2426D" w:rsidRPr="003B5EDA">
        <w:rPr>
          <w:rFonts w:ascii="Times New Roman" w:hAnsi="Times New Roman"/>
          <w:sz w:val="26"/>
          <w:szCs w:val="26"/>
        </w:rPr>
        <w:t>-1</w:t>
      </w:r>
      <w:r w:rsidR="00061F83" w:rsidRPr="003B5EDA">
        <w:rPr>
          <w:rFonts w:ascii="Times New Roman" w:hAnsi="Times New Roman"/>
          <w:sz w:val="26"/>
          <w:szCs w:val="26"/>
        </w:rPr>
        <w:t>3</w:t>
      </w:r>
      <w:r w:rsidR="00A2426D" w:rsidRPr="003B5EDA">
        <w:rPr>
          <w:rFonts w:ascii="Times New Roman" w:hAnsi="Times New Roman"/>
          <w:sz w:val="26"/>
          <w:szCs w:val="26"/>
        </w:rPr>
        <w:t>.</w:t>
      </w:r>
    </w:p>
    <w:p w:rsidR="00DC3E73" w:rsidRPr="003B5EDA" w:rsidRDefault="00F1375B" w:rsidP="00923F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 xml:space="preserve">3.2.3. </w:t>
      </w:r>
      <w:r w:rsidR="00205A21" w:rsidRPr="003B5EDA">
        <w:rPr>
          <w:rFonts w:ascii="Times New Roman" w:hAnsi="Times New Roman"/>
          <w:sz w:val="26"/>
          <w:szCs w:val="26"/>
        </w:rPr>
        <w:t xml:space="preserve">Радиус обслуживания дошкольных организаций – </w:t>
      </w:r>
      <w:smartTag w:uri="urn:schemas-microsoft-com:office:smarttags" w:element="metricconverter">
        <w:smartTagPr>
          <w:attr w:name="ProductID" w:val="500 м"/>
        </w:smartTagPr>
        <w:r w:rsidR="00205A21" w:rsidRPr="003B5EDA">
          <w:rPr>
            <w:rFonts w:ascii="Times New Roman" w:hAnsi="Times New Roman"/>
            <w:sz w:val="26"/>
            <w:szCs w:val="26"/>
          </w:rPr>
          <w:t>500 м</w:t>
        </w:r>
      </w:smartTag>
      <w:r w:rsidR="00205A21" w:rsidRPr="003B5EDA">
        <w:rPr>
          <w:rFonts w:ascii="Times New Roman" w:hAnsi="Times New Roman"/>
          <w:sz w:val="26"/>
          <w:szCs w:val="26"/>
        </w:rPr>
        <w:t>.</w:t>
      </w:r>
    </w:p>
    <w:p w:rsidR="00285797" w:rsidRPr="003B5EDA" w:rsidRDefault="00285797" w:rsidP="00923F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F1375B" w:rsidRPr="003B5EDA" w:rsidRDefault="00F1375B" w:rsidP="00F1375B">
      <w:pPr>
        <w:pStyle w:val="0"/>
        <w:numPr>
          <w:ilvl w:val="1"/>
          <w:numId w:val="21"/>
        </w:numPr>
        <w:rPr>
          <w:b/>
          <w:sz w:val="26"/>
          <w:szCs w:val="26"/>
        </w:rPr>
      </w:pPr>
      <w:r w:rsidRPr="003B5EDA">
        <w:rPr>
          <w:b/>
          <w:sz w:val="26"/>
          <w:szCs w:val="26"/>
        </w:rPr>
        <w:t>Нормативы обеспе</w:t>
      </w:r>
      <w:r w:rsidR="00376224" w:rsidRPr="003B5EDA">
        <w:rPr>
          <w:b/>
          <w:sz w:val="26"/>
          <w:szCs w:val="26"/>
        </w:rPr>
        <w:t>ченности школьными учреждениями</w:t>
      </w:r>
    </w:p>
    <w:p w:rsidR="00F1375B" w:rsidRPr="003B5EDA" w:rsidRDefault="00F1375B" w:rsidP="00F1375B">
      <w:pPr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/>
          <w:sz w:val="26"/>
          <w:szCs w:val="26"/>
        </w:rPr>
      </w:pPr>
    </w:p>
    <w:p w:rsidR="00A2426D" w:rsidRPr="003B5EDA" w:rsidRDefault="00F1375B" w:rsidP="00F1375B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>3.3.1.Р</w:t>
      </w:r>
      <w:r w:rsidR="00A2426D" w:rsidRPr="003B5EDA">
        <w:rPr>
          <w:rFonts w:ascii="Times New Roman" w:hAnsi="Times New Roman"/>
          <w:sz w:val="26"/>
          <w:szCs w:val="26"/>
        </w:rPr>
        <w:t>азмещени</w:t>
      </w:r>
      <w:r w:rsidRPr="003B5EDA">
        <w:rPr>
          <w:rFonts w:ascii="Times New Roman" w:hAnsi="Times New Roman"/>
          <w:sz w:val="26"/>
          <w:szCs w:val="26"/>
        </w:rPr>
        <w:t>е</w:t>
      </w:r>
      <w:r w:rsidR="00A2426D" w:rsidRPr="003B5EDA">
        <w:rPr>
          <w:rFonts w:ascii="Times New Roman" w:hAnsi="Times New Roman"/>
          <w:sz w:val="26"/>
          <w:szCs w:val="26"/>
        </w:rPr>
        <w:t xml:space="preserve"> общеобразовательных учреждений рекомендуется осуществлять из </w:t>
      </w:r>
      <w:r w:rsidRPr="003B5EDA">
        <w:rPr>
          <w:rFonts w:ascii="Times New Roman" w:hAnsi="Times New Roman"/>
          <w:sz w:val="26"/>
          <w:szCs w:val="26"/>
        </w:rPr>
        <w:t>минимальной</w:t>
      </w:r>
      <w:r w:rsidR="00A2426D" w:rsidRPr="003B5EDA">
        <w:rPr>
          <w:rFonts w:ascii="Times New Roman" w:hAnsi="Times New Roman"/>
          <w:sz w:val="26"/>
          <w:szCs w:val="26"/>
        </w:rPr>
        <w:t xml:space="preserve"> обеспеченности</w:t>
      </w:r>
      <w:r w:rsidRPr="003B5EDA">
        <w:rPr>
          <w:rFonts w:ascii="Times New Roman" w:hAnsi="Times New Roman"/>
          <w:sz w:val="26"/>
          <w:szCs w:val="26"/>
        </w:rPr>
        <w:t xml:space="preserve"> </w:t>
      </w:r>
      <w:r w:rsidR="00A2426D" w:rsidRPr="003B5EDA">
        <w:rPr>
          <w:rFonts w:ascii="Times New Roman" w:hAnsi="Times New Roman"/>
          <w:sz w:val="26"/>
          <w:szCs w:val="26"/>
        </w:rPr>
        <w:t>школьников возрастной группы от 7 до 18 лет  ориентировочно 65 местам</w:t>
      </w:r>
      <w:r w:rsidRPr="003B5EDA">
        <w:rPr>
          <w:rFonts w:ascii="Times New Roman" w:hAnsi="Times New Roman"/>
          <w:sz w:val="26"/>
          <w:szCs w:val="26"/>
        </w:rPr>
        <w:t>и  на 1</w:t>
      </w:r>
      <w:r w:rsidR="00A2426D" w:rsidRPr="003B5EDA">
        <w:rPr>
          <w:rFonts w:ascii="Times New Roman" w:hAnsi="Times New Roman"/>
          <w:sz w:val="26"/>
          <w:szCs w:val="26"/>
        </w:rPr>
        <w:t>000 жителей.</w:t>
      </w:r>
    </w:p>
    <w:p w:rsidR="00A2426D" w:rsidRPr="003B5EDA" w:rsidRDefault="00F1375B" w:rsidP="00F1375B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 xml:space="preserve">3.3.2. </w:t>
      </w:r>
      <w:r w:rsidR="00A2426D" w:rsidRPr="003B5EDA">
        <w:rPr>
          <w:rFonts w:ascii="Times New Roman" w:hAnsi="Times New Roman"/>
          <w:sz w:val="26"/>
          <w:szCs w:val="26"/>
        </w:rPr>
        <w:t>Площадь земельного участка, предназначенного для размещения общеобразовательного учреждения, в зависимости от количества ученических мест, рекомендуется определять в соответствии с расчетными показателями, приведенными в приложении 9 региональных нормативов градостроительного проектирования Тверской области.</w:t>
      </w:r>
    </w:p>
    <w:p w:rsidR="006636B1" w:rsidRPr="003B5EDA" w:rsidRDefault="006636B1" w:rsidP="006636B1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3.3.3. Радиус обслуживания</w:t>
      </w:r>
      <w:r w:rsidR="00F1375B" w:rsidRPr="003B5EDA">
        <w:rPr>
          <w:rFonts w:ascii="Times New Roman" w:hAnsi="Times New Roman"/>
          <w:bCs/>
          <w:sz w:val="26"/>
          <w:szCs w:val="26"/>
        </w:rPr>
        <w:t xml:space="preserve"> общеобразовательных учреждений:</w:t>
      </w:r>
    </w:p>
    <w:p w:rsidR="00F1375B" w:rsidRPr="003B5EDA" w:rsidRDefault="00F1375B" w:rsidP="006636B1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для учащихся I ступени обучения – не более </w:t>
      </w:r>
      <w:smartTag w:uri="urn:schemas-microsoft-com:office:smarttags" w:element="metricconverter">
        <w:smartTagPr>
          <w:attr w:name="ProductID" w:val="2 км"/>
        </w:smartTagPr>
        <w:r w:rsidRPr="003B5EDA">
          <w:rPr>
            <w:rFonts w:ascii="Times New Roman" w:hAnsi="Times New Roman"/>
            <w:bCs/>
            <w:sz w:val="26"/>
            <w:szCs w:val="26"/>
          </w:rPr>
          <w:t>2 км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 пешеходной и не более 15 мин (в одну сторону) транспортной доступности;</w:t>
      </w:r>
    </w:p>
    <w:p w:rsidR="00F1375B" w:rsidRPr="003B5EDA" w:rsidRDefault="00F1375B" w:rsidP="006636B1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для учащихся II и III ступеней обучения – не более </w:t>
      </w:r>
      <w:smartTag w:uri="urn:schemas-microsoft-com:office:smarttags" w:element="metricconverter">
        <w:smartTagPr>
          <w:attr w:name="ProductID" w:val="4 км"/>
        </w:smartTagPr>
        <w:r w:rsidRPr="003B5EDA">
          <w:rPr>
            <w:rFonts w:ascii="Times New Roman" w:hAnsi="Times New Roman"/>
            <w:bCs/>
            <w:sz w:val="26"/>
            <w:szCs w:val="26"/>
          </w:rPr>
          <w:t>4 км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 пешеходной и не более 30 мин (в одну сторону) транспортной доступности. Предельный радиус обслуживания обучающихся II - III ступеней не должен превышать </w:t>
      </w:r>
      <w:smartTag w:uri="urn:schemas-microsoft-com:office:smarttags" w:element="metricconverter">
        <w:smartTagPr>
          <w:attr w:name="ProductID" w:val="15 км"/>
        </w:smartTagPr>
        <w:r w:rsidRPr="003B5EDA">
          <w:rPr>
            <w:rFonts w:ascii="Times New Roman" w:hAnsi="Times New Roman"/>
            <w:bCs/>
            <w:sz w:val="26"/>
            <w:szCs w:val="26"/>
          </w:rPr>
          <w:t>15 км</w:t>
        </w:r>
      </w:smartTag>
      <w:r w:rsidRPr="003B5EDA">
        <w:rPr>
          <w:rFonts w:ascii="Times New Roman" w:hAnsi="Times New Roman"/>
          <w:bCs/>
          <w:sz w:val="26"/>
          <w:szCs w:val="26"/>
        </w:rPr>
        <w:t>.</w:t>
      </w:r>
    </w:p>
    <w:p w:rsidR="00F1375B" w:rsidRPr="003B5EDA" w:rsidRDefault="00F1375B" w:rsidP="00391726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iCs/>
          <w:sz w:val="26"/>
          <w:szCs w:val="26"/>
        </w:rPr>
        <w:t>Примечание</w:t>
      </w:r>
      <w:r w:rsidR="006636B1" w:rsidRPr="003B5EDA">
        <w:rPr>
          <w:rFonts w:ascii="Times New Roman" w:hAnsi="Times New Roman"/>
          <w:bCs/>
          <w:iCs/>
          <w:sz w:val="26"/>
          <w:szCs w:val="26"/>
        </w:rPr>
        <w:t>:</w:t>
      </w:r>
      <w:r w:rsidR="006636B1" w:rsidRPr="003B5EDA">
        <w:rPr>
          <w:rFonts w:ascii="Times New Roman" w:hAnsi="Times New Roman"/>
          <w:bCs/>
          <w:sz w:val="26"/>
          <w:szCs w:val="26"/>
        </w:rPr>
        <w:t xml:space="preserve"> т</w:t>
      </w:r>
      <w:r w:rsidRPr="003B5EDA">
        <w:rPr>
          <w:rFonts w:ascii="Times New Roman" w:hAnsi="Times New Roman"/>
          <w:bCs/>
          <w:sz w:val="26"/>
          <w:szCs w:val="26"/>
        </w:rPr>
        <w:t xml:space="preserve">ранспортному обслуживанию подлежат учащиеся, проживающие на расстоянии свыше </w:t>
      </w:r>
      <w:smartTag w:uri="urn:schemas-microsoft-com:office:smarttags" w:element="metricconverter">
        <w:smartTagPr>
          <w:attr w:name="ProductID" w:val="1 км"/>
        </w:smartTagPr>
        <w:r w:rsidRPr="003B5EDA">
          <w:rPr>
            <w:rFonts w:ascii="Times New Roman" w:hAnsi="Times New Roman"/>
            <w:bCs/>
            <w:sz w:val="26"/>
            <w:szCs w:val="26"/>
          </w:rPr>
          <w:t>1 км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 от школы. Предельный пешеходный подход учащихся к месту сбора специальным обслуживающим транспортом не должен превышать </w:t>
      </w:r>
      <w:smartTag w:uri="urn:schemas-microsoft-com:office:smarttags" w:element="metricconverter">
        <w:smartTagPr>
          <w:attr w:name="ProductID" w:val="500 м"/>
        </w:smartTagPr>
        <w:r w:rsidRPr="003B5EDA">
          <w:rPr>
            <w:rFonts w:ascii="Times New Roman" w:hAnsi="Times New Roman"/>
            <w:bCs/>
            <w:sz w:val="26"/>
            <w:szCs w:val="26"/>
          </w:rPr>
          <w:t>500 м</w:t>
        </w:r>
      </w:smartTag>
      <w:r w:rsidRPr="003B5EDA">
        <w:rPr>
          <w:rFonts w:ascii="Times New Roman" w:hAnsi="Times New Roman"/>
          <w:bCs/>
          <w:sz w:val="26"/>
          <w:szCs w:val="26"/>
        </w:rPr>
        <w:t>. Остановка для транспорта должна иметь твердое покрытие и оборудована навесом, огражденным с трех сторон</w:t>
      </w:r>
      <w:r w:rsidR="006636B1" w:rsidRPr="003B5EDA">
        <w:rPr>
          <w:rFonts w:ascii="Times New Roman" w:hAnsi="Times New Roman"/>
          <w:bCs/>
          <w:sz w:val="26"/>
          <w:szCs w:val="26"/>
        </w:rPr>
        <w:t>.</w:t>
      </w:r>
    </w:p>
    <w:p w:rsidR="00F1375B" w:rsidRPr="003B5EDA" w:rsidRDefault="006636B1" w:rsidP="00391726">
      <w:pPr>
        <w:pStyle w:val="0"/>
        <w:ind w:firstLine="709"/>
        <w:rPr>
          <w:sz w:val="26"/>
          <w:szCs w:val="26"/>
        </w:rPr>
      </w:pPr>
      <w:r w:rsidRPr="003B5EDA">
        <w:rPr>
          <w:bCs/>
          <w:sz w:val="26"/>
          <w:szCs w:val="26"/>
        </w:rPr>
        <w:t xml:space="preserve">3.3.4. </w:t>
      </w:r>
      <w:r w:rsidR="00391726" w:rsidRPr="003B5EDA">
        <w:rPr>
          <w:bCs/>
          <w:sz w:val="26"/>
          <w:szCs w:val="26"/>
        </w:rPr>
        <w:t>Вместимость внешкольных учреждений (</w:t>
      </w:r>
      <w:r w:rsidRPr="003B5EDA">
        <w:rPr>
          <w:bCs/>
          <w:sz w:val="26"/>
          <w:szCs w:val="26"/>
        </w:rPr>
        <w:t>детских школ искусств</w:t>
      </w:r>
      <w:r w:rsidR="00391726" w:rsidRPr="003B5EDA">
        <w:rPr>
          <w:bCs/>
          <w:sz w:val="26"/>
          <w:szCs w:val="26"/>
        </w:rPr>
        <w:t>,</w:t>
      </w:r>
      <w:r w:rsidRPr="003B5EDA">
        <w:rPr>
          <w:bCs/>
          <w:sz w:val="26"/>
          <w:szCs w:val="26"/>
        </w:rPr>
        <w:t xml:space="preserve"> творчества</w:t>
      </w:r>
      <w:r w:rsidR="00391726" w:rsidRPr="003B5EDA">
        <w:rPr>
          <w:bCs/>
          <w:sz w:val="26"/>
          <w:szCs w:val="26"/>
        </w:rPr>
        <w:t xml:space="preserve"> и т.д.), учреждений НПО и площади их земельных участков </w:t>
      </w:r>
      <w:r w:rsidR="00FD106F" w:rsidRPr="003B5EDA">
        <w:rPr>
          <w:bCs/>
          <w:sz w:val="26"/>
          <w:szCs w:val="26"/>
        </w:rPr>
        <w:t>рекомендуется определять</w:t>
      </w:r>
      <w:r w:rsidR="00391726" w:rsidRPr="003B5EDA">
        <w:rPr>
          <w:bCs/>
          <w:sz w:val="26"/>
          <w:szCs w:val="26"/>
        </w:rPr>
        <w:t xml:space="preserve">  </w:t>
      </w:r>
      <w:r w:rsidR="00391726" w:rsidRPr="003B5EDA">
        <w:rPr>
          <w:sz w:val="26"/>
          <w:szCs w:val="26"/>
        </w:rPr>
        <w:t>в соответствии с приложением 9 к региональным нормативам градостроительного проектирования Тверской области.</w:t>
      </w:r>
    </w:p>
    <w:p w:rsidR="00391726" w:rsidRDefault="00391726" w:rsidP="00391726">
      <w:pPr>
        <w:pStyle w:val="0"/>
        <w:ind w:firstLine="709"/>
        <w:rPr>
          <w:sz w:val="26"/>
          <w:szCs w:val="26"/>
        </w:rPr>
      </w:pPr>
    </w:p>
    <w:p w:rsidR="006B0B44" w:rsidRPr="003B5EDA" w:rsidRDefault="006B0B44" w:rsidP="00391726">
      <w:pPr>
        <w:pStyle w:val="0"/>
        <w:ind w:firstLine="709"/>
        <w:rPr>
          <w:sz w:val="26"/>
          <w:szCs w:val="26"/>
        </w:rPr>
      </w:pPr>
    </w:p>
    <w:p w:rsidR="00F151A9" w:rsidRPr="003B5EDA" w:rsidRDefault="00923F7B" w:rsidP="00A16EA7">
      <w:pPr>
        <w:numPr>
          <w:ilvl w:val="1"/>
          <w:numId w:val="21"/>
        </w:num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3B5EDA">
        <w:rPr>
          <w:rFonts w:ascii="Times New Roman" w:hAnsi="Times New Roman"/>
          <w:b/>
          <w:sz w:val="26"/>
          <w:szCs w:val="26"/>
        </w:rPr>
        <w:t>Нормативы обеспеченности объектами</w:t>
      </w:r>
    </w:p>
    <w:p w:rsidR="00923F7B" w:rsidRPr="003B5EDA" w:rsidRDefault="008A3BC4" w:rsidP="008A3BC4">
      <w:pPr>
        <w:autoSpaceDE w:val="0"/>
        <w:autoSpaceDN w:val="0"/>
        <w:adjustRightInd w:val="0"/>
        <w:ind w:left="1440"/>
        <w:outlineLvl w:val="1"/>
        <w:rPr>
          <w:rFonts w:ascii="Times New Roman" w:hAnsi="Times New Roman"/>
          <w:b/>
          <w:sz w:val="26"/>
          <w:szCs w:val="26"/>
        </w:rPr>
      </w:pPr>
      <w:r w:rsidRPr="003B5EDA">
        <w:rPr>
          <w:rFonts w:ascii="Times New Roman" w:hAnsi="Times New Roman"/>
          <w:b/>
          <w:sz w:val="26"/>
          <w:szCs w:val="26"/>
        </w:rPr>
        <w:t xml:space="preserve">                         </w:t>
      </w:r>
      <w:r w:rsidR="00376224" w:rsidRPr="003B5EDA">
        <w:rPr>
          <w:rFonts w:ascii="Times New Roman" w:hAnsi="Times New Roman"/>
          <w:b/>
          <w:sz w:val="26"/>
          <w:szCs w:val="26"/>
        </w:rPr>
        <w:t>здравоохранения</w:t>
      </w:r>
    </w:p>
    <w:p w:rsidR="00F151A9" w:rsidRPr="003B5EDA" w:rsidRDefault="00F151A9" w:rsidP="00F151A9">
      <w:pPr>
        <w:pStyle w:val="0"/>
        <w:ind w:firstLine="709"/>
        <w:rPr>
          <w:sz w:val="26"/>
          <w:szCs w:val="26"/>
        </w:rPr>
      </w:pPr>
      <w:r w:rsidRPr="003B5EDA">
        <w:rPr>
          <w:sz w:val="26"/>
          <w:szCs w:val="26"/>
        </w:rPr>
        <w:t>3.</w:t>
      </w:r>
      <w:r w:rsidR="00126774" w:rsidRPr="003B5EDA">
        <w:rPr>
          <w:sz w:val="26"/>
          <w:szCs w:val="26"/>
        </w:rPr>
        <w:t>4</w:t>
      </w:r>
      <w:r w:rsidRPr="003B5EDA">
        <w:rPr>
          <w:sz w:val="26"/>
          <w:szCs w:val="26"/>
        </w:rPr>
        <w:t xml:space="preserve">.1. Вместимость </w:t>
      </w:r>
      <w:r w:rsidRPr="003B5EDA">
        <w:rPr>
          <w:bCs/>
          <w:sz w:val="26"/>
          <w:szCs w:val="26"/>
        </w:rPr>
        <w:t xml:space="preserve">учреждений здравоохранения поселения, площади их земельных участков определяются в соответствии с приложением 9 </w:t>
      </w:r>
      <w:r w:rsidRPr="003B5EDA">
        <w:rPr>
          <w:sz w:val="26"/>
          <w:szCs w:val="26"/>
        </w:rPr>
        <w:t>региональных нормативов градостроительного проектирования Тверской области.</w:t>
      </w:r>
    </w:p>
    <w:p w:rsidR="00F151A9" w:rsidRPr="003B5EDA" w:rsidRDefault="00126774" w:rsidP="00D629F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 xml:space="preserve">3.4.2. </w:t>
      </w:r>
      <w:r w:rsidR="00F151A9" w:rsidRPr="003B5EDA">
        <w:rPr>
          <w:rFonts w:ascii="Times New Roman" w:hAnsi="Times New Roman"/>
          <w:sz w:val="26"/>
          <w:szCs w:val="26"/>
        </w:rPr>
        <w:t>Размещение фельдшерско-акушерских пунктов,</w:t>
      </w:r>
      <w:r w:rsidRPr="003B5EDA">
        <w:rPr>
          <w:rFonts w:ascii="Times New Roman" w:hAnsi="Times New Roman"/>
          <w:sz w:val="26"/>
          <w:szCs w:val="26"/>
        </w:rPr>
        <w:t xml:space="preserve"> </w:t>
      </w:r>
      <w:r w:rsidR="00F151A9" w:rsidRPr="003B5EDA">
        <w:rPr>
          <w:rFonts w:ascii="Times New Roman" w:hAnsi="Times New Roman"/>
          <w:sz w:val="26"/>
          <w:szCs w:val="26"/>
        </w:rPr>
        <w:t xml:space="preserve"> </w:t>
      </w:r>
      <w:r w:rsidRPr="003B5EDA">
        <w:rPr>
          <w:rFonts w:ascii="Times New Roman" w:hAnsi="Times New Roman"/>
          <w:sz w:val="26"/>
          <w:szCs w:val="26"/>
        </w:rPr>
        <w:t xml:space="preserve">амбулаторно-поликлинических учреждений, </w:t>
      </w:r>
      <w:r w:rsidR="00F151A9" w:rsidRPr="003B5EDA">
        <w:rPr>
          <w:rFonts w:ascii="Times New Roman" w:hAnsi="Times New Roman"/>
          <w:sz w:val="26"/>
          <w:szCs w:val="26"/>
        </w:rPr>
        <w:t>аптек должно осуществляться в пределах пешеходно</w:t>
      </w:r>
      <w:r w:rsidR="00A16EA7" w:rsidRPr="003B5EDA">
        <w:rPr>
          <w:rFonts w:ascii="Times New Roman" w:hAnsi="Times New Roman"/>
          <w:sz w:val="26"/>
          <w:szCs w:val="26"/>
        </w:rPr>
        <w:t xml:space="preserve"> </w:t>
      </w:r>
      <w:r w:rsidR="00F151A9" w:rsidRPr="003B5EDA">
        <w:rPr>
          <w:rFonts w:ascii="Times New Roman" w:hAnsi="Times New Roman"/>
          <w:sz w:val="26"/>
          <w:szCs w:val="26"/>
        </w:rPr>
        <w:t>-</w:t>
      </w:r>
      <w:r w:rsidR="00A16EA7" w:rsidRPr="003B5EDA">
        <w:rPr>
          <w:rFonts w:ascii="Times New Roman" w:hAnsi="Times New Roman"/>
          <w:sz w:val="26"/>
          <w:szCs w:val="26"/>
        </w:rPr>
        <w:t xml:space="preserve"> </w:t>
      </w:r>
      <w:r w:rsidR="00F151A9" w:rsidRPr="003B5EDA">
        <w:rPr>
          <w:rFonts w:ascii="Times New Roman" w:hAnsi="Times New Roman"/>
          <w:sz w:val="26"/>
          <w:szCs w:val="26"/>
        </w:rPr>
        <w:t>транспортной доступности для жителей  не более 30 мин.</w:t>
      </w:r>
    </w:p>
    <w:p w:rsidR="00F151A9" w:rsidRPr="003B5EDA" w:rsidRDefault="00126774" w:rsidP="00D629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 xml:space="preserve">3.4.3. </w:t>
      </w:r>
      <w:r w:rsidR="00F151A9" w:rsidRPr="003B5EDA">
        <w:rPr>
          <w:rFonts w:ascii="Times New Roman" w:hAnsi="Times New Roman"/>
          <w:sz w:val="26"/>
          <w:szCs w:val="26"/>
        </w:rPr>
        <w:t>Площадь земельного участка, предназначенного для размещения</w:t>
      </w:r>
      <w:r w:rsidR="00A16EA7" w:rsidRPr="003B5EDA">
        <w:rPr>
          <w:rFonts w:ascii="Times New Roman" w:hAnsi="Times New Roman"/>
          <w:sz w:val="26"/>
          <w:szCs w:val="26"/>
        </w:rPr>
        <w:t>:</w:t>
      </w:r>
      <w:r w:rsidR="00F151A9" w:rsidRPr="003B5EDA">
        <w:rPr>
          <w:rFonts w:ascii="Times New Roman" w:hAnsi="Times New Roman"/>
          <w:sz w:val="26"/>
          <w:szCs w:val="26"/>
        </w:rPr>
        <w:t xml:space="preserve"> </w:t>
      </w:r>
      <w:r w:rsidR="00A16EA7" w:rsidRPr="003B5EDA">
        <w:rPr>
          <w:rFonts w:ascii="Times New Roman" w:hAnsi="Times New Roman"/>
          <w:sz w:val="26"/>
          <w:szCs w:val="26"/>
        </w:rPr>
        <w:t xml:space="preserve">- </w:t>
      </w:r>
      <w:r w:rsidR="00F151A9" w:rsidRPr="003B5EDA">
        <w:rPr>
          <w:rFonts w:ascii="Times New Roman" w:hAnsi="Times New Roman"/>
          <w:bCs/>
          <w:sz w:val="26"/>
          <w:szCs w:val="26"/>
        </w:rPr>
        <w:t>амбулаторно</w:t>
      </w:r>
      <w:r w:rsidR="00115144" w:rsidRPr="003B5EDA">
        <w:rPr>
          <w:rFonts w:ascii="Times New Roman" w:hAnsi="Times New Roman"/>
          <w:bCs/>
          <w:sz w:val="26"/>
          <w:szCs w:val="26"/>
        </w:rPr>
        <w:t xml:space="preserve"> </w:t>
      </w:r>
      <w:r w:rsidR="00F151A9" w:rsidRPr="003B5EDA">
        <w:rPr>
          <w:rFonts w:ascii="Times New Roman" w:hAnsi="Times New Roman"/>
          <w:bCs/>
          <w:sz w:val="26"/>
          <w:szCs w:val="26"/>
        </w:rPr>
        <w:t>-</w:t>
      </w:r>
      <w:r w:rsidR="00115144" w:rsidRPr="003B5EDA">
        <w:rPr>
          <w:rFonts w:ascii="Times New Roman" w:hAnsi="Times New Roman"/>
          <w:bCs/>
          <w:sz w:val="26"/>
          <w:szCs w:val="26"/>
        </w:rPr>
        <w:t xml:space="preserve"> </w:t>
      </w:r>
      <w:r w:rsidR="00F151A9" w:rsidRPr="003B5EDA">
        <w:rPr>
          <w:rFonts w:ascii="Times New Roman" w:hAnsi="Times New Roman"/>
          <w:bCs/>
          <w:sz w:val="26"/>
          <w:szCs w:val="26"/>
        </w:rPr>
        <w:t>поликлинического учреждения,</w:t>
      </w:r>
      <w:r w:rsidR="00F151A9" w:rsidRPr="003B5EDA">
        <w:rPr>
          <w:rFonts w:ascii="Times New Roman" w:hAnsi="Times New Roman"/>
          <w:sz w:val="26"/>
          <w:szCs w:val="26"/>
        </w:rPr>
        <w:t xml:space="preserve"> рекомендуется определять из расчета 0,1 га на 100 посещений в смену, но не менее 0,3 га</w:t>
      </w:r>
      <w:r w:rsidR="00A16EA7" w:rsidRPr="003B5EDA">
        <w:rPr>
          <w:rFonts w:ascii="Times New Roman" w:hAnsi="Times New Roman"/>
          <w:sz w:val="26"/>
          <w:szCs w:val="26"/>
        </w:rPr>
        <w:t>;</w:t>
      </w:r>
    </w:p>
    <w:p w:rsidR="00A16EA7" w:rsidRPr="003B5EDA" w:rsidRDefault="00A16EA7" w:rsidP="00D629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 xml:space="preserve">- фельдшерско - акушерского пункта из расчета </w:t>
      </w:r>
      <w:smartTag w:uri="urn:schemas-microsoft-com:office:smarttags" w:element="metricconverter">
        <w:smartTagPr>
          <w:attr w:name="ProductID" w:val="0,2 га"/>
        </w:smartTagPr>
        <w:r w:rsidRPr="003B5EDA">
          <w:rPr>
            <w:rFonts w:ascii="Times New Roman" w:hAnsi="Times New Roman"/>
            <w:sz w:val="26"/>
            <w:szCs w:val="26"/>
          </w:rPr>
          <w:t>0,2 га</w:t>
        </w:r>
      </w:smartTag>
      <w:r w:rsidRPr="003B5EDA">
        <w:rPr>
          <w:rFonts w:ascii="Times New Roman" w:hAnsi="Times New Roman"/>
          <w:sz w:val="26"/>
          <w:szCs w:val="26"/>
        </w:rPr>
        <w:t xml:space="preserve"> на объект;</w:t>
      </w:r>
    </w:p>
    <w:p w:rsidR="00D629F8" w:rsidRPr="003B5EDA" w:rsidRDefault="00A16EA7" w:rsidP="00A16EA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 xml:space="preserve">- аптеки из расчета 0,2 </w:t>
      </w:r>
      <w:r w:rsidR="00115144" w:rsidRPr="003B5EDA">
        <w:rPr>
          <w:rFonts w:ascii="Times New Roman" w:hAnsi="Times New Roman"/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0,3 га"/>
        </w:smartTagPr>
        <w:r w:rsidRPr="003B5EDA">
          <w:rPr>
            <w:rFonts w:ascii="Times New Roman" w:hAnsi="Times New Roman"/>
            <w:sz w:val="26"/>
            <w:szCs w:val="26"/>
          </w:rPr>
          <w:t>0,3 га</w:t>
        </w:r>
      </w:smartTag>
      <w:r w:rsidRPr="003B5EDA">
        <w:rPr>
          <w:rFonts w:ascii="Times New Roman" w:hAnsi="Times New Roman"/>
          <w:sz w:val="26"/>
          <w:szCs w:val="26"/>
        </w:rPr>
        <w:t xml:space="preserve"> на объект.</w:t>
      </w:r>
    </w:p>
    <w:p w:rsidR="00A16EA7" w:rsidRPr="003B5EDA" w:rsidRDefault="00A16EA7" w:rsidP="00A16EA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C41B35" w:rsidRPr="003B5EDA" w:rsidRDefault="00BE1B2B" w:rsidP="00A16EA7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B5EDA">
        <w:rPr>
          <w:rFonts w:ascii="Times New Roman" w:hAnsi="Times New Roman"/>
          <w:b/>
          <w:sz w:val="26"/>
          <w:szCs w:val="26"/>
        </w:rPr>
        <w:t xml:space="preserve">Нормативы обеспеченности объектами </w:t>
      </w:r>
    </w:p>
    <w:p w:rsidR="00C41B35" w:rsidRPr="003B5EDA" w:rsidRDefault="00376224" w:rsidP="00C41B35">
      <w:pPr>
        <w:widowControl w:val="0"/>
        <w:autoSpaceDE w:val="0"/>
        <w:autoSpaceDN w:val="0"/>
        <w:adjustRightInd w:val="0"/>
        <w:spacing w:after="0" w:line="240" w:lineRule="auto"/>
        <w:ind w:left="1276"/>
        <w:jc w:val="center"/>
        <w:rPr>
          <w:rFonts w:ascii="Times New Roman" w:hAnsi="Times New Roman"/>
          <w:b/>
          <w:sz w:val="26"/>
          <w:szCs w:val="26"/>
        </w:rPr>
      </w:pPr>
      <w:r w:rsidRPr="003B5EDA">
        <w:rPr>
          <w:rFonts w:ascii="Times New Roman" w:hAnsi="Times New Roman"/>
          <w:b/>
          <w:sz w:val="26"/>
          <w:szCs w:val="26"/>
        </w:rPr>
        <w:t>торговли и питания</w:t>
      </w:r>
    </w:p>
    <w:p w:rsidR="0046273F" w:rsidRPr="003B5EDA" w:rsidRDefault="0046273F" w:rsidP="00C41B35">
      <w:pPr>
        <w:widowControl w:val="0"/>
        <w:autoSpaceDE w:val="0"/>
        <w:autoSpaceDN w:val="0"/>
        <w:adjustRightInd w:val="0"/>
        <w:spacing w:after="0" w:line="240" w:lineRule="auto"/>
        <w:ind w:left="1276"/>
        <w:jc w:val="center"/>
        <w:rPr>
          <w:rFonts w:ascii="Times New Roman" w:hAnsi="Times New Roman"/>
          <w:b/>
          <w:sz w:val="26"/>
          <w:szCs w:val="26"/>
        </w:rPr>
      </w:pPr>
    </w:p>
    <w:p w:rsidR="00BE1B2B" w:rsidRPr="003B5EDA" w:rsidRDefault="00BE1B2B" w:rsidP="00BE1B2B">
      <w:pPr>
        <w:pStyle w:val="ConsNormal"/>
        <w:widowControl/>
        <w:ind w:right="0" w:firstLine="709"/>
        <w:rPr>
          <w:rFonts w:ascii="Times New Roman" w:hAnsi="Times New Roman" w:cs="Times New Roman"/>
          <w:bCs/>
          <w:sz w:val="26"/>
          <w:szCs w:val="26"/>
        </w:rPr>
      </w:pPr>
      <w:r w:rsidRPr="003B5EDA">
        <w:rPr>
          <w:rFonts w:ascii="Times New Roman" w:hAnsi="Times New Roman" w:cs="Times New Roman"/>
          <w:bCs/>
          <w:sz w:val="26"/>
          <w:szCs w:val="26"/>
        </w:rPr>
        <w:t>3.</w:t>
      </w:r>
      <w:r w:rsidR="00A16EA7" w:rsidRPr="003B5EDA">
        <w:rPr>
          <w:rFonts w:ascii="Times New Roman" w:hAnsi="Times New Roman" w:cs="Times New Roman"/>
          <w:bCs/>
          <w:sz w:val="26"/>
          <w:szCs w:val="26"/>
        </w:rPr>
        <w:t>5</w:t>
      </w:r>
      <w:r w:rsidRPr="003B5EDA">
        <w:rPr>
          <w:rFonts w:ascii="Times New Roman" w:hAnsi="Times New Roman" w:cs="Times New Roman"/>
          <w:bCs/>
          <w:sz w:val="26"/>
          <w:szCs w:val="26"/>
        </w:rPr>
        <w:t>.1. Предприятия торговли, общественного питания следует размещать на территории населенного пункта, приближенными к местам жительства и работы.</w:t>
      </w:r>
    </w:p>
    <w:p w:rsidR="00BE1B2B" w:rsidRPr="003B5EDA" w:rsidRDefault="00A16EA7" w:rsidP="00BE1B2B">
      <w:pPr>
        <w:pStyle w:val="ConsNormal"/>
        <w:widowControl/>
        <w:ind w:right="0" w:firstLine="709"/>
        <w:rPr>
          <w:rFonts w:ascii="Times New Roman" w:hAnsi="Times New Roman" w:cs="Times New Roman"/>
          <w:sz w:val="26"/>
          <w:szCs w:val="26"/>
        </w:rPr>
      </w:pPr>
      <w:r w:rsidRPr="003B5EDA">
        <w:rPr>
          <w:rFonts w:ascii="Times New Roman" w:hAnsi="Times New Roman" w:cs="Times New Roman"/>
          <w:sz w:val="26"/>
          <w:szCs w:val="26"/>
        </w:rPr>
        <w:t>3.5.2. Минимальную о</w:t>
      </w:r>
      <w:r w:rsidR="00BE1B2B" w:rsidRPr="003B5EDA">
        <w:rPr>
          <w:rFonts w:ascii="Times New Roman" w:hAnsi="Times New Roman" w:cs="Times New Roman"/>
          <w:sz w:val="26"/>
          <w:szCs w:val="26"/>
        </w:rPr>
        <w:t xml:space="preserve">беспеченность жителей поселения </w:t>
      </w:r>
      <w:r w:rsidR="00BE1B2B" w:rsidRPr="003B5EDA">
        <w:rPr>
          <w:rFonts w:ascii="Times New Roman" w:hAnsi="Times New Roman" w:cs="Times New Roman"/>
          <w:bCs/>
          <w:sz w:val="26"/>
          <w:szCs w:val="26"/>
        </w:rPr>
        <w:t>предприятиями торговли</w:t>
      </w:r>
      <w:r w:rsidR="00BE1B2B" w:rsidRPr="003B5EDA">
        <w:rPr>
          <w:rFonts w:ascii="Times New Roman" w:hAnsi="Times New Roman" w:cs="Times New Roman"/>
          <w:sz w:val="26"/>
          <w:szCs w:val="26"/>
        </w:rPr>
        <w:t xml:space="preserve"> рекомендуется определять из расчета:</w:t>
      </w:r>
    </w:p>
    <w:p w:rsidR="00BE1B2B" w:rsidRPr="003B5EDA" w:rsidRDefault="00BE1B2B" w:rsidP="00BE1B2B">
      <w:pPr>
        <w:pStyle w:val="ConsNormal"/>
        <w:widowControl/>
        <w:ind w:right="0" w:firstLine="709"/>
        <w:rPr>
          <w:rFonts w:ascii="Times New Roman" w:hAnsi="Times New Roman" w:cs="Times New Roman"/>
          <w:sz w:val="26"/>
          <w:szCs w:val="26"/>
        </w:rPr>
      </w:pPr>
      <w:r w:rsidRPr="003B5EDA">
        <w:rPr>
          <w:rFonts w:ascii="Times New Roman" w:hAnsi="Times New Roman" w:cs="Times New Roman"/>
          <w:sz w:val="26"/>
          <w:szCs w:val="26"/>
        </w:rPr>
        <w:t>- 100 кв. м торговой площади на 1000 жителей, предназначенных для ведения торговли продовольственными товарами;</w:t>
      </w:r>
    </w:p>
    <w:p w:rsidR="00BE1B2B" w:rsidRPr="003B5EDA" w:rsidRDefault="00BE1B2B" w:rsidP="00BE1B2B">
      <w:pPr>
        <w:pStyle w:val="ConsNormal"/>
        <w:widowControl/>
        <w:ind w:right="0" w:firstLine="709"/>
        <w:rPr>
          <w:rFonts w:ascii="Times New Roman" w:hAnsi="Times New Roman" w:cs="Times New Roman"/>
          <w:sz w:val="26"/>
          <w:szCs w:val="26"/>
        </w:rPr>
      </w:pPr>
      <w:r w:rsidRPr="003B5EDA">
        <w:rPr>
          <w:rFonts w:ascii="Times New Roman" w:hAnsi="Times New Roman" w:cs="Times New Roman"/>
          <w:sz w:val="26"/>
          <w:szCs w:val="26"/>
        </w:rPr>
        <w:t>- 200 кв. м торговой площади на 1000 жителей, предназначенных для ведения торговли непродовольственными товарами.</w:t>
      </w:r>
    </w:p>
    <w:p w:rsidR="00035B6C" w:rsidRPr="003B5EDA" w:rsidRDefault="00035B6C" w:rsidP="00035B6C">
      <w:pPr>
        <w:pStyle w:val="0"/>
        <w:ind w:firstLine="709"/>
        <w:rPr>
          <w:sz w:val="26"/>
          <w:szCs w:val="26"/>
        </w:rPr>
      </w:pPr>
      <w:r w:rsidRPr="003B5EDA">
        <w:rPr>
          <w:bCs/>
          <w:sz w:val="26"/>
          <w:szCs w:val="26"/>
        </w:rPr>
        <w:t xml:space="preserve">3.5.3. Площадь земельных участков, предназначенных для размещения предприятий торговли, общественного питания определяется в соответствии с приложением 9 </w:t>
      </w:r>
      <w:r w:rsidRPr="003B5EDA">
        <w:rPr>
          <w:sz w:val="26"/>
          <w:szCs w:val="26"/>
        </w:rPr>
        <w:t>региональных нормативов градостроительного проектирования Тверской области.</w:t>
      </w:r>
    </w:p>
    <w:p w:rsidR="00A16EA7" w:rsidRPr="003B5EDA" w:rsidRDefault="00035B6C" w:rsidP="00BE1B2B">
      <w:pPr>
        <w:pStyle w:val="ConsNormal"/>
        <w:widowControl/>
        <w:ind w:right="0" w:firstLine="709"/>
        <w:rPr>
          <w:rFonts w:ascii="Times New Roman" w:hAnsi="Times New Roman" w:cs="Times New Roman"/>
          <w:sz w:val="26"/>
          <w:szCs w:val="26"/>
        </w:rPr>
      </w:pPr>
      <w:r w:rsidRPr="003B5EDA">
        <w:rPr>
          <w:rFonts w:ascii="Times New Roman" w:hAnsi="Times New Roman" w:cs="Times New Roman"/>
          <w:sz w:val="26"/>
          <w:szCs w:val="26"/>
        </w:rPr>
        <w:t xml:space="preserve">3.5.4. </w:t>
      </w:r>
      <w:r w:rsidR="00A16EA7" w:rsidRPr="003B5EDA">
        <w:rPr>
          <w:rFonts w:ascii="Times New Roman" w:hAnsi="Times New Roman" w:cs="Times New Roman"/>
          <w:sz w:val="26"/>
          <w:szCs w:val="26"/>
        </w:rPr>
        <w:t xml:space="preserve">Радиус обслуживания </w:t>
      </w:r>
      <w:r w:rsidRPr="003B5EDA">
        <w:rPr>
          <w:rFonts w:ascii="Times New Roman" w:hAnsi="Times New Roman" w:cs="Times New Roman"/>
          <w:sz w:val="26"/>
          <w:szCs w:val="26"/>
        </w:rPr>
        <w:t xml:space="preserve">предприятий торговли, общественного питания - </w:t>
      </w:r>
      <w:smartTag w:uri="urn:schemas-microsoft-com:office:smarttags" w:element="metricconverter">
        <w:smartTagPr>
          <w:attr w:name="ProductID" w:val="2000 м"/>
        </w:smartTagPr>
        <w:r w:rsidRPr="003B5EDA">
          <w:rPr>
            <w:rFonts w:ascii="Times New Roman" w:hAnsi="Times New Roman" w:cs="Times New Roman"/>
            <w:sz w:val="26"/>
            <w:szCs w:val="26"/>
          </w:rPr>
          <w:t>2000 м</w:t>
        </w:r>
      </w:smartTag>
      <w:r w:rsidRPr="003B5EDA">
        <w:rPr>
          <w:rFonts w:ascii="Times New Roman" w:hAnsi="Times New Roman" w:cs="Times New Roman"/>
          <w:sz w:val="26"/>
          <w:szCs w:val="26"/>
        </w:rPr>
        <w:t>.</w:t>
      </w:r>
    </w:p>
    <w:p w:rsidR="00F11315" w:rsidRPr="003B5EDA" w:rsidRDefault="00F11315" w:rsidP="00BE1B2B">
      <w:pPr>
        <w:pStyle w:val="ConsNormal"/>
        <w:widowControl/>
        <w:ind w:right="0" w:firstLine="709"/>
        <w:rPr>
          <w:rFonts w:ascii="Times New Roman" w:hAnsi="Times New Roman" w:cs="Times New Roman"/>
          <w:sz w:val="26"/>
          <w:szCs w:val="26"/>
        </w:rPr>
      </w:pPr>
      <w:r w:rsidRPr="003B5EDA">
        <w:rPr>
          <w:rFonts w:ascii="Times New Roman" w:hAnsi="Times New Roman" w:cs="Times New Roman"/>
          <w:sz w:val="26"/>
          <w:szCs w:val="26"/>
        </w:rPr>
        <w:t>3.5.5. Минимальную обеспеченность поселения предприятием общественного питания рекомендуется определять из расчета 40 посадочных мест на 1000 жителей.</w:t>
      </w:r>
    </w:p>
    <w:p w:rsidR="00F11315" w:rsidRPr="003B5EDA" w:rsidRDefault="00F11315" w:rsidP="00F11315">
      <w:pPr>
        <w:pStyle w:val="0"/>
        <w:ind w:firstLine="709"/>
        <w:rPr>
          <w:sz w:val="26"/>
          <w:szCs w:val="26"/>
        </w:rPr>
      </w:pPr>
      <w:r w:rsidRPr="003B5EDA">
        <w:rPr>
          <w:sz w:val="26"/>
          <w:szCs w:val="26"/>
        </w:rPr>
        <w:t xml:space="preserve">Размер земельного участка определяется в зависимости от количества мест в соответствии  </w:t>
      </w:r>
      <w:r w:rsidRPr="003B5EDA">
        <w:rPr>
          <w:bCs/>
          <w:sz w:val="26"/>
          <w:szCs w:val="26"/>
        </w:rPr>
        <w:t xml:space="preserve">с приложением 9 </w:t>
      </w:r>
      <w:r w:rsidRPr="003B5EDA">
        <w:rPr>
          <w:sz w:val="26"/>
          <w:szCs w:val="26"/>
        </w:rPr>
        <w:t>региональных нормативов градостроительного проектирования Тверской области.</w:t>
      </w:r>
    </w:p>
    <w:p w:rsidR="00BE1B2B" w:rsidRPr="003B5EDA" w:rsidRDefault="00BE1B2B" w:rsidP="00BE1B2B">
      <w:pPr>
        <w:pStyle w:val="0"/>
        <w:ind w:firstLine="709"/>
        <w:rPr>
          <w:sz w:val="26"/>
          <w:szCs w:val="26"/>
        </w:rPr>
      </w:pPr>
    </w:p>
    <w:p w:rsidR="00BE1B2B" w:rsidRPr="003B5EDA" w:rsidRDefault="00BE1B2B" w:rsidP="00A16EA7">
      <w:pPr>
        <w:pStyle w:val="0"/>
        <w:numPr>
          <w:ilvl w:val="1"/>
          <w:numId w:val="21"/>
        </w:numPr>
        <w:ind w:left="1276" w:hanging="556"/>
        <w:jc w:val="center"/>
        <w:rPr>
          <w:b/>
          <w:sz w:val="26"/>
          <w:szCs w:val="26"/>
        </w:rPr>
      </w:pPr>
      <w:r w:rsidRPr="003B5EDA">
        <w:rPr>
          <w:b/>
          <w:sz w:val="26"/>
          <w:szCs w:val="26"/>
        </w:rPr>
        <w:t>Н</w:t>
      </w:r>
      <w:r w:rsidR="00C41B35" w:rsidRPr="003B5EDA">
        <w:rPr>
          <w:b/>
          <w:sz w:val="26"/>
          <w:szCs w:val="26"/>
        </w:rPr>
        <w:t>ормативы обеспеченности объектами культуры</w:t>
      </w:r>
      <w:r w:rsidR="00376224" w:rsidRPr="003B5EDA">
        <w:rPr>
          <w:b/>
          <w:sz w:val="26"/>
          <w:szCs w:val="26"/>
        </w:rPr>
        <w:t xml:space="preserve"> и спортивными сооружениями</w:t>
      </w:r>
    </w:p>
    <w:p w:rsidR="00C41B35" w:rsidRPr="003B5EDA" w:rsidRDefault="00C41B35" w:rsidP="00C41B35">
      <w:pPr>
        <w:pStyle w:val="0"/>
        <w:ind w:firstLine="0"/>
        <w:rPr>
          <w:b/>
          <w:sz w:val="26"/>
          <w:szCs w:val="26"/>
        </w:rPr>
      </w:pPr>
    </w:p>
    <w:p w:rsidR="00C41B35" w:rsidRPr="003B5EDA" w:rsidRDefault="00C41B35" w:rsidP="00035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>3.</w:t>
      </w:r>
      <w:r w:rsidR="00F14A6D" w:rsidRPr="003B5EDA">
        <w:rPr>
          <w:rFonts w:ascii="Times New Roman" w:hAnsi="Times New Roman"/>
          <w:sz w:val="26"/>
          <w:szCs w:val="26"/>
        </w:rPr>
        <w:t>6</w:t>
      </w:r>
      <w:r w:rsidRPr="003B5EDA">
        <w:rPr>
          <w:rFonts w:ascii="Times New Roman" w:hAnsi="Times New Roman"/>
          <w:sz w:val="26"/>
          <w:szCs w:val="26"/>
        </w:rPr>
        <w:t>.1.</w:t>
      </w:r>
      <w:r w:rsidRPr="003B5ED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B5EDA">
        <w:rPr>
          <w:rFonts w:ascii="Times New Roman" w:hAnsi="Times New Roman"/>
          <w:bCs/>
          <w:sz w:val="26"/>
          <w:szCs w:val="26"/>
        </w:rPr>
        <w:t>О</w:t>
      </w:r>
      <w:r w:rsidRPr="003B5EDA">
        <w:rPr>
          <w:rFonts w:ascii="Times New Roman" w:hAnsi="Times New Roman"/>
          <w:sz w:val="26"/>
          <w:szCs w:val="26"/>
        </w:rPr>
        <w:t>беспеченность жителей поселения общедоступными библиотеками, клубными учреждениями рекомендуется определять в соответствии с расчетными показателями, приведенными в приложении 9 региональных нормативов градостроительного проектирования Тверской области.</w:t>
      </w:r>
    </w:p>
    <w:p w:rsidR="00035B6C" w:rsidRPr="003B5EDA" w:rsidRDefault="002964A6" w:rsidP="00B04D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>3.</w:t>
      </w:r>
      <w:r w:rsidR="00F14A6D" w:rsidRPr="003B5EDA">
        <w:rPr>
          <w:rFonts w:ascii="Times New Roman" w:hAnsi="Times New Roman"/>
          <w:sz w:val="26"/>
          <w:szCs w:val="26"/>
        </w:rPr>
        <w:t>6</w:t>
      </w:r>
      <w:r w:rsidRPr="003B5EDA">
        <w:rPr>
          <w:rFonts w:ascii="Times New Roman" w:hAnsi="Times New Roman"/>
          <w:sz w:val="26"/>
          <w:szCs w:val="26"/>
        </w:rPr>
        <w:t>.2. Минимальную обеспеченность поселения</w:t>
      </w:r>
      <w:r w:rsidR="00035B6C" w:rsidRPr="003B5EDA">
        <w:rPr>
          <w:rFonts w:ascii="Times New Roman" w:hAnsi="Times New Roman"/>
          <w:sz w:val="26"/>
          <w:szCs w:val="26"/>
        </w:rPr>
        <w:t xml:space="preserve"> учреждениями культуры рекомендуется определять из расчета </w:t>
      </w:r>
      <w:smartTag w:uri="urn:schemas-microsoft-com:office:smarttags" w:element="metricconverter">
        <w:smartTagPr>
          <w:attr w:name="ProductID" w:val="50 кв. м"/>
        </w:smartTagPr>
        <w:r w:rsidR="00035B6C" w:rsidRPr="003B5EDA">
          <w:rPr>
            <w:rFonts w:ascii="Times New Roman" w:hAnsi="Times New Roman"/>
            <w:sz w:val="26"/>
            <w:szCs w:val="26"/>
          </w:rPr>
          <w:t>50 кв.</w:t>
        </w:r>
        <w:r w:rsidR="00F14A6D" w:rsidRPr="003B5EDA">
          <w:rPr>
            <w:rFonts w:ascii="Times New Roman" w:hAnsi="Times New Roman"/>
            <w:sz w:val="26"/>
            <w:szCs w:val="26"/>
          </w:rPr>
          <w:t xml:space="preserve"> </w:t>
        </w:r>
        <w:r w:rsidR="00035B6C" w:rsidRPr="003B5EDA">
          <w:rPr>
            <w:rFonts w:ascii="Times New Roman" w:hAnsi="Times New Roman"/>
            <w:sz w:val="26"/>
            <w:szCs w:val="26"/>
          </w:rPr>
          <w:t>м</w:t>
        </w:r>
      </w:smartTag>
      <w:r w:rsidR="00035B6C" w:rsidRPr="003B5EDA">
        <w:rPr>
          <w:rFonts w:ascii="Times New Roman" w:hAnsi="Times New Roman"/>
          <w:sz w:val="26"/>
          <w:szCs w:val="26"/>
        </w:rPr>
        <w:t xml:space="preserve"> общей площади на 1000 жителей.</w:t>
      </w:r>
      <w:r w:rsidRPr="003B5EDA">
        <w:rPr>
          <w:rFonts w:ascii="Times New Roman" w:hAnsi="Times New Roman"/>
          <w:sz w:val="26"/>
          <w:szCs w:val="26"/>
        </w:rPr>
        <w:t xml:space="preserve"> </w:t>
      </w:r>
    </w:p>
    <w:p w:rsidR="00F14A6D" w:rsidRPr="003B5EDA" w:rsidRDefault="00F14A6D" w:rsidP="00F1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>3.6.3. Размеры земельных участков библиотек и клубных учреждений устанавливаются в задании на проектирование.</w:t>
      </w:r>
    </w:p>
    <w:p w:rsidR="002964A6" w:rsidRPr="003B5EDA" w:rsidRDefault="00F14A6D" w:rsidP="00035B6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 xml:space="preserve">3.6.4. Минимальную обеспеченность </w:t>
      </w:r>
      <w:r w:rsidR="002964A6" w:rsidRPr="003B5EDA">
        <w:rPr>
          <w:rFonts w:ascii="Times New Roman" w:hAnsi="Times New Roman"/>
          <w:sz w:val="26"/>
          <w:szCs w:val="26"/>
        </w:rPr>
        <w:t xml:space="preserve">закрытыми спортивными сооружениями следует определять из расчета </w:t>
      </w:r>
      <w:smartTag w:uri="urn:schemas-microsoft-com:office:smarttags" w:element="metricconverter">
        <w:smartTagPr>
          <w:attr w:name="ProductID" w:val="30 кв. м"/>
        </w:smartTagPr>
        <w:r w:rsidR="002964A6" w:rsidRPr="003B5EDA">
          <w:rPr>
            <w:rFonts w:ascii="Times New Roman" w:hAnsi="Times New Roman"/>
            <w:sz w:val="26"/>
            <w:szCs w:val="26"/>
          </w:rPr>
          <w:t>30 кв. м</w:t>
        </w:r>
      </w:smartTag>
      <w:r w:rsidRPr="003B5EDA">
        <w:rPr>
          <w:rFonts w:ascii="Times New Roman" w:hAnsi="Times New Roman"/>
          <w:sz w:val="26"/>
          <w:szCs w:val="26"/>
        </w:rPr>
        <w:t xml:space="preserve"> общей площади</w:t>
      </w:r>
      <w:r w:rsidR="002964A6" w:rsidRPr="003B5EDA">
        <w:rPr>
          <w:rFonts w:ascii="Times New Roman" w:hAnsi="Times New Roman"/>
          <w:sz w:val="26"/>
          <w:szCs w:val="26"/>
        </w:rPr>
        <w:t xml:space="preserve"> на 1000 жителей.</w:t>
      </w:r>
    </w:p>
    <w:p w:rsidR="002964A6" w:rsidRPr="003B5EDA" w:rsidRDefault="002964A6" w:rsidP="00035B6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>Спортивные сооружения в поселении могут быть объединены со школ</w:t>
      </w:r>
      <w:r w:rsidR="00F14A6D" w:rsidRPr="003B5EDA">
        <w:rPr>
          <w:rFonts w:ascii="Times New Roman" w:hAnsi="Times New Roman"/>
          <w:sz w:val="26"/>
          <w:szCs w:val="26"/>
        </w:rPr>
        <w:t>ь</w:t>
      </w:r>
      <w:r w:rsidRPr="003B5EDA">
        <w:rPr>
          <w:rFonts w:ascii="Times New Roman" w:hAnsi="Times New Roman"/>
          <w:sz w:val="26"/>
          <w:szCs w:val="26"/>
        </w:rPr>
        <w:t>ными спортивными залами и спортивными площадками с учетом необходимой вместимости.</w:t>
      </w:r>
    </w:p>
    <w:p w:rsidR="00C41B35" w:rsidRPr="003B5EDA" w:rsidRDefault="00C41B35" w:rsidP="00A16EA7">
      <w:pPr>
        <w:widowControl w:val="0"/>
        <w:numPr>
          <w:ilvl w:val="1"/>
          <w:numId w:val="21"/>
        </w:numPr>
        <w:autoSpaceDE w:val="0"/>
        <w:autoSpaceDN w:val="0"/>
        <w:adjustRightInd w:val="0"/>
        <w:ind w:left="1276" w:hanging="556"/>
        <w:jc w:val="center"/>
        <w:rPr>
          <w:rFonts w:ascii="Times New Roman" w:hAnsi="Times New Roman"/>
          <w:b/>
          <w:sz w:val="26"/>
          <w:szCs w:val="26"/>
        </w:rPr>
      </w:pPr>
      <w:r w:rsidRPr="003B5EDA">
        <w:rPr>
          <w:rFonts w:ascii="Times New Roman" w:hAnsi="Times New Roman"/>
          <w:b/>
          <w:sz w:val="26"/>
          <w:szCs w:val="26"/>
        </w:rPr>
        <w:t>Нормативы обеспеченности объектами коммунально-бытового назначения</w:t>
      </w:r>
    </w:p>
    <w:p w:rsidR="008955CF" w:rsidRPr="003B5EDA" w:rsidRDefault="008955CF" w:rsidP="00890367">
      <w:pPr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8"/>
        <w:outlineLvl w:val="0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>Минимальная о</w:t>
      </w:r>
      <w:r w:rsidR="002964A6" w:rsidRPr="003B5EDA">
        <w:rPr>
          <w:rFonts w:ascii="Times New Roman" w:hAnsi="Times New Roman"/>
          <w:sz w:val="26"/>
          <w:szCs w:val="26"/>
        </w:rPr>
        <w:t>беспеченность поселения предприятиями</w:t>
      </w:r>
      <w:r w:rsidRPr="003B5EDA">
        <w:rPr>
          <w:rFonts w:ascii="Times New Roman" w:hAnsi="Times New Roman"/>
          <w:sz w:val="26"/>
          <w:szCs w:val="26"/>
        </w:rPr>
        <w:t xml:space="preserve"> коммунально -</w:t>
      </w:r>
      <w:r w:rsidR="002964A6" w:rsidRPr="003B5EDA">
        <w:rPr>
          <w:rFonts w:ascii="Times New Roman" w:hAnsi="Times New Roman"/>
          <w:sz w:val="26"/>
          <w:szCs w:val="26"/>
        </w:rPr>
        <w:t xml:space="preserve"> бытового обслуживания определяется</w:t>
      </w:r>
      <w:r w:rsidRPr="003B5EDA">
        <w:rPr>
          <w:rFonts w:ascii="Times New Roman" w:hAnsi="Times New Roman"/>
          <w:sz w:val="26"/>
          <w:szCs w:val="26"/>
        </w:rPr>
        <w:t>:</w:t>
      </w:r>
      <w:r w:rsidR="002964A6" w:rsidRPr="003B5EDA">
        <w:rPr>
          <w:rFonts w:ascii="Times New Roman" w:hAnsi="Times New Roman"/>
          <w:sz w:val="26"/>
          <w:szCs w:val="26"/>
        </w:rPr>
        <w:t xml:space="preserve"> </w:t>
      </w:r>
    </w:p>
    <w:p w:rsidR="008955CF" w:rsidRPr="003B5EDA" w:rsidRDefault="008955CF" w:rsidP="00DC3E73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>-</w:t>
      </w:r>
      <w:r w:rsidR="002964A6" w:rsidRPr="003B5EDA">
        <w:rPr>
          <w:rFonts w:ascii="Times New Roman" w:hAnsi="Times New Roman"/>
          <w:sz w:val="26"/>
          <w:szCs w:val="26"/>
        </w:rPr>
        <w:t xml:space="preserve"> </w:t>
      </w:r>
      <w:r w:rsidRPr="003B5EDA">
        <w:rPr>
          <w:rFonts w:ascii="Times New Roman" w:hAnsi="Times New Roman"/>
          <w:sz w:val="26"/>
          <w:szCs w:val="26"/>
        </w:rPr>
        <w:t>мастерские, ателье, парикмахерские и т.п.</w:t>
      </w:r>
      <w:r w:rsidR="00F11315" w:rsidRPr="003B5EDA">
        <w:rPr>
          <w:rFonts w:ascii="Times New Roman" w:hAnsi="Times New Roman"/>
          <w:sz w:val="26"/>
          <w:szCs w:val="26"/>
        </w:rPr>
        <w:t xml:space="preserve"> - </w:t>
      </w:r>
      <w:r w:rsidRPr="003B5EDA">
        <w:rPr>
          <w:rFonts w:ascii="Times New Roman" w:hAnsi="Times New Roman"/>
          <w:sz w:val="26"/>
          <w:szCs w:val="26"/>
        </w:rPr>
        <w:t xml:space="preserve">2 рабочих места  </w:t>
      </w:r>
      <w:r w:rsidR="002964A6" w:rsidRPr="003B5EDA">
        <w:rPr>
          <w:rFonts w:ascii="Times New Roman" w:hAnsi="Times New Roman"/>
          <w:sz w:val="26"/>
          <w:szCs w:val="26"/>
        </w:rPr>
        <w:t>на 1000 жителей</w:t>
      </w:r>
      <w:r w:rsidRPr="003B5EDA">
        <w:rPr>
          <w:rFonts w:ascii="Times New Roman" w:hAnsi="Times New Roman"/>
          <w:sz w:val="26"/>
          <w:szCs w:val="26"/>
        </w:rPr>
        <w:t>;</w:t>
      </w:r>
    </w:p>
    <w:p w:rsidR="00B416BB" w:rsidRPr="003B5EDA" w:rsidRDefault="008955CF" w:rsidP="00DC3E73">
      <w:pPr>
        <w:autoSpaceDE w:val="0"/>
        <w:autoSpaceDN w:val="0"/>
        <w:adjustRightInd w:val="0"/>
        <w:spacing w:after="0" w:line="240" w:lineRule="auto"/>
        <w:ind w:left="708" w:firstLine="0"/>
        <w:outlineLvl w:val="0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>-</w:t>
      </w:r>
      <w:r w:rsidR="002964A6" w:rsidRPr="003B5EDA">
        <w:rPr>
          <w:rFonts w:ascii="Times New Roman" w:hAnsi="Times New Roman"/>
          <w:sz w:val="26"/>
          <w:szCs w:val="26"/>
        </w:rPr>
        <w:t xml:space="preserve"> </w:t>
      </w:r>
      <w:r w:rsidRPr="003B5EDA">
        <w:rPr>
          <w:rFonts w:ascii="Times New Roman" w:hAnsi="Times New Roman"/>
          <w:sz w:val="26"/>
          <w:szCs w:val="26"/>
        </w:rPr>
        <w:t xml:space="preserve">приемный </w:t>
      </w:r>
      <w:r w:rsidR="002964A6" w:rsidRPr="003B5EDA">
        <w:rPr>
          <w:rFonts w:ascii="Times New Roman" w:hAnsi="Times New Roman"/>
          <w:sz w:val="26"/>
          <w:szCs w:val="26"/>
        </w:rPr>
        <w:t>пункт прачечной, химчистки -</w:t>
      </w:r>
      <w:r w:rsidRPr="003B5EDA">
        <w:rPr>
          <w:rFonts w:ascii="Times New Roman" w:hAnsi="Times New Roman"/>
          <w:sz w:val="26"/>
          <w:szCs w:val="26"/>
        </w:rPr>
        <w:t xml:space="preserve"> </w:t>
      </w:r>
      <w:r w:rsidR="002964A6" w:rsidRPr="003B5EDA">
        <w:rPr>
          <w:rFonts w:ascii="Times New Roman" w:hAnsi="Times New Roman"/>
          <w:sz w:val="26"/>
          <w:szCs w:val="26"/>
        </w:rPr>
        <w:t>1 объект на жилую группу</w:t>
      </w:r>
      <w:r w:rsidRPr="003B5EDA">
        <w:rPr>
          <w:rFonts w:ascii="Times New Roman" w:hAnsi="Times New Roman"/>
          <w:sz w:val="26"/>
          <w:szCs w:val="26"/>
        </w:rPr>
        <w:t>;</w:t>
      </w:r>
    </w:p>
    <w:p w:rsidR="008955CF" w:rsidRPr="003B5EDA" w:rsidRDefault="008955CF" w:rsidP="00DC3E7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>- общественный туалет</w:t>
      </w:r>
      <w:r w:rsidR="00F11315" w:rsidRPr="003B5EDA">
        <w:rPr>
          <w:rFonts w:ascii="Times New Roman" w:hAnsi="Times New Roman"/>
          <w:sz w:val="26"/>
          <w:szCs w:val="26"/>
        </w:rPr>
        <w:t xml:space="preserve"> - </w:t>
      </w:r>
      <w:r w:rsidRPr="003B5EDA">
        <w:rPr>
          <w:rFonts w:ascii="Times New Roman" w:hAnsi="Times New Roman"/>
          <w:sz w:val="26"/>
          <w:szCs w:val="26"/>
        </w:rPr>
        <w:t>1 прибор на 1000 жителей.</w:t>
      </w:r>
    </w:p>
    <w:p w:rsidR="002964A6" w:rsidRPr="003B5EDA" w:rsidRDefault="002964A6" w:rsidP="00890367">
      <w:pPr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>Возможно проектирование совмещенных предприятий бытового обслуживания с приемными пунктами.</w:t>
      </w:r>
    </w:p>
    <w:p w:rsidR="00205A21" w:rsidRPr="003B5EDA" w:rsidRDefault="00205A21" w:rsidP="00890367">
      <w:pPr>
        <w:numPr>
          <w:ilvl w:val="2"/>
          <w:numId w:val="21"/>
        </w:numPr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>Радиус доступности предприятий бытового обслуживания-2000м.</w:t>
      </w:r>
    </w:p>
    <w:p w:rsidR="00B416BB" w:rsidRPr="003B5EDA" w:rsidRDefault="00B416BB" w:rsidP="00376224">
      <w:pPr>
        <w:numPr>
          <w:ilvl w:val="0"/>
          <w:numId w:val="21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3B5EDA">
        <w:rPr>
          <w:rFonts w:ascii="Times New Roman" w:hAnsi="Times New Roman"/>
          <w:b/>
          <w:sz w:val="26"/>
          <w:szCs w:val="26"/>
        </w:rPr>
        <w:t>Рекреационные зоны</w:t>
      </w:r>
    </w:p>
    <w:p w:rsidR="00BA2CC8" w:rsidRPr="003B5EDA" w:rsidRDefault="00BA2CC8" w:rsidP="00890367">
      <w:pPr>
        <w:autoSpaceDE w:val="0"/>
        <w:autoSpaceDN w:val="0"/>
        <w:adjustRightInd w:val="0"/>
        <w:spacing w:line="240" w:lineRule="auto"/>
        <w:ind w:left="45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3B5EDA">
        <w:rPr>
          <w:rFonts w:ascii="Times New Roman" w:hAnsi="Times New Roman"/>
          <w:b/>
          <w:sz w:val="26"/>
          <w:szCs w:val="26"/>
        </w:rPr>
        <w:t>4.1. Нормативы площади территорий для размещения объ</w:t>
      </w:r>
      <w:r w:rsidR="00376224" w:rsidRPr="003B5EDA">
        <w:rPr>
          <w:rFonts w:ascii="Times New Roman" w:hAnsi="Times New Roman"/>
          <w:b/>
          <w:sz w:val="26"/>
          <w:szCs w:val="26"/>
        </w:rPr>
        <w:t>ектов рекреационного назначения</w:t>
      </w:r>
    </w:p>
    <w:p w:rsidR="00EC78CA" w:rsidRPr="003B5EDA" w:rsidRDefault="00BA2CC8" w:rsidP="0089036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 xml:space="preserve">4.1.1. </w:t>
      </w:r>
      <w:r w:rsidR="00EC78CA" w:rsidRPr="003B5EDA">
        <w:rPr>
          <w:rFonts w:ascii="Times New Roman" w:hAnsi="Times New Roman"/>
          <w:sz w:val="26"/>
          <w:szCs w:val="26"/>
        </w:rPr>
        <w:t>Площадь озелененных территорий общего пользования – парков, садов,  скверов, размещенных на территории поселения, следует принимать из расчета 12 кв.</w:t>
      </w:r>
      <w:r w:rsidR="00C73345" w:rsidRPr="003B5EDA">
        <w:rPr>
          <w:rFonts w:ascii="Times New Roman" w:hAnsi="Times New Roman"/>
          <w:sz w:val="26"/>
          <w:szCs w:val="26"/>
        </w:rPr>
        <w:t xml:space="preserve"> </w:t>
      </w:r>
      <w:r w:rsidR="00EC78CA" w:rsidRPr="003B5EDA">
        <w:rPr>
          <w:rFonts w:ascii="Times New Roman" w:hAnsi="Times New Roman"/>
          <w:sz w:val="26"/>
          <w:szCs w:val="26"/>
        </w:rPr>
        <w:t>м/чел.</w:t>
      </w:r>
    </w:p>
    <w:p w:rsidR="00EC78CA" w:rsidRPr="003B5EDA" w:rsidRDefault="00EC78CA" w:rsidP="00DC3E73">
      <w:pPr>
        <w:autoSpaceDE w:val="0"/>
        <w:autoSpaceDN w:val="0"/>
        <w:adjustRightInd w:val="0"/>
        <w:spacing w:line="240" w:lineRule="auto"/>
        <w:ind w:firstLine="720"/>
        <w:outlineLvl w:val="0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>В случае расположения поселения в окружении лесов, в прибрежных зонах крупных рек и водоемов площадь озелененных территорий общего пользования допускается уменьшать не более чем на 20%.</w:t>
      </w:r>
    </w:p>
    <w:p w:rsidR="00BA2CC8" w:rsidRPr="003B5EDA" w:rsidRDefault="00BA2CC8" w:rsidP="00BA2CC8">
      <w:pPr>
        <w:autoSpaceDE w:val="0"/>
        <w:autoSpaceDN w:val="0"/>
        <w:adjustRightInd w:val="0"/>
        <w:ind w:firstLine="90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3B5EDA">
        <w:rPr>
          <w:rFonts w:ascii="Times New Roman" w:hAnsi="Times New Roman"/>
          <w:b/>
          <w:sz w:val="26"/>
          <w:szCs w:val="26"/>
        </w:rPr>
        <w:t>4.2. Нормативы площади озеленения территорий объ</w:t>
      </w:r>
      <w:r w:rsidR="00376224" w:rsidRPr="003B5EDA">
        <w:rPr>
          <w:rFonts w:ascii="Times New Roman" w:hAnsi="Times New Roman"/>
          <w:b/>
          <w:sz w:val="26"/>
          <w:szCs w:val="26"/>
        </w:rPr>
        <w:t>ектов рекреационного назначения</w:t>
      </w:r>
    </w:p>
    <w:p w:rsidR="00C73345" w:rsidRPr="003B5EDA" w:rsidRDefault="00B045F5" w:rsidP="00890367">
      <w:pPr>
        <w:tabs>
          <w:tab w:val="left" w:pos="682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>4</w:t>
      </w:r>
      <w:r w:rsidR="00BA2CC8" w:rsidRPr="003B5EDA">
        <w:rPr>
          <w:rFonts w:ascii="Times New Roman" w:hAnsi="Times New Roman"/>
          <w:sz w:val="26"/>
          <w:szCs w:val="26"/>
        </w:rPr>
        <w:t>.</w:t>
      </w:r>
      <w:r w:rsidRPr="003B5EDA">
        <w:rPr>
          <w:rFonts w:ascii="Times New Roman" w:hAnsi="Times New Roman"/>
          <w:sz w:val="26"/>
          <w:szCs w:val="26"/>
        </w:rPr>
        <w:t>2</w:t>
      </w:r>
      <w:r w:rsidR="00BA2CC8" w:rsidRPr="003B5EDA">
        <w:rPr>
          <w:rFonts w:ascii="Times New Roman" w:hAnsi="Times New Roman"/>
          <w:sz w:val="26"/>
          <w:szCs w:val="26"/>
        </w:rPr>
        <w:t>.</w:t>
      </w:r>
      <w:r w:rsidRPr="003B5EDA">
        <w:rPr>
          <w:rFonts w:ascii="Times New Roman" w:hAnsi="Times New Roman"/>
          <w:sz w:val="26"/>
          <w:szCs w:val="26"/>
        </w:rPr>
        <w:t>1</w:t>
      </w:r>
      <w:r w:rsidR="00BA2CC8" w:rsidRPr="003B5EDA">
        <w:rPr>
          <w:rFonts w:ascii="Times New Roman" w:hAnsi="Times New Roman"/>
          <w:sz w:val="26"/>
          <w:szCs w:val="26"/>
        </w:rPr>
        <w:t xml:space="preserve">. </w:t>
      </w:r>
      <w:r w:rsidR="00C73345" w:rsidRPr="003B5EDA">
        <w:rPr>
          <w:rFonts w:ascii="Times New Roman" w:hAnsi="Times New Roman"/>
          <w:sz w:val="26"/>
          <w:szCs w:val="26"/>
        </w:rPr>
        <w:t>Парк – озелененная территория многофункционального или специализированного направления рекреационной деятельности с развитой системой благоустройства, предназначенная для периодического массового отдыха населения.</w:t>
      </w:r>
    </w:p>
    <w:p w:rsidR="00B045F5" w:rsidRPr="003B5EDA" w:rsidRDefault="00BA2CC8" w:rsidP="00890367">
      <w:pPr>
        <w:tabs>
          <w:tab w:val="left" w:pos="682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 xml:space="preserve">Соотношение элементов территории парка: </w:t>
      </w:r>
    </w:p>
    <w:p w:rsidR="00B045F5" w:rsidRPr="003B5EDA" w:rsidRDefault="00B045F5" w:rsidP="00890367">
      <w:pPr>
        <w:tabs>
          <w:tab w:val="left" w:pos="6825"/>
        </w:tabs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 xml:space="preserve">- </w:t>
      </w:r>
      <w:r w:rsidR="00BA2CC8" w:rsidRPr="003B5EDA">
        <w:rPr>
          <w:rFonts w:ascii="Times New Roman" w:hAnsi="Times New Roman"/>
          <w:sz w:val="26"/>
          <w:szCs w:val="26"/>
        </w:rPr>
        <w:t>территории зеленых насаждений и водоемов - не менее 70%;</w:t>
      </w:r>
    </w:p>
    <w:p w:rsidR="00BA2CC8" w:rsidRPr="003B5EDA" w:rsidRDefault="00B045F5" w:rsidP="00890367">
      <w:pPr>
        <w:tabs>
          <w:tab w:val="left" w:pos="6825"/>
        </w:tabs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 xml:space="preserve">- </w:t>
      </w:r>
      <w:r w:rsidR="00BA2CC8" w:rsidRPr="003B5EDA">
        <w:rPr>
          <w:rFonts w:ascii="Times New Roman" w:hAnsi="Times New Roman"/>
          <w:sz w:val="26"/>
          <w:szCs w:val="26"/>
        </w:rPr>
        <w:t xml:space="preserve">аллеи, дорожки, площадки - 25-28%; </w:t>
      </w:r>
    </w:p>
    <w:p w:rsidR="00BA2CC8" w:rsidRPr="003B5EDA" w:rsidRDefault="00BA2CC8" w:rsidP="00890367">
      <w:pPr>
        <w:pStyle w:val="a4"/>
        <w:numPr>
          <w:ilvl w:val="0"/>
          <w:numId w:val="7"/>
        </w:numPr>
        <w:spacing w:after="0" w:line="240" w:lineRule="auto"/>
        <w:ind w:left="0" w:firstLine="567"/>
        <w:contextualSpacing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 xml:space="preserve">площадки - 8-12%; </w:t>
      </w:r>
    </w:p>
    <w:p w:rsidR="00BA2CC8" w:rsidRPr="003B5EDA" w:rsidRDefault="00BA2CC8" w:rsidP="00890367">
      <w:pPr>
        <w:pStyle w:val="a4"/>
        <w:numPr>
          <w:ilvl w:val="0"/>
          <w:numId w:val="7"/>
        </w:numPr>
        <w:spacing w:after="0" w:line="240" w:lineRule="auto"/>
        <w:ind w:left="0" w:firstLine="567"/>
        <w:contextualSpacing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>здания и сооружения - 5-7%.</w:t>
      </w:r>
    </w:p>
    <w:p w:rsidR="00BA2CC8" w:rsidRPr="003B5EDA" w:rsidRDefault="00B045F5" w:rsidP="00890367">
      <w:pPr>
        <w:pStyle w:val="a4"/>
        <w:spacing w:after="0"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>4.2</w:t>
      </w:r>
      <w:r w:rsidR="00BA2CC8" w:rsidRPr="003B5EDA">
        <w:rPr>
          <w:rFonts w:ascii="Times New Roman" w:hAnsi="Times New Roman"/>
          <w:sz w:val="26"/>
          <w:szCs w:val="26"/>
        </w:rPr>
        <w:t>.</w:t>
      </w:r>
      <w:r w:rsidRPr="003B5EDA">
        <w:rPr>
          <w:rFonts w:ascii="Times New Roman" w:hAnsi="Times New Roman"/>
          <w:sz w:val="26"/>
          <w:szCs w:val="26"/>
        </w:rPr>
        <w:t>2</w:t>
      </w:r>
      <w:r w:rsidR="00BA2CC8" w:rsidRPr="003B5EDA">
        <w:rPr>
          <w:rFonts w:ascii="Times New Roman" w:hAnsi="Times New Roman"/>
          <w:sz w:val="26"/>
          <w:szCs w:val="26"/>
        </w:rPr>
        <w:t xml:space="preserve">. Сквер - компактная озелененная территория, предназначенная для повседневного кратковременного отдыха и транзитного пешеходного передвижения населения, размером от 0,5 до </w:t>
      </w:r>
      <w:smartTag w:uri="urn:schemas-microsoft-com:office:smarttags" w:element="metricconverter">
        <w:smartTagPr>
          <w:attr w:name="ProductID" w:val="2,0 га"/>
        </w:smartTagPr>
        <w:r w:rsidR="00BA2CC8" w:rsidRPr="003B5EDA">
          <w:rPr>
            <w:rFonts w:ascii="Times New Roman" w:hAnsi="Times New Roman"/>
            <w:sz w:val="26"/>
            <w:szCs w:val="26"/>
          </w:rPr>
          <w:t>2,0 га</w:t>
        </w:r>
      </w:smartTag>
      <w:r w:rsidR="00BA2CC8" w:rsidRPr="003B5EDA">
        <w:rPr>
          <w:rFonts w:ascii="Times New Roman" w:hAnsi="Times New Roman"/>
          <w:sz w:val="26"/>
          <w:szCs w:val="26"/>
        </w:rPr>
        <w:t>.</w:t>
      </w:r>
    </w:p>
    <w:p w:rsidR="00BA2CC8" w:rsidRPr="003B5EDA" w:rsidRDefault="00BA2CC8" w:rsidP="00890367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>На территории сквера размещение застройки запрещено.</w:t>
      </w:r>
    </w:p>
    <w:p w:rsidR="00BA2CC8" w:rsidRPr="003B5EDA" w:rsidRDefault="00BA2CC8" w:rsidP="00890367">
      <w:pPr>
        <w:pStyle w:val="a4"/>
        <w:spacing w:after="0"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>Соотношение элементов территории сквера:</w:t>
      </w:r>
    </w:p>
    <w:p w:rsidR="00BA2CC8" w:rsidRPr="003B5EDA" w:rsidRDefault="00BA2CC8" w:rsidP="00890367">
      <w:pPr>
        <w:pStyle w:val="a4"/>
        <w:spacing w:after="0"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>- территории зеленых насаждений и водоемов-70</w:t>
      </w:r>
      <w:r w:rsidR="003D715B" w:rsidRPr="003B5EDA">
        <w:rPr>
          <w:rFonts w:ascii="Times New Roman" w:hAnsi="Times New Roman"/>
          <w:sz w:val="26"/>
          <w:szCs w:val="26"/>
        </w:rPr>
        <w:t xml:space="preserve"> </w:t>
      </w:r>
      <w:r w:rsidRPr="003B5EDA">
        <w:rPr>
          <w:rFonts w:ascii="Times New Roman" w:hAnsi="Times New Roman"/>
          <w:sz w:val="26"/>
          <w:szCs w:val="26"/>
        </w:rPr>
        <w:t>-</w:t>
      </w:r>
      <w:r w:rsidR="003D715B" w:rsidRPr="003B5EDA">
        <w:rPr>
          <w:rFonts w:ascii="Times New Roman" w:hAnsi="Times New Roman"/>
          <w:sz w:val="26"/>
          <w:szCs w:val="26"/>
        </w:rPr>
        <w:t xml:space="preserve"> </w:t>
      </w:r>
      <w:r w:rsidRPr="003B5EDA">
        <w:rPr>
          <w:rFonts w:ascii="Times New Roman" w:hAnsi="Times New Roman"/>
          <w:sz w:val="26"/>
          <w:szCs w:val="26"/>
        </w:rPr>
        <w:t>80%;</w:t>
      </w:r>
    </w:p>
    <w:p w:rsidR="00BD34AC" w:rsidRPr="003B5EDA" w:rsidRDefault="00BA2CC8" w:rsidP="00BD34AC">
      <w:pPr>
        <w:pStyle w:val="a4"/>
        <w:spacing w:after="0"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>- аллеи, дорожки, площадки, малые формы</w:t>
      </w:r>
      <w:r w:rsidR="003D715B" w:rsidRPr="003B5EDA">
        <w:rPr>
          <w:rFonts w:ascii="Times New Roman" w:hAnsi="Times New Roman"/>
          <w:sz w:val="26"/>
          <w:szCs w:val="26"/>
        </w:rPr>
        <w:t xml:space="preserve"> </w:t>
      </w:r>
      <w:r w:rsidRPr="003B5EDA">
        <w:rPr>
          <w:rFonts w:ascii="Times New Roman" w:hAnsi="Times New Roman"/>
          <w:sz w:val="26"/>
          <w:szCs w:val="26"/>
        </w:rPr>
        <w:t>-</w:t>
      </w:r>
      <w:r w:rsidR="003D715B" w:rsidRPr="003B5EDA">
        <w:rPr>
          <w:rFonts w:ascii="Times New Roman" w:hAnsi="Times New Roman"/>
          <w:sz w:val="26"/>
          <w:szCs w:val="26"/>
        </w:rPr>
        <w:t xml:space="preserve"> </w:t>
      </w:r>
      <w:r w:rsidRPr="003B5EDA">
        <w:rPr>
          <w:rFonts w:ascii="Times New Roman" w:hAnsi="Times New Roman"/>
          <w:sz w:val="26"/>
          <w:szCs w:val="26"/>
        </w:rPr>
        <w:t>30</w:t>
      </w:r>
      <w:r w:rsidR="003D715B" w:rsidRPr="003B5EDA">
        <w:rPr>
          <w:rFonts w:ascii="Times New Roman" w:hAnsi="Times New Roman"/>
          <w:sz w:val="26"/>
          <w:szCs w:val="26"/>
        </w:rPr>
        <w:t xml:space="preserve"> </w:t>
      </w:r>
      <w:r w:rsidRPr="003B5EDA">
        <w:rPr>
          <w:rFonts w:ascii="Times New Roman" w:hAnsi="Times New Roman"/>
          <w:sz w:val="26"/>
          <w:szCs w:val="26"/>
        </w:rPr>
        <w:t>-</w:t>
      </w:r>
      <w:r w:rsidR="003D715B" w:rsidRPr="003B5EDA">
        <w:rPr>
          <w:rFonts w:ascii="Times New Roman" w:hAnsi="Times New Roman"/>
          <w:sz w:val="26"/>
          <w:szCs w:val="26"/>
        </w:rPr>
        <w:t xml:space="preserve"> </w:t>
      </w:r>
      <w:r w:rsidRPr="003B5EDA">
        <w:rPr>
          <w:rFonts w:ascii="Times New Roman" w:hAnsi="Times New Roman"/>
          <w:sz w:val="26"/>
          <w:szCs w:val="26"/>
        </w:rPr>
        <w:t>20%.</w:t>
      </w:r>
    </w:p>
    <w:p w:rsidR="00BD34AC" w:rsidRPr="003B5EDA" w:rsidRDefault="00BD34AC" w:rsidP="00BD34AC">
      <w:pPr>
        <w:pStyle w:val="a4"/>
        <w:spacing w:after="0"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 xml:space="preserve">4.2.3. Зоны отдыха формируются на базе озелененных территорий общего пользования, природных водоемов, рек. </w:t>
      </w:r>
    </w:p>
    <w:p w:rsidR="00BD34AC" w:rsidRPr="003B5EDA" w:rsidRDefault="00BD34AC" w:rsidP="00BD3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>При размещении зон отдыха необходимо руководствоваться  региональными нормативами градостроительного проектирования Тверской области.</w:t>
      </w:r>
    </w:p>
    <w:p w:rsidR="00BD34AC" w:rsidRPr="003B5EDA" w:rsidRDefault="00BD34AC" w:rsidP="00BD34AC">
      <w:pPr>
        <w:pStyle w:val="a4"/>
        <w:spacing w:after="0"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 xml:space="preserve">4.2.4. </w:t>
      </w:r>
      <w:r w:rsidR="00845FCF" w:rsidRPr="003B5EDA">
        <w:rPr>
          <w:rFonts w:ascii="Times New Roman" w:hAnsi="Times New Roman"/>
          <w:sz w:val="26"/>
          <w:szCs w:val="26"/>
        </w:rPr>
        <w:t>В каждом населенном пункте сельского поселения следует предусматривать комплексы физкультурно-оздоровительных площадок.</w:t>
      </w:r>
    </w:p>
    <w:p w:rsidR="00845FCF" w:rsidRPr="003B5EDA" w:rsidRDefault="00845FCF" w:rsidP="00845F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>Расчетные показатели комплексов, площади территории участков комплексов на одного жителя определяются в соответствии с требованиями приложения 9 региональных нормативов градостроительного проектирования Тверской области.</w:t>
      </w:r>
    </w:p>
    <w:p w:rsidR="00845FCF" w:rsidRPr="003B5EDA" w:rsidRDefault="00845FCF" w:rsidP="00BD34AC">
      <w:pPr>
        <w:pStyle w:val="a4"/>
        <w:spacing w:after="0" w:line="240" w:lineRule="auto"/>
        <w:ind w:left="0" w:firstLine="567"/>
        <w:rPr>
          <w:rFonts w:ascii="Times New Roman" w:hAnsi="Times New Roman"/>
          <w:sz w:val="26"/>
          <w:szCs w:val="26"/>
        </w:rPr>
      </w:pPr>
    </w:p>
    <w:p w:rsidR="00EC78CA" w:rsidRPr="003B5EDA" w:rsidRDefault="00EC78CA" w:rsidP="00A16EA7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3B5EDA">
        <w:rPr>
          <w:rFonts w:ascii="Times New Roman" w:hAnsi="Times New Roman"/>
          <w:b/>
          <w:sz w:val="26"/>
          <w:szCs w:val="26"/>
        </w:rPr>
        <w:t>Зоны транспортной инфраструктуры</w:t>
      </w:r>
    </w:p>
    <w:p w:rsidR="00DC1A01" w:rsidRPr="003B5EDA" w:rsidRDefault="00DC1A01" w:rsidP="00383506">
      <w:pPr>
        <w:numPr>
          <w:ilvl w:val="1"/>
          <w:numId w:val="21"/>
        </w:num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B5EDA">
        <w:rPr>
          <w:rFonts w:ascii="Times New Roman" w:hAnsi="Times New Roman"/>
          <w:b/>
          <w:sz w:val="26"/>
          <w:szCs w:val="26"/>
        </w:rPr>
        <w:t xml:space="preserve">Расчетные параметры </w:t>
      </w:r>
      <w:r w:rsidR="00D629F8" w:rsidRPr="003B5EDA">
        <w:rPr>
          <w:rFonts w:ascii="Times New Roman" w:hAnsi="Times New Roman"/>
          <w:b/>
          <w:sz w:val="26"/>
          <w:szCs w:val="26"/>
        </w:rPr>
        <w:t>сети</w:t>
      </w:r>
      <w:r w:rsidRPr="003B5EDA">
        <w:rPr>
          <w:rFonts w:ascii="Times New Roman" w:hAnsi="Times New Roman"/>
          <w:b/>
          <w:sz w:val="26"/>
          <w:szCs w:val="26"/>
        </w:rPr>
        <w:t xml:space="preserve"> улиц</w:t>
      </w:r>
      <w:r w:rsidR="00D629F8" w:rsidRPr="003B5EDA">
        <w:rPr>
          <w:rFonts w:ascii="Times New Roman" w:hAnsi="Times New Roman"/>
          <w:b/>
          <w:sz w:val="26"/>
          <w:szCs w:val="26"/>
        </w:rPr>
        <w:t xml:space="preserve"> и</w:t>
      </w:r>
      <w:r w:rsidRPr="003B5EDA">
        <w:rPr>
          <w:rFonts w:ascii="Times New Roman" w:hAnsi="Times New Roman"/>
          <w:b/>
          <w:sz w:val="26"/>
          <w:szCs w:val="26"/>
        </w:rPr>
        <w:t xml:space="preserve"> дорог сельск</w:t>
      </w:r>
      <w:r w:rsidR="00D629F8" w:rsidRPr="003B5EDA">
        <w:rPr>
          <w:rFonts w:ascii="Times New Roman" w:hAnsi="Times New Roman"/>
          <w:b/>
          <w:sz w:val="26"/>
          <w:szCs w:val="26"/>
        </w:rPr>
        <w:t>ого</w:t>
      </w:r>
      <w:r w:rsidRPr="003B5EDA">
        <w:rPr>
          <w:rFonts w:ascii="Times New Roman" w:hAnsi="Times New Roman"/>
          <w:b/>
          <w:sz w:val="26"/>
          <w:szCs w:val="26"/>
        </w:rPr>
        <w:t xml:space="preserve"> </w:t>
      </w:r>
      <w:r w:rsidR="00376224" w:rsidRPr="003B5EDA">
        <w:rPr>
          <w:rFonts w:ascii="Times New Roman" w:hAnsi="Times New Roman"/>
          <w:b/>
          <w:sz w:val="26"/>
          <w:szCs w:val="26"/>
        </w:rPr>
        <w:t>поселения</w:t>
      </w:r>
    </w:p>
    <w:p w:rsidR="00DC1A01" w:rsidRPr="003B5EDA" w:rsidRDefault="00DC1A01" w:rsidP="00A8438B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>5.1.1. Основные расчетные параметры уличной сети принимаются в соответствии с таблицей</w:t>
      </w:r>
      <w:r w:rsidR="00845FCF" w:rsidRPr="003B5EDA">
        <w:rPr>
          <w:rFonts w:ascii="Times New Roman" w:hAnsi="Times New Roman"/>
          <w:sz w:val="26"/>
          <w:szCs w:val="26"/>
        </w:rPr>
        <w:t xml:space="preserve"> </w:t>
      </w:r>
      <w:r w:rsidR="00433707" w:rsidRPr="003B5EDA">
        <w:rPr>
          <w:rFonts w:ascii="Times New Roman" w:hAnsi="Times New Roman"/>
          <w:sz w:val="26"/>
          <w:szCs w:val="26"/>
        </w:rPr>
        <w:t>7</w:t>
      </w:r>
      <w:r w:rsidR="00845FCF" w:rsidRPr="003B5EDA">
        <w:rPr>
          <w:rFonts w:ascii="Times New Roman" w:hAnsi="Times New Roman"/>
          <w:sz w:val="26"/>
          <w:szCs w:val="26"/>
        </w:rPr>
        <w:t>.</w:t>
      </w:r>
    </w:p>
    <w:p w:rsidR="001409A5" w:rsidRPr="003B5EDA" w:rsidRDefault="001409A5" w:rsidP="001409A5">
      <w:pPr>
        <w:spacing w:after="0" w:line="240" w:lineRule="auto"/>
        <w:ind w:firstLine="450"/>
        <w:jc w:val="right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>Таблица</w:t>
      </w:r>
      <w:r w:rsidR="00C122A7" w:rsidRPr="003B5EDA">
        <w:rPr>
          <w:rFonts w:ascii="Times New Roman" w:hAnsi="Times New Roman"/>
          <w:sz w:val="26"/>
          <w:szCs w:val="26"/>
        </w:rPr>
        <w:t xml:space="preserve"> </w:t>
      </w:r>
      <w:r w:rsidR="00433707" w:rsidRPr="003B5EDA">
        <w:rPr>
          <w:rFonts w:ascii="Times New Roman" w:hAnsi="Times New Roman"/>
          <w:sz w:val="26"/>
          <w:szCs w:val="26"/>
        </w:rPr>
        <w:t>7</w:t>
      </w:r>
    </w:p>
    <w:tbl>
      <w:tblPr>
        <w:tblW w:w="10206" w:type="dxa"/>
        <w:jc w:val="center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1275"/>
        <w:gridCol w:w="1276"/>
        <w:gridCol w:w="1276"/>
        <w:gridCol w:w="1417"/>
      </w:tblGrid>
      <w:tr w:rsidR="001409A5" w:rsidRPr="003B5EDA">
        <w:trPr>
          <w:cantSplit/>
          <w:trHeight w:val="1239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A01" w:rsidRPr="003B5EDA" w:rsidRDefault="00DC1A01" w:rsidP="00A45F1A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Категория</w:t>
            </w:r>
          </w:p>
          <w:p w:rsidR="00DC1A01" w:rsidRPr="003B5EDA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сельских улиц и дорог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A01" w:rsidRPr="003B5EDA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Основное назначение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A01" w:rsidRPr="003B5EDA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Расчетная скорость движения км/ч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9A5" w:rsidRPr="003B5EDA" w:rsidRDefault="001409A5" w:rsidP="00A45F1A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Ширина полосы движения</w:t>
            </w:r>
          </w:p>
          <w:p w:rsidR="00DC1A01" w:rsidRPr="003B5EDA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A01" w:rsidRPr="003B5EDA" w:rsidRDefault="00DC1A01" w:rsidP="00A45F1A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Число полос движения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A01" w:rsidRPr="003B5EDA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Ширина пешеходной части тротуара, м</w:t>
            </w:r>
          </w:p>
        </w:tc>
      </w:tr>
      <w:tr w:rsidR="00DC1A01" w:rsidRPr="003B5EDA">
        <w:trPr>
          <w:trHeight w:val="362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3B5EDA" w:rsidRDefault="00DC1A01" w:rsidP="00A45F1A">
            <w:pPr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 xml:space="preserve">Поселковая дорога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9A5" w:rsidRPr="003B5EDA" w:rsidRDefault="00DC1A01" w:rsidP="00A45F1A">
            <w:pPr>
              <w:snapToGrid w:val="0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Связь сельского</w:t>
            </w:r>
            <w:r w:rsidR="001409A5" w:rsidRPr="003B5E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B5EDA">
              <w:rPr>
                <w:rFonts w:ascii="Times New Roman" w:hAnsi="Times New Roman"/>
                <w:sz w:val="26"/>
                <w:szCs w:val="26"/>
              </w:rPr>
              <w:t xml:space="preserve">поселения </w:t>
            </w:r>
          </w:p>
          <w:p w:rsidR="001409A5" w:rsidRPr="003B5EDA" w:rsidRDefault="00DC1A01" w:rsidP="00A45F1A">
            <w:pPr>
              <w:snapToGrid w:val="0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 xml:space="preserve">с внешними дорогами </w:t>
            </w:r>
          </w:p>
          <w:p w:rsidR="00DC1A01" w:rsidRPr="003B5EDA" w:rsidRDefault="00DC1A01" w:rsidP="00A45F1A">
            <w:pPr>
              <w:snapToGrid w:val="0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 xml:space="preserve">общей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3B5EDA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3B5EDA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3B5EDA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01" w:rsidRPr="003B5EDA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noBreakHyphen/>
            </w:r>
          </w:p>
        </w:tc>
      </w:tr>
      <w:tr w:rsidR="00DC1A01" w:rsidRPr="003B5EDA">
        <w:trPr>
          <w:trHeight w:val="441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3B5EDA" w:rsidRDefault="00DC1A01" w:rsidP="00A45F1A">
            <w:pPr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Главная улица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9A5" w:rsidRPr="003B5EDA" w:rsidRDefault="00DC1A01" w:rsidP="00A45F1A">
            <w:pPr>
              <w:snapToGrid w:val="0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 xml:space="preserve">Связь жилых территорий </w:t>
            </w:r>
          </w:p>
          <w:p w:rsidR="00DC1A01" w:rsidRPr="003B5EDA" w:rsidRDefault="00DC1A01" w:rsidP="00A45F1A">
            <w:pPr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с общественным центром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3B5EDA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3B5EDA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3B5EDA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2-3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01" w:rsidRPr="003B5EDA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1,5-2,25</w:t>
            </w:r>
          </w:p>
        </w:tc>
      </w:tr>
      <w:tr w:rsidR="00DC1A01" w:rsidRPr="003B5EDA">
        <w:trPr>
          <w:trHeight w:val="159"/>
          <w:jc w:val="center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3B5EDA" w:rsidRDefault="00DC1A01" w:rsidP="00A45F1A">
            <w:pPr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Улица в жилой застройке: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3B5EDA" w:rsidRDefault="00DC1A01" w:rsidP="00A45F1A">
            <w:pPr>
              <w:snapToGrid w:val="0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3B5EDA" w:rsidRDefault="00DC1A01" w:rsidP="00A45F1A">
            <w:pPr>
              <w:snapToGrid w:val="0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3B5EDA" w:rsidRDefault="00DC1A01" w:rsidP="00A45F1A">
            <w:pPr>
              <w:snapToGrid w:val="0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01" w:rsidRPr="003B5EDA" w:rsidRDefault="00DC1A01" w:rsidP="00A45F1A">
            <w:pPr>
              <w:snapToGrid w:val="0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1A01" w:rsidRPr="003B5EDA">
        <w:trPr>
          <w:trHeight w:val="98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3B5EDA" w:rsidRDefault="00DC1A01" w:rsidP="00A45F1A">
            <w:pPr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основная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3B5EDA" w:rsidRDefault="00DC1A01" w:rsidP="00A45F1A">
            <w:pPr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3B5EDA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3B5EDA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3B5EDA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01" w:rsidRPr="003B5EDA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1,0-1,5</w:t>
            </w:r>
          </w:p>
        </w:tc>
      </w:tr>
      <w:tr w:rsidR="00DC1A01" w:rsidRPr="003B5EDA">
        <w:trPr>
          <w:trHeight w:val="339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3B5EDA" w:rsidRDefault="00DC1A01" w:rsidP="00A45F1A">
            <w:pPr>
              <w:tabs>
                <w:tab w:val="left" w:pos="140"/>
                <w:tab w:val="left" w:pos="320"/>
              </w:tabs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второстепенная (переулок)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3B5EDA" w:rsidRDefault="00DC1A01" w:rsidP="00A45F1A">
            <w:pPr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Связь между основными жилыми улицами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3B5EDA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3B5EDA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2,75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3B5EDA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01" w:rsidRPr="003B5EDA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</w:tr>
      <w:tr w:rsidR="00DC1A01" w:rsidRPr="003B5EDA">
        <w:trPr>
          <w:trHeight w:val="692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3B5EDA" w:rsidRDefault="00DC1A01" w:rsidP="00A45F1A">
            <w:pPr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проезд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3B5EDA" w:rsidRDefault="00DC1A01" w:rsidP="00A45F1A">
            <w:pPr>
              <w:snapToGrid w:val="0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Связь жилых домов, расположенных в глубине квартала, с улицей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3B5EDA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3B5EDA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2,75-3,0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3B5EDA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01" w:rsidRPr="003B5EDA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0-1,0</w:t>
            </w:r>
          </w:p>
        </w:tc>
      </w:tr>
      <w:tr w:rsidR="00DC1A01" w:rsidRPr="003B5EDA">
        <w:trPr>
          <w:trHeight w:val="69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3B5EDA" w:rsidRDefault="00DC1A01" w:rsidP="00A45F1A">
            <w:pPr>
              <w:snapToGrid w:val="0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Хозяйственный проезд, скотопрогон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3B5EDA" w:rsidRDefault="00DC1A01" w:rsidP="00A45F1A">
            <w:pPr>
              <w:snapToGrid w:val="0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3B5EDA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3B5EDA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3B5EDA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01" w:rsidRPr="003B5EDA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noBreakHyphen/>
            </w:r>
          </w:p>
        </w:tc>
      </w:tr>
    </w:tbl>
    <w:p w:rsidR="00D629F8" w:rsidRPr="003B5EDA" w:rsidRDefault="00D629F8" w:rsidP="00D629F8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FA7B78" w:rsidRPr="003B5EDA" w:rsidRDefault="0004575B" w:rsidP="00D0779B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5.1.2. Пропускную способность уличной сети на территории жилой застройки и в зоне ее тяготения следует определять исходя из уровня автомобилизаци</w:t>
      </w:r>
      <w:r w:rsidR="008F449D" w:rsidRPr="003B5EDA">
        <w:rPr>
          <w:rFonts w:ascii="Times New Roman" w:hAnsi="Times New Roman"/>
          <w:bCs/>
          <w:sz w:val="26"/>
          <w:szCs w:val="26"/>
        </w:rPr>
        <w:t>и 350 легковых автомобилей на 1</w:t>
      </w:r>
      <w:r w:rsidRPr="003B5EDA">
        <w:rPr>
          <w:rFonts w:ascii="Times New Roman" w:hAnsi="Times New Roman"/>
          <w:bCs/>
          <w:sz w:val="26"/>
          <w:szCs w:val="26"/>
        </w:rPr>
        <w:t>000 человек.</w:t>
      </w:r>
    </w:p>
    <w:p w:rsidR="0004575B" w:rsidRPr="003B5EDA" w:rsidRDefault="0004575B" w:rsidP="00D0779B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5.1.3. Дороги, соединяющие населенные пункты в пределах сельского поселения, единые общественные центры и производственные зоны, по возможности, следует прокладывать по границам хозяйств или полей севооборота.</w:t>
      </w:r>
    </w:p>
    <w:p w:rsidR="0004575B" w:rsidRPr="003B5EDA" w:rsidRDefault="0004575B" w:rsidP="00D629F8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5.1.4. Ширину и поперечный профиль улиц в пределах красных линий, уровень их благоустройства следует определять в зависимости от величины сельского населенного пункта, прогнозируемых потоков движения, условий прокладки инженерных коммуникаций, типа, этажности и общего архитектурно-планировочного решения застройки, как правило, 15-</w:t>
      </w:r>
      <w:smartTag w:uri="urn:schemas-microsoft-com:office:smarttags" w:element="metricconverter">
        <w:smartTagPr>
          <w:attr w:name="ProductID" w:val="25 м"/>
        </w:smartTagPr>
        <w:r w:rsidRPr="003B5EDA">
          <w:rPr>
            <w:rFonts w:ascii="Times New Roman" w:hAnsi="Times New Roman"/>
            <w:bCs/>
            <w:sz w:val="26"/>
            <w:szCs w:val="26"/>
          </w:rPr>
          <w:t>25 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. </w:t>
      </w:r>
    </w:p>
    <w:p w:rsidR="0004575B" w:rsidRPr="003B5EDA" w:rsidRDefault="0004575B" w:rsidP="00D629F8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Тротуары следует предусматривать по обеим сторонам жилых улиц независимо от типа застройки. </w:t>
      </w:r>
    </w:p>
    <w:p w:rsidR="00D629F8" w:rsidRPr="003B5EDA" w:rsidRDefault="0004575B" w:rsidP="00D629F8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Проезжие части второстепенных жилых улиц с односторонней застройкой и тупиковые проезды протяженностью до </w:t>
      </w:r>
      <w:smartTag w:uri="urn:schemas-microsoft-com:office:smarttags" w:element="metricconverter">
        <w:smartTagPr>
          <w:attr w:name="ProductID" w:val="150 м"/>
        </w:smartTagPr>
        <w:r w:rsidRPr="003B5EDA">
          <w:rPr>
            <w:rFonts w:ascii="Times New Roman" w:hAnsi="Times New Roman"/>
            <w:bCs/>
            <w:sz w:val="26"/>
            <w:szCs w:val="26"/>
          </w:rPr>
          <w:t>150 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 допускается предусматривать совмещенными с пешеходным движением без устройства отдельного тротуара при ширине проезда не менее </w:t>
      </w:r>
      <w:smartTag w:uri="urn:schemas-microsoft-com:office:smarttags" w:element="metricconverter">
        <w:smartTagPr>
          <w:attr w:name="ProductID" w:val="4,2 м"/>
        </w:smartTagPr>
        <w:r w:rsidRPr="003B5EDA">
          <w:rPr>
            <w:rFonts w:ascii="Times New Roman" w:hAnsi="Times New Roman"/>
            <w:bCs/>
            <w:sz w:val="26"/>
            <w:szCs w:val="26"/>
          </w:rPr>
          <w:t>4,2 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. Ширина сквозных проездов в красных линиях, по которым не проходят инженерные коммуникации, должна быть не менее </w:t>
      </w:r>
      <w:smartTag w:uri="urn:schemas-microsoft-com:office:smarttags" w:element="metricconverter">
        <w:smartTagPr>
          <w:attr w:name="ProductID" w:val="7 м"/>
        </w:smartTagPr>
        <w:r w:rsidRPr="003B5EDA">
          <w:rPr>
            <w:rFonts w:ascii="Times New Roman" w:hAnsi="Times New Roman"/>
            <w:bCs/>
            <w:sz w:val="26"/>
            <w:szCs w:val="26"/>
          </w:rPr>
          <w:t>7 м</w:t>
        </w:r>
      </w:smartTag>
      <w:r w:rsidRPr="003B5EDA">
        <w:rPr>
          <w:rFonts w:ascii="Times New Roman" w:hAnsi="Times New Roman"/>
          <w:bCs/>
          <w:sz w:val="26"/>
          <w:szCs w:val="26"/>
        </w:rPr>
        <w:t>.</w:t>
      </w:r>
    </w:p>
    <w:p w:rsidR="0004575B" w:rsidRPr="003B5EDA" w:rsidRDefault="0004575B" w:rsidP="00D629F8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На второстепенных улицах и проездах с однополосным движением автотранспорта следует предусматривать разъездные площадки размером 7×15 м, включая ширину проезжей части, через каждые </w:t>
      </w:r>
      <w:smartTag w:uri="urn:schemas-microsoft-com:office:smarttags" w:element="metricconverter">
        <w:smartTagPr>
          <w:attr w:name="ProductID" w:val="200 м"/>
        </w:smartTagPr>
        <w:r w:rsidRPr="003B5EDA">
          <w:rPr>
            <w:rFonts w:ascii="Times New Roman" w:hAnsi="Times New Roman"/>
            <w:bCs/>
            <w:sz w:val="26"/>
            <w:szCs w:val="26"/>
          </w:rPr>
          <w:t>200 м</w:t>
        </w:r>
      </w:smartTag>
      <w:r w:rsidRPr="003B5EDA">
        <w:rPr>
          <w:rFonts w:ascii="Times New Roman" w:hAnsi="Times New Roman"/>
          <w:bCs/>
          <w:sz w:val="26"/>
          <w:szCs w:val="26"/>
        </w:rPr>
        <w:t>.</w:t>
      </w:r>
    </w:p>
    <w:p w:rsidR="0004575B" w:rsidRPr="003B5EDA" w:rsidRDefault="0004575B" w:rsidP="00D629F8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Хозяйственные проезды допускается принимать совмещенными со скотопрогонами. При этом они не должны пересекать главных улиц. Покрытие хозяйственных проездов должно выдерживать нагрузку грузовых автомобилей, тракторов и других транспортных средств.</w:t>
      </w:r>
    </w:p>
    <w:p w:rsidR="00903112" w:rsidRPr="003B5EDA" w:rsidRDefault="0004575B" w:rsidP="008F449D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5.1</w:t>
      </w:r>
      <w:r w:rsidR="00D629F8" w:rsidRPr="003B5EDA">
        <w:rPr>
          <w:rFonts w:ascii="Times New Roman" w:hAnsi="Times New Roman"/>
          <w:bCs/>
          <w:sz w:val="26"/>
          <w:szCs w:val="26"/>
        </w:rPr>
        <w:t>.</w:t>
      </w:r>
      <w:r w:rsidRPr="003B5EDA">
        <w:rPr>
          <w:rFonts w:ascii="Times New Roman" w:hAnsi="Times New Roman"/>
          <w:bCs/>
          <w:sz w:val="26"/>
          <w:szCs w:val="26"/>
        </w:rPr>
        <w:t>5</w:t>
      </w:r>
      <w:r w:rsidR="00D629F8" w:rsidRPr="003B5EDA">
        <w:rPr>
          <w:rFonts w:ascii="Times New Roman" w:hAnsi="Times New Roman"/>
          <w:bCs/>
          <w:sz w:val="26"/>
          <w:szCs w:val="26"/>
        </w:rPr>
        <w:t>.</w:t>
      </w:r>
      <w:r w:rsidRPr="003B5EDA">
        <w:rPr>
          <w:rFonts w:ascii="Times New Roman" w:hAnsi="Times New Roman"/>
          <w:bCs/>
          <w:sz w:val="26"/>
          <w:szCs w:val="26"/>
        </w:rPr>
        <w:t xml:space="preserve"> </w:t>
      </w:r>
      <w:r w:rsidRPr="003B5EDA">
        <w:rPr>
          <w:rFonts w:ascii="Times New Roman" w:hAnsi="Times New Roman"/>
          <w:sz w:val="26"/>
          <w:szCs w:val="26"/>
        </w:rPr>
        <w:t>Внутрихозяйственные автомобильные дороги</w:t>
      </w:r>
      <w:r w:rsidRPr="003B5EDA">
        <w:rPr>
          <w:rFonts w:ascii="Times New Roman" w:hAnsi="Times New Roman"/>
          <w:bCs/>
          <w:sz w:val="26"/>
          <w:szCs w:val="26"/>
        </w:rPr>
        <w:t xml:space="preserve"> в сельскохозяйственных предприятиях и организациях (далее внутрихозяйственные дороги) в зависимости от их назначения и расчетного объема грузовых перевозок следует подразделять на категории согласно таблице </w:t>
      </w:r>
      <w:r w:rsidR="00433707" w:rsidRPr="003B5EDA">
        <w:rPr>
          <w:rFonts w:ascii="Times New Roman" w:hAnsi="Times New Roman"/>
          <w:bCs/>
          <w:sz w:val="26"/>
          <w:szCs w:val="26"/>
        </w:rPr>
        <w:t>8</w:t>
      </w:r>
      <w:r w:rsidRPr="003B5EDA">
        <w:rPr>
          <w:rFonts w:ascii="Times New Roman" w:hAnsi="Times New Roman"/>
          <w:bCs/>
          <w:sz w:val="26"/>
          <w:szCs w:val="26"/>
        </w:rPr>
        <w:t>.</w:t>
      </w:r>
    </w:p>
    <w:p w:rsidR="0004575B" w:rsidRPr="003B5EDA" w:rsidRDefault="0004575B" w:rsidP="00903112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Таблица </w:t>
      </w:r>
      <w:r w:rsidR="00433707" w:rsidRPr="003B5EDA">
        <w:rPr>
          <w:rFonts w:ascii="Times New Roman" w:hAnsi="Times New Roman"/>
          <w:bCs/>
          <w:sz w:val="26"/>
          <w:szCs w:val="26"/>
        </w:rPr>
        <w:t>8</w:t>
      </w: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7"/>
        <w:gridCol w:w="2410"/>
        <w:gridCol w:w="1518"/>
      </w:tblGrid>
      <w:tr w:rsidR="0004575B" w:rsidRPr="003B5EDA">
        <w:trPr>
          <w:jc w:val="center"/>
        </w:trPr>
        <w:tc>
          <w:tcPr>
            <w:tcW w:w="6197" w:type="dxa"/>
            <w:vAlign w:val="center"/>
          </w:tcPr>
          <w:p w:rsidR="0004575B" w:rsidRPr="003B5EDA" w:rsidRDefault="0004575B" w:rsidP="00297D0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Назначение внутрихозяйственных дорог</w:t>
            </w:r>
          </w:p>
        </w:tc>
        <w:tc>
          <w:tcPr>
            <w:tcW w:w="2410" w:type="dxa"/>
            <w:vAlign w:val="center"/>
          </w:tcPr>
          <w:p w:rsidR="0004575B" w:rsidRPr="003B5EDA" w:rsidRDefault="0004575B" w:rsidP="00297D0A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Расчетный объем грузовых перевозок, тыс. т нетто, в месяц «пик»</w:t>
            </w:r>
          </w:p>
        </w:tc>
        <w:tc>
          <w:tcPr>
            <w:tcW w:w="1518" w:type="dxa"/>
            <w:vAlign w:val="center"/>
          </w:tcPr>
          <w:p w:rsidR="0004575B" w:rsidRPr="003B5EDA" w:rsidRDefault="0004575B" w:rsidP="00297D0A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Категория дороги</w:t>
            </w:r>
          </w:p>
        </w:tc>
      </w:tr>
      <w:tr w:rsidR="0004575B" w:rsidRPr="003B5EDA">
        <w:trPr>
          <w:trHeight w:val="1008"/>
          <w:jc w:val="center"/>
        </w:trPr>
        <w:tc>
          <w:tcPr>
            <w:tcW w:w="6197" w:type="dxa"/>
            <w:vMerge w:val="restart"/>
          </w:tcPr>
          <w:p w:rsidR="0004575B" w:rsidRPr="003B5EDA" w:rsidRDefault="0004575B" w:rsidP="00297D0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Дороги, соединяющие центральные усадьбы сельскохозяйственных предприятий и организаций с их отделениями, животноводческими комплексами, фермами, пунктами заготовки, хранения и первичной переработки продукции и другими сельскохозяйственными объектами, а также автомобильные дороги, соединяющие сельскохозяйственные объекты с дорогами общего пользования и между собой, за исключением полевых вспомогательных и внутриплощадочных дорог</w:t>
            </w:r>
          </w:p>
        </w:tc>
        <w:tc>
          <w:tcPr>
            <w:tcW w:w="2410" w:type="dxa"/>
            <w:vAlign w:val="center"/>
          </w:tcPr>
          <w:p w:rsidR="0004575B" w:rsidRPr="003B5EDA" w:rsidRDefault="0004575B" w:rsidP="00297D0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свыше 10</w:t>
            </w:r>
          </w:p>
        </w:tc>
        <w:tc>
          <w:tcPr>
            <w:tcW w:w="1518" w:type="dxa"/>
            <w:vAlign w:val="center"/>
          </w:tcPr>
          <w:p w:rsidR="0004575B" w:rsidRPr="003B5EDA" w:rsidRDefault="0004575B" w:rsidP="00297D0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I-с</w:t>
            </w:r>
          </w:p>
        </w:tc>
      </w:tr>
      <w:tr w:rsidR="0004575B" w:rsidRPr="003B5EDA">
        <w:trPr>
          <w:trHeight w:val="1008"/>
          <w:jc w:val="center"/>
        </w:trPr>
        <w:tc>
          <w:tcPr>
            <w:tcW w:w="6197" w:type="dxa"/>
            <w:vMerge/>
          </w:tcPr>
          <w:p w:rsidR="0004575B" w:rsidRPr="003B5EDA" w:rsidRDefault="0004575B" w:rsidP="001C02E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04575B" w:rsidRPr="003B5EDA" w:rsidRDefault="0004575B" w:rsidP="00297D0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до 10</w:t>
            </w:r>
          </w:p>
        </w:tc>
        <w:tc>
          <w:tcPr>
            <w:tcW w:w="1518" w:type="dxa"/>
            <w:vAlign w:val="center"/>
          </w:tcPr>
          <w:p w:rsidR="0004575B" w:rsidRPr="003B5EDA" w:rsidRDefault="0004575B" w:rsidP="00297D0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II-с</w:t>
            </w:r>
          </w:p>
        </w:tc>
      </w:tr>
      <w:tr w:rsidR="0004575B" w:rsidRPr="003B5EDA">
        <w:trPr>
          <w:jc w:val="center"/>
        </w:trPr>
        <w:tc>
          <w:tcPr>
            <w:tcW w:w="6197" w:type="dxa"/>
          </w:tcPr>
          <w:p w:rsidR="0004575B" w:rsidRPr="003B5EDA" w:rsidRDefault="0004575B" w:rsidP="0016688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Дороги полевые вспомогательные, предназначенные для транспортного обслуживания отдельных сельскохозяйственных угодий или их составных частей</w:t>
            </w:r>
          </w:p>
        </w:tc>
        <w:tc>
          <w:tcPr>
            <w:tcW w:w="2410" w:type="dxa"/>
            <w:vAlign w:val="center"/>
          </w:tcPr>
          <w:p w:rsidR="0004575B" w:rsidRPr="003B5EDA" w:rsidRDefault="0004575B" w:rsidP="0016688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518" w:type="dxa"/>
            <w:vAlign w:val="center"/>
          </w:tcPr>
          <w:p w:rsidR="0004575B" w:rsidRPr="003B5EDA" w:rsidRDefault="0004575B" w:rsidP="0016688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III-с</w:t>
            </w:r>
          </w:p>
        </w:tc>
      </w:tr>
    </w:tbl>
    <w:p w:rsidR="00903112" w:rsidRPr="003B5EDA" w:rsidRDefault="00903112" w:rsidP="008F449D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903112" w:rsidRPr="003B5EDA" w:rsidRDefault="00903112" w:rsidP="00903112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5.1.6</w:t>
      </w:r>
      <w:r w:rsidR="0004575B" w:rsidRPr="003B5EDA">
        <w:rPr>
          <w:rFonts w:ascii="Times New Roman" w:hAnsi="Times New Roman"/>
          <w:bCs/>
          <w:sz w:val="26"/>
          <w:szCs w:val="26"/>
        </w:rPr>
        <w:t>. Расчетный объем грузовых перевозок суммарно в обоих направлениях в месяц «пик»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(не менее чем на 15 лет).</w:t>
      </w:r>
    </w:p>
    <w:p w:rsidR="0004575B" w:rsidRPr="003B5EDA" w:rsidRDefault="00903112" w:rsidP="008F449D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5.1.7. </w:t>
      </w:r>
      <w:r w:rsidR="0004575B" w:rsidRPr="003B5EDA">
        <w:rPr>
          <w:rFonts w:ascii="Times New Roman" w:hAnsi="Times New Roman"/>
          <w:bCs/>
          <w:sz w:val="26"/>
          <w:szCs w:val="26"/>
        </w:rPr>
        <w:t xml:space="preserve">Площадь сельскохозяйственных угодий, занимаемая внутрихозяйственной дорогой, должна быть минимальной и включать полосу, необходимую для размещения земляного полотна, водоотводных канав и предохранительных полос шириной </w:t>
      </w:r>
      <w:smartTag w:uri="urn:schemas-microsoft-com:office:smarttags" w:element="metricconverter">
        <w:smartTagPr>
          <w:attr w:name="ProductID" w:val="1 м"/>
        </w:smartTagPr>
        <w:r w:rsidR="0004575B" w:rsidRPr="003B5EDA">
          <w:rPr>
            <w:rFonts w:ascii="Times New Roman" w:hAnsi="Times New Roman"/>
            <w:bCs/>
            <w:sz w:val="26"/>
            <w:szCs w:val="26"/>
          </w:rPr>
          <w:t>1 м</w:t>
        </w:r>
      </w:smartTag>
      <w:r w:rsidR="0004575B" w:rsidRPr="003B5EDA">
        <w:rPr>
          <w:rFonts w:ascii="Times New Roman" w:hAnsi="Times New Roman"/>
          <w:bCs/>
          <w:sz w:val="26"/>
          <w:szCs w:val="26"/>
        </w:rPr>
        <w:t xml:space="preserve"> с каждой стороны дороги, откладываемых от подошвы насыпи или бровки выемки, либо от внешней кромки откоса водоотводной канавы.</w:t>
      </w:r>
    </w:p>
    <w:p w:rsidR="00C122A7" w:rsidRPr="003B5EDA" w:rsidRDefault="00903112" w:rsidP="00C122A7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5.1.8</w:t>
      </w:r>
      <w:r w:rsidR="0004575B" w:rsidRPr="003B5EDA">
        <w:rPr>
          <w:rFonts w:ascii="Times New Roman" w:hAnsi="Times New Roman"/>
          <w:bCs/>
          <w:sz w:val="26"/>
          <w:szCs w:val="26"/>
        </w:rPr>
        <w:t xml:space="preserve">. Расчетные скорости движения транспортных средств для проектирования внутрихозяйственных дорог следует принимать по таблице </w:t>
      </w:r>
      <w:r w:rsidR="00433707" w:rsidRPr="003B5EDA">
        <w:rPr>
          <w:rFonts w:ascii="Times New Roman" w:hAnsi="Times New Roman"/>
          <w:bCs/>
          <w:sz w:val="26"/>
          <w:szCs w:val="26"/>
        </w:rPr>
        <w:t>9</w:t>
      </w:r>
      <w:r w:rsidR="0004575B" w:rsidRPr="003B5EDA">
        <w:rPr>
          <w:rFonts w:ascii="Times New Roman" w:hAnsi="Times New Roman"/>
          <w:bCs/>
          <w:sz w:val="26"/>
          <w:szCs w:val="26"/>
        </w:rPr>
        <w:t>.</w:t>
      </w:r>
    </w:p>
    <w:p w:rsidR="0004575B" w:rsidRPr="003B5EDA" w:rsidRDefault="00C122A7" w:rsidP="00C122A7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                </w:t>
      </w:r>
      <w:r w:rsidR="0004575B" w:rsidRPr="003B5EDA">
        <w:rPr>
          <w:rFonts w:ascii="Times New Roman" w:hAnsi="Times New Roman"/>
          <w:bCs/>
          <w:sz w:val="26"/>
          <w:szCs w:val="26"/>
        </w:rPr>
        <w:t xml:space="preserve">Таблица </w:t>
      </w:r>
      <w:r w:rsidR="00433707" w:rsidRPr="003B5EDA">
        <w:rPr>
          <w:rFonts w:ascii="Times New Roman" w:hAnsi="Times New Roman"/>
          <w:bCs/>
          <w:sz w:val="26"/>
          <w:szCs w:val="26"/>
        </w:rPr>
        <w:t>9</w:t>
      </w:r>
    </w:p>
    <w:tbl>
      <w:tblPr>
        <w:tblW w:w="48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2"/>
        <w:gridCol w:w="1657"/>
        <w:gridCol w:w="2751"/>
        <w:gridCol w:w="2751"/>
      </w:tblGrid>
      <w:tr w:rsidR="0004575B" w:rsidRPr="003B5EDA">
        <w:trPr>
          <w:trHeight w:val="227"/>
          <w:jc w:val="center"/>
        </w:trPr>
        <w:tc>
          <w:tcPr>
            <w:tcW w:w="1164" w:type="pct"/>
            <w:vMerge w:val="restart"/>
            <w:vAlign w:val="center"/>
          </w:tcPr>
          <w:p w:rsidR="0004575B" w:rsidRPr="003B5EDA" w:rsidRDefault="0004575B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Категория дорог</w:t>
            </w:r>
          </w:p>
        </w:tc>
        <w:tc>
          <w:tcPr>
            <w:tcW w:w="3836" w:type="pct"/>
            <w:gridSpan w:val="3"/>
            <w:vAlign w:val="center"/>
          </w:tcPr>
          <w:p w:rsidR="0004575B" w:rsidRPr="003B5EDA" w:rsidRDefault="0004575B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Расчетные скорости движения, км/ч</w:t>
            </w:r>
          </w:p>
        </w:tc>
      </w:tr>
      <w:tr w:rsidR="0004575B" w:rsidRPr="003B5EDA">
        <w:trPr>
          <w:trHeight w:val="227"/>
          <w:jc w:val="center"/>
        </w:trPr>
        <w:tc>
          <w:tcPr>
            <w:tcW w:w="1164" w:type="pct"/>
            <w:vMerge/>
          </w:tcPr>
          <w:p w:rsidR="0004575B" w:rsidRPr="003B5EDA" w:rsidRDefault="0004575B" w:rsidP="00A32CBC">
            <w:pPr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88" w:type="pct"/>
            <w:vMerge w:val="restart"/>
            <w:vAlign w:val="center"/>
          </w:tcPr>
          <w:p w:rsidR="0004575B" w:rsidRPr="003B5EDA" w:rsidRDefault="0004575B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основные</w:t>
            </w:r>
          </w:p>
        </w:tc>
        <w:tc>
          <w:tcPr>
            <w:tcW w:w="2949" w:type="pct"/>
            <w:gridSpan w:val="2"/>
            <w:vAlign w:val="center"/>
          </w:tcPr>
          <w:p w:rsidR="0004575B" w:rsidRPr="003B5EDA" w:rsidRDefault="0004575B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допускаемые на участках дорог</w:t>
            </w:r>
          </w:p>
        </w:tc>
      </w:tr>
      <w:tr w:rsidR="0004575B" w:rsidRPr="003B5EDA">
        <w:trPr>
          <w:trHeight w:val="227"/>
          <w:jc w:val="center"/>
        </w:trPr>
        <w:tc>
          <w:tcPr>
            <w:tcW w:w="1164" w:type="pct"/>
            <w:vMerge/>
          </w:tcPr>
          <w:p w:rsidR="0004575B" w:rsidRPr="003B5EDA" w:rsidRDefault="0004575B" w:rsidP="00A32CBC">
            <w:pPr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88" w:type="pct"/>
            <w:vMerge/>
          </w:tcPr>
          <w:p w:rsidR="0004575B" w:rsidRPr="003B5EDA" w:rsidRDefault="0004575B" w:rsidP="00A32CBC">
            <w:pPr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74" w:type="pct"/>
          </w:tcPr>
          <w:p w:rsidR="0004575B" w:rsidRPr="003B5EDA" w:rsidRDefault="0004575B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трудных</w:t>
            </w:r>
          </w:p>
        </w:tc>
        <w:tc>
          <w:tcPr>
            <w:tcW w:w="1474" w:type="pct"/>
          </w:tcPr>
          <w:p w:rsidR="0004575B" w:rsidRPr="003B5EDA" w:rsidRDefault="0004575B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особо трудных</w:t>
            </w:r>
          </w:p>
        </w:tc>
      </w:tr>
      <w:tr w:rsidR="0004575B" w:rsidRPr="003B5EDA">
        <w:trPr>
          <w:trHeight w:val="227"/>
          <w:jc w:val="center"/>
        </w:trPr>
        <w:tc>
          <w:tcPr>
            <w:tcW w:w="1164" w:type="pct"/>
            <w:vAlign w:val="center"/>
          </w:tcPr>
          <w:p w:rsidR="0004575B" w:rsidRPr="003B5EDA" w:rsidRDefault="0004575B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I-с</w:t>
            </w:r>
          </w:p>
        </w:tc>
        <w:tc>
          <w:tcPr>
            <w:tcW w:w="888" w:type="pct"/>
            <w:vAlign w:val="center"/>
          </w:tcPr>
          <w:p w:rsidR="0004575B" w:rsidRPr="003B5EDA" w:rsidRDefault="0004575B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70</w:t>
            </w:r>
          </w:p>
        </w:tc>
        <w:tc>
          <w:tcPr>
            <w:tcW w:w="1474" w:type="pct"/>
            <w:vAlign w:val="center"/>
          </w:tcPr>
          <w:p w:rsidR="0004575B" w:rsidRPr="003B5EDA" w:rsidRDefault="0004575B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60</w:t>
            </w:r>
          </w:p>
        </w:tc>
        <w:tc>
          <w:tcPr>
            <w:tcW w:w="1474" w:type="pct"/>
            <w:vAlign w:val="center"/>
          </w:tcPr>
          <w:p w:rsidR="0004575B" w:rsidRPr="003B5EDA" w:rsidRDefault="0004575B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40</w:t>
            </w:r>
          </w:p>
        </w:tc>
      </w:tr>
      <w:tr w:rsidR="0004575B" w:rsidRPr="003B5EDA">
        <w:trPr>
          <w:trHeight w:val="227"/>
          <w:jc w:val="center"/>
        </w:trPr>
        <w:tc>
          <w:tcPr>
            <w:tcW w:w="1164" w:type="pct"/>
            <w:vAlign w:val="center"/>
          </w:tcPr>
          <w:p w:rsidR="0004575B" w:rsidRPr="003B5EDA" w:rsidRDefault="0004575B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II-с</w:t>
            </w:r>
          </w:p>
        </w:tc>
        <w:tc>
          <w:tcPr>
            <w:tcW w:w="888" w:type="pct"/>
            <w:vAlign w:val="center"/>
          </w:tcPr>
          <w:p w:rsidR="0004575B" w:rsidRPr="003B5EDA" w:rsidRDefault="0004575B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60</w:t>
            </w:r>
          </w:p>
        </w:tc>
        <w:tc>
          <w:tcPr>
            <w:tcW w:w="1474" w:type="pct"/>
            <w:vAlign w:val="center"/>
          </w:tcPr>
          <w:p w:rsidR="0004575B" w:rsidRPr="003B5EDA" w:rsidRDefault="0004575B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40</w:t>
            </w:r>
          </w:p>
        </w:tc>
        <w:tc>
          <w:tcPr>
            <w:tcW w:w="1474" w:type="pct"/>
            <w:vAlign w:val="center"/>
          </w:tcPr>
          <w:p w:rsidR="0004575B" w:rsidRPr="003B5EDA" w:rsidRDefault="0004575B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30</w:t>
            </w:r>
          </w:p>
        </w:tc>
      </w:tr>
      <w:tr w:rsidR="0004575B" w:rsidRPr="003B5EDA">
        <w:trPr>
          <w:trHeight w:val="227"/>
          <w:jc w:val="center"/>
        </w:trPr>
        <w:tc>
          <w:tcPr>
            <w:tcW w:w="1164" w:type="pct"/>
            <w:vAlign w:val="center"/>
          </w:tcPr>
          <w:p w:rsidR="0004575B" w:rsidRPr="003B5EDA" w:rsidRDefault="0004575B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III-с</w:t>
            </w:r>
          </w:p>
        </w:tc>
        <w:tc>
          <w:tcPr>
            <w:tcW w:w="888" w:type="pct"/>
            <w:vAlign w:val="center"/>
          </w:tcPr>
          <w:p w:rsidR="0004575B" w:rsidRPr="003B5EDA" w:rsidRDefault="0004575B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40</w:t>
            </w:r>
          </w:p>
        </w:tc>
        <w:tc>
          <w:tcPr>
            <w:tcW w:w="1474" w:type="pct"/>
            <w:vAlign w:val="center"/>
          </w:tcPr>
          <w:p w:rsidR="0004575B" w:rsidRPr="003B5EDA" w:rsidRDefault="0004575B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30</w:t>
            </w:r>
          </w:p>
        </w:tc>
        <w:tc>
          <w:tcPr>
            <w:tcW w:w="1474" w:type="pct"/>
            <w:vAlign w:val="center"/>
          </w:tcPr>
          <w:p w:rsidR="0004575B" w:rsidRPr="003B5EDA" w:rsidRDefault="0004575B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</w:p>
        </w:tc>
      </w:tr>
    </w:tbl>
    <w:p w:rsidR="00D06096" w:rsidRPr="003B5EDA" w:rsidRDefault="00D06096" w:rsidP="00903112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D06096" w:rsidRPr="003B5EDA" w:rsidRDefault="00903112" w:rsidP="00C122A7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5.1.9</w:t>
      </w:r>
      <w:r w:rsidR="0004575B" w:rsidRPr="003B5EDA">
        <w:rPr>
          <w:rFonts w:ascii="Times New Roman" w:hAnsi="Times New Roman"/>
          <w:bCs/>
          <w:sz w:val="26"/>
          <w:szCs w:val="26"/>
        </w:rPr>
        <w:t xml:space="preserve">. Основные параметры плана и продольного профиля внутрихозяйственных дорог следует принимать по таблице </w:t>
      </w:r>
      <w:r w:rsidR="00C122A7" w:rsidRPr="003B5EDA">
        <w:rPr>
          <w:rFonts w:ascii="Times New Roman" w:hAnsi="Times New Roman"/>
          <w:bCs/>
          <w:sz w:val="26"/>
          <w:szCs w:val="26"/>
        </w:rPr>
        <w:t>1</w:t>
      </w:r>
      <w:r w:rsidR="00433707" w:rsidRPr="003B5EDA">
        <w:rPr>
          <w:rFonts w:ascii="Times New Roman" w:hAnsi="Times New Roman"/>
          <w:bCs/>
          <w:sz w:val="26"/>
          <w:szCs w:val="26"/>
        </w:rPr>
        <w:t>0</w:t>
      </w:r>
      <w:r w:rsidR="0004575B" w:rsidRPr="003B5EDA">
        <w:rPr>
          <w:rFonts w:ascii="Times New Roman" w:hAnsi="Times New Roman"/>
          <w:bCs/>
          <w:sz w:val="26"/>
          <w:szCs w:val="26"/>
        </w:rPr>
        <w:t>.</w:t>
      </w:r>
    </w:p>
    <w:p w:rsidR="0004575B" w:rsidRPr="003B5EDA" w:rsidRDefault="0004575B" w:rsidP="00903112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Таблица </w:t>
      </w:r>
      <w:r w:rsidR="00903112" w:rsidRPr="003B5EDA">
        <w:rPr>
          <w:rFonts w:ascii="Times New Roman" w:hAnsi="Times New Roman"/>
          <w:bCs/>
          <w:sz w:val="26"/>
          <w:szCs w:val="26"/>
        </w:rPr>
        <w:t>1</w:t>
      </w:r>
      <w:r w:rsidR="00433707" w:rsidRPr="003B5EDA">
        <w:rPr>
          <w:rFonts w:ascii="Times New Roman" w:hAnsi="Times New Roman"/>
          <w:bCs/>
          <w:sz w:val="26"/>
          <w:szCs w:val="26"/>
        </w:rPr>
        <w:t>0</w:t>
      </w: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0"/>
        <w:gridCol w:w="1073"/>
        <w:gridCol w:w="1075"/>
        <w:gridCol w:w="1073"/>
        <w:gridCol w:w="1075"/>
        <w:gridCol w:w="1077"/>
      </w:tblGrid>
      <w:tr w:rsidR="0004575B" w:rsidRPr="003B5EDA">
        <w:trPr>
          <w:jc w:val="center"/>
        </w:trPr>
        <w:tc>
          <w:tcPr>
            <w:tcW w:w="2106" w:type="pct"/>
            <w:vMerge w:val="restart"/>
            <w:vAlign w:val="center"/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Параметры плана и продольного</w:t>
            </w:r>
            <w:r w:rsidR="007E48C6" w:rsidRPr="003B5E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B5EDA">
              <w:rPr>
                <w:rFonts w:ascii="Times New Roman" w:hAnsi="Times New Roman"/>
                <w:sz w:val="26"/>
                <w:szCs w:val="26"/>
              </w:rPr>
              <w:t>профиля</w:t>
            </w:r>
          </w:p>
        </w:tc>
        <w:tc>
          <w:tcPr>
            <w:tcW w:w="2894" w:type="pct"/>
            <w:gridSpan w:val="5"/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Значения параметров при расчетной</w:t>
            </w:r>
          </w:p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скорости движения, км/ч</w:t>
            </w:r>
          </w:p>
        </w:tc>
      </w:tr>
      <w:tr w:rsidR="0004575B" w:rsidRPr="003B5EDA">
        <w:trPr>
          <w:jc w:val="center"/>
        </w:trPr>
        <w:tc>
          <w:tcPr>
            <w:tcW w:w="2106" w:type="pct"/>
            <w:vMerge/>
          </w:tcPr>
          <w:p w:rsidR="0004575B" w:rsidRPr="003B5EDA" w:rsidRDefault="0004575B" w:rsidP="001C02E9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78" w:type="pct"/>
            <w:vAlign w:val="center"/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70</w:t>
            </w:r>
          </w:p>
        </w:tc>
        <w:tc>
          <w:tcPr>
            <w:tcW w:w="579" w:type="pct"/>
            <w:vAlign w:val="center"/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60</w:t>
            </w:r>
          </w:p>
        </w:tc>
        <w:tc>
          <w:tcPr>
            <w:tcW w:w="578" w:type="pct"/>
            <w:vAlign w:val="center"/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40</w:t>
            </w:r>
          </w:p>
        </w:tc>
        <w:tc>
          <w:tcPr>
            <w:tcW w:w="579" w:type="pct"/>
            <w:vAlign w:val="center"/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30</w:t>
            </w:r>
          </w:p>
        </w:tc>
        <w:tc>
          <w:tcPr>
            <w:tcW w:w="580" w:type="pct"/>
            <w:vAlign w:val="center"/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</w:p>
        </w:tc>
      </w:tr>
      <w:tr w:rsidR="0004575B" w:rsidRPr="003B5EDA">
        <w:trPr>
          <w:jc w:val="center"/>
        </w:trPr>
        <w:tc>
          <w:tcPr>
            <w:tcW w:w="2106" w:type="pct"/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 xml:space="preserve">Наибольший продольный уклон, 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sym w:font="Times New Roman" w:char="2030"/>
            </w:r>
          </w:p>
        </w:tc>
        <w:tc>
          <w:tcPr>
            <w:tcW w:w="578" w:type="pct"/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60</w:t>
            </w:r>
          </w:p>
        </w:tc>
        <w:tc>
          <w:tcPr>
            <w:tcW w:w="579" w:type="pct"/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70</w:t>
            </w:r>
          </w:p>
        </w:tc>
        <w:tc>
          <w:tcPr>
            <w:tcW w:w="578" w:type="pct"/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80</w:t>
            </w:r>
          </w:p>
        </w:tc>
        <w:tc>
          <w:tcPr>
            <w:tcW w:w="579" w:type="pct"/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90</w:t>
            </w:r>
          </w:p>
        </w:tc>
        <w:tc>
          <w:tcPr>
            <w:tcW w:w="580" w:type="pct"/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90</w:t>
            </w:r>
          </w:p>
        </w:tc>
      </w:tr>
      <w:tr w:rsidR="0004575B" w:rsidRPr="003B5EDA">
        <w:trPr>
          <w:jc w:val="center"/>
        </w:trPr>
        <w:tc>
          <w:tcPr>
            <w:tcW w:w="2106" w:type="pct"/>
            <w:tcBorders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Расчетное расстояние видимости, м:</w:t>
            </w:r>
          </w:p>
        </w:tc>
        <w:tc>
          <w:tcPr>
            <w:tcW w:w="578" w:type="pct"/>
            <w:tcBorders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79" w:type="pct"/>
            <w:tcBorders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78" w:type="pct"/>
            <w:tcBorders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79" w:type="pct"/>
            <w:tcBorders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80" w:type="pct"/>
            <w:tcBorders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04575B" w:rsidRPr="003B5EDA">
        <w:trPr>
          <w:jc w:val="center"/>
        </w:trPr>
        <w:tc>
          <w:tcPr>
            <w:tcW w:w="2106" w:type="pct"/>
            <w:tcBorders>
              <w:top w:val="nil"/>
              <w:bottom w:val="nil"/>
            </w:tcBorders>
          </w:tcPr>
          <w:p w:rsidR="0004575B" w:rsidRPr="003B5EDA" w:rsidRDefault="0004575B" w:rsidP="000B50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поверхности дороги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04575B" w:rsidRPr="003B5EDA" w:rsidRDefault="0004575B" w:rsidP="000B50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04575B" w:rsidRPr="003B5EDA" w:rsidRDefault="0004575B" w:rsidP="000B50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75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50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40</w:t>
            </w:r>
          </w:p>
        </w:tc>
        <w:tc>
          <w:tcPr>
            <w:tcW w:w="580" w:type="pct"/>
            <w:tcBorders>
              <w:top w:val="nil"/>
              <w:bottom w:val="nil"/>
            </w:tcBorders>
          </w:tcPr>
          <w:p w:rsidR="0004575B" w:rsidRPr="003B5EDA" w:rsidRDefault="0004575B" w:rsidP="000B50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25</w:t>
            </w:r>
          </w:p>
        </w:tc>
      </w:tr>
      <w:tr w:rsidR="0004575B" w:rsidRPr="003B5EDA">
        <w:trPr>
          <w:jc w:val="center"/>
        </w:trPr>
        <w:tc>
          <w:tcPr>
            <w:tcW w:w="2106" w:type="pct"/>
            <w:tcBorders>
              <w:top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встречного автомобиля</w:t>
            </w:r>
          </w:p>
        </w:tc>
        <w:tc>
          <w:tcPr>
            <w:tcW w:w="578" w:type="pct"/>
            <w:tcBorders>
              <w:top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579" w:type="pct"/>
            <w:tcBorders>
              <w:top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150</w:t>
            </w:r>
          </w:p>
        </w:tc>
        <w:tc>
          <w:tcPr>
            <w:tcW w:w="578" w:type="pct"/>
            <w:tcBorders>
              <w:top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579" w:type="pct"/>
            <w:tcBorders>
              <w:top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80</w:t>
            </w:r>
          </w:p>
        </w:tc>
        <w:tc>
          <w:tcPr>
            <w:tcW w:w="580" w:type="pct"/>
            <w:tcBorders>
              <w:top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50</w:t>
            </w:r>
          </w:p>
        </w:tc>
      </w:tr>
      <w:tr w:rsidR="0004575B" w:rsidRPr="003B5EDA">
        <w:trPr>
          <w:jc w:val="center"/>
        </w:trPr>
        <w:tc>
          <w:tcPr>
            <w:tcW w:w="2106" w:type="pct"/>
            <w:tcBorders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Наименьшие радиусы кривых, м:</w:t>
            </w:r>
          </w:p>
        </w:tc>
        <w:tc>
          <w:tcPr>
            <w:tcW w:w="578" w:type="pct"/>
            <w:tcBorders>
              <w:bottom w:val="nil"/>
            </w:tcBorders>
          </w:tcPr>
          <w:p w:rsidR="0004575B" w:rsidRPr="003B5EDA" w:rsidRDefault="0004575B" w:rsidP="001C02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79" w:type="pct"/>
            <w:tcBorders>
              <w:bottom w:val="nil"/>
            </w:tcBorders>
          </w:tcPr>
          <w:p w:rsidR="0004575B" w:rsidRPr="003B5EDA" w:rsidRDefault="0004575B" w:rsidP="001C02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78" w:type="pct"/>
            <w:tcBorders>
              <w:bottom w:val="nil"/>
            </w:tcBorders>
          </w:tcPr>
          <w:p w:rsidR="0004575B" w:rsidRPr="003B5EDA" w:rsidRDefault="0004575B" w:rsidP="001C02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79" w:type="pct"/>
            <w:tcBorders>
              <w:bottom w:val="nil"/>
            </w:tcBorders>
          </w:tcPr>
          <w:p w:rsidR="0004575B" w:rsidRPr="003B5EDA" w:rsidRDefault="0004575B" w:rsidP="001C02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80" w:type="pct"/>
            <w:tcBorders>
              <w:bottom w:val="nil"/>
            </w:tcBorders>
          </w:tcPr>
          <w:p w:rsidR="0004575B" w:rsidRPr="003B5EDA" w:rsidRDefault="0004575B" w:rsidP="001C02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</w:tr>
      <w:tr w:rsidR="0004575B" w:rsidRPr="003B5EDA">
        <w:trPr>
          <w:jc w:val="center"/>
        </w:trPr>
        <w:tc>
          <w:tcPr>
            <w:tcW w:w="2106" w:type="pct"/>
            <w:tcBorders>
              <w:top w:val="nil"/>
              <w:bottom w:val="nil"/>
            </w:tcBorders>
          </w:tcPr>
          <w:p w:rsidR="0004575B" w:rsidRPr="003B5EDA" w:rsidRDefault="0004575B" w:rsidP="00AD5E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в плане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150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80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80</w:t>
            </w:r>
          </w:p>
        </w:tc>
        <w:tc>
          <w:tcPr>
            <w:tcW w:w="580" w:type="pct"/>
            <w:tcBorders>
              <w:top w:val="nil"/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80</w:t>
            </w:r>
          </w:p>
        </w:tc>
      </w:tr>
      <w:tr w:rsidR="0004575B" w:rsidRPr="003B5EDA">
        <w:trPr>
          <w:jc w:val="center"/>
        </w:trPr>
        <w:tc>
          <w:tcPr>
            <w:tcW w:w="2106" w:type="pct"/>
            <w:tcBorders>
              <w:top w:val="nil"/>
              <w:bottom w:val="nil"/>
            </w:tcBorders>
          </w:tcPr>
          <w:p w:rsidR="0004575B" w:rsidRPr="003B5EDA" w:rsidRDefault="0004575B" w:rsidP="000B50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в продольном профиле: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80" w:type="pct"/>
            <w:tcBorders>
              <w:top w:val="nil"/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04575B" w:rsidRPr="003B5EDA">
        <w:trPr>
          <w:jc w:val="center"/>
        </w:trPr>
        <w:tc>
          <w:tcPr>
            <w:tcW w:w="2106" w:type="pct"/>
            <w:tcBorders>
              <w:top w:val="nil"/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выпуклых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4000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2500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1000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600</w:t>
            </w:r>
          </w:p>
        </w:tc>
        <w:tc>
          <w:tcPr>
            <w:tcW w:w="580" w:type="pct"/>
            <w:tcBorders>
              <w:top w:val="nil"/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400</w:t>
            </w:r>
          </w:p>
        </w:tc>
      </w:tr>
      <w:tr w:rsidR="0004575B" w:rsidRPr="003B5EDA">
        <w:trPr>
          <w:jc w:val="center"/>
        </w:trPr>
        <w:tc>
          <w:tcPr>
            <w:tcW w:w="2106" w:type="pct"/>
            <w:tcBorders>
              <w:top w:val="nil"/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вогнутых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2500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2000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1000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600</w:t>
            </w:r>
          </w:p>
        </w:tc>
        <w:tc>
          <w:tcPr>
            <w:tcW w:w="580" w:type="pct"/>
            <w:tcBorders>
              <w:top w:val="nil"/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400</w:t>
            </w:r>
          </w:p>
        </w:tc>
      </w:tr>
      <w:tr w:rsidR="0004575B" w:rsidRPr="003B5EDA">
        <w:trPr>
          <w:jc w:val="center"/>
        </w:trPr>
        <w:tc>
          <w:tcPr>
            <w:tcW w:w="2106" w:type="pct"/>
            <w:tcBorders>
              <w:top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вогнутых в трудных условиях</w:t>
            </w:r>
          </w:p>
        </w:tc>
        <w:tc>
          <w:tcPr>
            <w:tcW w:w="578" w:type="pct"/>
            <w:tcBorders>
              <w:top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800</w:t>
            </w:r>
          </w:p>
        </w:tc>
        <w:tc>
          <w:tcPr>
            <w:tcW w:w="579" w:type="pct"/>
            <w:tcBorders>
              <w:top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600</w:t>
            </w:r>
          </w:p>
        </w:tc>
        <w:tc>
          <w:tcPr>
            <w:tcW w:w="578" w:type="pct"/>
            <w:tcBorders>
              <w:top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300</w:t>
            </w:r>
          </w:p>
        </w:tc>
        <w:tc>
          <w:tcPr>
            <w:tcW w:w="579" w:type="pct"/>
            <w:tcBorders>
              <w:top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580" w:type="pct"/>
            <w:tcBorders>
              <w:top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100</w:t>
            </w:r>
          </w:p>
        </w:tc>
      </w:tr>
    </w:tbl>
    <w:p w:rsidR="0004575B" w:rsidRPr="003B5EDA" w:rsidRDefault="0004575B" w:rsidP="0004575B">
      <w:pPr>
        <w:spacing w:line="240" w:lineRule="auto"/>
        <w:rPr>
          <w:rFonts w:ascii="Times New Roman" w:hAnsi="Times New Roman"/>
          <w:bCs/>
          <w:sz w:val="26"/>
          <w:szCs w:val="26"/>
        </w:rPr>
      </w:pPr>
    </w:p>
    <w:p w:rsidR="00903112" w:rsidRPr="003B5EDA" w:rsidRDefault="00903112" w:rsidP="00903112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5.1.10</w:t>
      </w:r>
      <w:r w:rsidR="0004575B" w:rsidRPr="003B5EDA">
        <w:rPr>
          <w:rFonts w:ascii="Times New Roman" w:hAnsi="Times New Roman"/>
          <w:bCs/>
          <w:sz w:val="26"/>
          <w:szCs w:val="26"/>
        </w:rPr>
        <w:t xml:space="preserve">. Основные параметры поперечного профиля земляного полотна и проезжей части внутрихозяйственных дорог следует принимать по таблице </w:t>
      </w:r>
      <w:r w:rsidRPr="003B5EDA">
        <w:rPr>
          <w:rFonts w:ascii="Times New Roman" w:hAnsi="Times New Roman"/>
          <w:bCs/>
          <w:sz w:val="26"/>
          <w:szCs w:val="26"/>
        </w:rPr>
        <w:t>1</w:t>
      </w:r>
      <w:r w:rsidR="00433707" w:rsidRPr="003B5EDA">
        <w:rPr>
          <w:rFonts w:ascii="Times New Roman" w:hAnsi="Times New Roman"/>
          <w:bCs/>
          <w:sz w:val="26"/>
          <w:szCs w:val="26"/>
        </w:rPr>
        <w:t>1</w:t>
      </w:r>
      <w:r w:rsidR="0004575B" w:rsidRPr="003B5EDA">
        <w:rPr>
          <w:rFonts w:ascii="Times New Roman" w:hAnsi="Times New Roman"/>
          <w:bCs/>
          <w:sz w:val="26"/>
          <w:szCs w:val="26"/>
        </w:rPr>
        <w:t>.</w:t>
      </w:r>
    </w:p>
    <w:p w:rsidR="0004575B" w:rsidRPr="003B5EDA" w:rsidRDefault="0004575B" w:rsidP="00903112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Таблица </w:t>
      </w:r>
      <w:r w:rsidR="00903112" w:rsidRPr="003B5EDA">
        <w:rPr>
          <w:rFonts w:ascii="Times New Roman" w:hAnsi="Times New Roman"/>
          <w:bCs/>
          <w:sz w:val="26"/>
          <w:szCs w:val="26"/>
        </w:rPr>
        <w:t>1</w:t>
      </w:r>
      <w:r w:rsidR="00433707" w:rsidRPr="003B5EDA">
        <w:rPr>
          <w:rFonts w:ascii="Times New Roman" w:hAnsi="Times New Roman"/>
          <w:bCs/>
          <w:sz w:val="26"/>
          <w:szCs w:val="26"/>
        </w:rPr>
        <w:t>1</w:t>
      </w:r>
    </w:p>
    <w:tbl>
      <w:tblPr>
        <w:tblW w:w="48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8"/>
        <w:gridCol w:w="1732"/>
        <w:gridCol w:w="1732"/>
        <w:gridCol w:w="1730"/>
      </w:tblGrid>
      <w:tr w:rsidR="0004575B" w:rsidRPr="003B5EDA">
        <w:trPr>
          <w:jc w:val="center"/>
        </w:trPr>
        <w:tc>
          <w:tcPr>
            <w:tcW w:w="2205" w:type="pct"/>
            <w:vMerge w:val="restart"/>
            <w:vAlign w:val="center"/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Параметры поперечного профиля</w:t>
            </w:r>
          </w:p>
        </w:tc>
        <w:tc>
          <w:tcPr>
            <w:tcW w:w="2795" w:type="pct"/>
            <w:gridSpan w:val="3"/>
            <w:vAlign w:val="center"/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Значения параметров для дорог категорий</w:t>
            </w:r>
          </w:p>
        </w:tc>
      </w:tr>
      <w:tr w:rsidR="0004575B" w:rsidRPr="003B5EDA">
        <w:trPr>
          <w:jc w:val="center"/>
        </w:trPr>
        <w:tc>
          <w:tcPr>
            <w:tcW w:w="2205" w:type="pct"/>
            <w:vMerge/>
          </w:tcPr>
          <w:p w:rsidR="0004575B" w:rsidRPr="003B5EDA" w:rsidRDefault="0004575B" w:rsidP="001C02E9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32" w:type="pct"/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I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3B5EDA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c</w:t>
            </w:r>
          </w:p>
        </w:tc>
        <w:tc>
          <w:tcPr>
            <w:tcW w:w="932" w:type="pct"/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II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3B5EDA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c</w:t>
            </w:r>
          </w:p>
        </w:tc>
        <w:tc>
          <w:tcPr>
            <w:tcW w:w="931" w:type="pct"/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III-c</w:t>
            </w:r>
          </w:p>
        </w:tc>
      </w:tr>
      <w:tr w:rsidR="0004575B" w:rsidRPr="003B5EDA">
        <w:trPr>
          <w:jc w:val="center"/>
        </w:trPr>
        <w:tc>
          <w:tcPr>
            <w:tcW w:w="2205" w:type="pct"/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Число полос движения</w:t>
            </w:r>
          </w:p>
        </w:tc>
        <w:tc>
          <w:tcPr>
            <w:tcW w:w="932" w:type="pct"/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932" w:type="pct"/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pct"/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</w:tr>
      <w:tr w:rsidR="0004575B" w:rsidRPr="003B5EDA">
        <w:trPr>
          <w:jc w:val="center"/>
        </w:trPr>
        <w:tc>
          <w:tcPr>
            <w:tcW w:w="2205" w:type="pct"/>
            <w:tcBorders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41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Ширина, м:</w:t>
            </w:r>
          </w:p>
        </w:tc>
        <w:tc>
          <w:tcPr>
            <w:tcW w:w="932" w:type="pct"/>
            <w:tcBorders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32" w:type="pct"/>
            <w:tcBorders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31" w:type="pct"/>
            <w:tcBorders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04575B" w:rsidRPr="003B5EDA">
        <w:trPr>
          <w:jc w:val="center"/>
        </w:trPr>
        <w:tc>
          <w:tcPr>
            <w:tcW w:w="2205" w:type="pct"/>
            <w:tcBorders>
              <w:top w:val="nil"/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полосы движения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931" w:type="pct"/>
            <w:tcBorders>
              <w:top w:val="nil"/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</w:tr>
      <w:tr w:rsidR="0004575B" w:rsidRPr="003B5EDA">
        <w:trPr>
          <w:jc w:val="center"/>
        </w:trPr>
        <w:tc>
          <w:tcPr>
            <w:tcW w:w="2205" w:type="pct"/>
            <w:tcBorders>
              <w:top w:val="nil"/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проезжей части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4,5</w:t>
            </w:r>
          </w:p>
        </w:tc>
        <w:tc>
          <w:tcPr>
            <w:tcW w:w="931" w:type="pct"/>
            <w:tcBorders>
              <w:top w:val="nil"/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3,5</w:t>
            </w:r>
          </w:p>
        </w:tc>
      </w:tr>
      <w:tr w:rsidR="0004575B" w:rsidRPr="003B5EDA">
        <w:trPr>
          <w:jc w:val="center"/>
        </w:trPr>
        <w:tc>
          <w:tcPr>
            <w:tcW w:w="2205" w:type="pct"/>
            <w:tcBorders>
              <w:top w:val="nil"/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земляного полотна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</w:p>
        </w:tc>
        <w:tc>
          <w:tcPr>
            <w:tcW w:w="931" w:type="pct"/>
            <w:tcBorders>
              <w:top w:val="nil"/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6,5</w:t>
            </w:r>
          </w:p>
        </w:tc>
      </w:tr>
      <w:tr w:rsidR="0004575B" w:rsidRPr="003B5EDA">
        <w:trPr>
          <w:jc w:val="center"/>
        </w:trPr>
        <w:tc>
          <w:tcPr>
            <w:tcW w:w="2205" w:type="pct"/>
            <w:tcBorders>
              <w:top w:val="nil"/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обочины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1,75</w:t>
            </w:r>
          </w:p>
        </w:tc>
        <w:tc>
          <w:tcPr>
            <w:tcW w:w="931" w:type="pct"/>
            <w:tcBorders>
              <w:top w:val="nil"/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1,5</w:t>
            </w:r>
          </w:p>
        </w:tc>
      </w:tr>
      <w:tr w:rsidR="0004575B" w:rsidRPr="003B5EDA">
        <w:trPr>
          <w:jc w:val="center"/>
        </w:trPr>
        <w:tc>
          <w:tcPr>
            <w:tcW w:w="2205" w:type="pct"/>
            <w:tcBorders>
              <w:top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укрепления обочин</w:t>
            </w:r>
          </w:p>
        </w:tc>
        <w:tc>
          <w:tcPr>
            <w:tcW w:w="932" w:type="pct"/>
            <w:tcBorders>
              <w:top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0,5</w:t>
            </w:r>
          </w:p>
        </w:tc>
        <w:tc>
          <w:tcPr>
            <w:tcW w:w="932" w:type="pct"/>
            <w:tcBorders>
              <w:top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0,75</w:t>
            </w:r>
          </w:p>
        </w:tc>
        <w:tc>
          <w:tcPr>
            <w:tcW w:w="931" w:type="pct"/>
            <w:tcBorders>
              <w:top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0,5</w:t>
            </w:r>
          </w:p>
        </w:tc>
      </w:tr>
    </w:tbl>
    <w:p w:rsidR="00FA7B78" w:rsidRPr="003B5EDA" w:rsidRDefault="0004575B" w:rsidP="00D0779B">
      <w:pPr>
        <w:spacing w:after="0" w:line="240" w:lineRule="auto"/>
        <w:rPr>
          <w:rFonts w:ascii="Times New Roman" w:hAnsi="Times New Roman"/>
          <w:bCs/>
          <w:iCs/>
          <w:sz w:val="26"/>
          <w:szCs w:val="26"/>
        </w:rPr>
      </w:pPr>
      <w:r w:rsidRPr="003B5EDA">
        <w:rPr>
          <w:rFonts w:ascii="Times New Roman" w:hAnsi="Times New Roman"/>
          <w:bCs/>
          <w:iCs/>
          <w:sz w:val="26"/>
          <w:szCs w:val="26"/>
        </w:rPr>
        <w:t>Примечания.</w:t>
      </w:r>
    </w:p>
    <w:p w:rsidR="00FA7B78" w:rsidRPr="003B5EDA" w:rsidRDefault="0004575B" w:rsidP="003736DB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1. Для дорог II-c категории при отсутствии или нерегулярном движении автопоездов допускается ширину проезжей части принимать </w:t>
      </w:r>
      <w:smartTag w:uri="urn:schemas-microsoft-com:office:smarttags" w:element="metricconverter">
        <w:smartTagPr>
          <w:attr w:name="ProductID" w:val="3,5 м"/>
        </w:smartTagPr>
        <w:r w:rsidRPr="003B5EDA">
          <w:rPr>
            <w:rFonts w:ascii="Times New Roman" w:hAnsi="Times New Roman"/>
            <w:bCs/>
            <w:sz w:val="26"/>
            <w:szCs w:val="26"/>
          </w:rPr>
          <w:t>3,5 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, а ширину обочин – </w:t>
      </w:r>
      <w:smartTag w:uri="urn:schemas-microsoft-com:office:smarttags" w:element="metricconverter">
        <w:smartTagPr>
          <w:attr w:name="ProductID" w:val="2,25 м"/>
        </w:smartTagPr>
        <w:r w:rsidRPr="003B5EDA">
          <w:rPr>
            <w:rFonts w:ascii="Times New Roman" w:hAnsi="Times New Roman"/>
            <w:bCs/>
            <w:sz w:val="26"/>
            <w:szCs w:val="26"/>
          </w:rPr>
          <w:t>2,25 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 (в том числе укрепленных – </w:t>
      </w:r>
      <w:smartTag w:uri="urn:schemas-microsoft-com:office:smarttags" w:element="metricconverter">
        <w:smartTagPr>
          <w:attr w:name="ProductID" w:val="1,25 м"/>
        </w:smartTagPr>
        <w:r w:rsidRPr="003B5EDA">
          <w:rPr>
            <w:rFonts w:ascii="Times New Roman" w:hAnsi="Times New Roman"/>
            <w:bCs/>
            <w:sz w:val="26"/>
            <w:szCs w:val="26"/>
          </w:rPr>
          <w:t>1,25 м</w:t>
        </w:r>
      </w:smartTag>
      <w:r w:rsidRPr="003B5EDA">
        <w:rPr>
          <w:rFonts w:ascii="Times New Roman" w:hAnsi="Times New Roman"/>
          <w:bCs/>
          <w:sz w:val="26"/>
          <w:szCs w:val="26"/>
        </w:rPr>
        <w:t>).</w:t>
      </w:r>
    </w:p>
    <w:p w:rsidR="0004575B" w:rsidRPr="003B5EDA" w:rsidRDefault="0004575B" w:rsidP="00047754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2. На участках дорог, где требуется установка ограждений барьерного типа, при регулярном движении широкогабаритных сельскохозяйственных машин (шириной свыше </w:t>
      </w:r>
      <w:smartTag w:uri="urn:schemas-microsoft-com:office:smarttags" w:element="metricconverter">
        <w:smartTagPr>
          <w:attr w:name="ProductID" w:val="5 м"/>
        </w:smartTagPr>
        <w:r w:rsidRPr="003B5EDA">
          <w:rPr>
            <w:rFonts w:ascii="Times New Roman" w:hAnsi="Times New Roman"/>
            <w:bCs/>
            <w:sz w:val="26"/>
            <w:szCs w:val="26"/>
          </w:rPr>
          <w:t>5 м</w:t>
        </w:r>
      </w:smartTag>
      <w:r w:rsidRPr="003B5EDA">
        <w:rPr>
          <w:rFonts w:ascii="Times New Roman" w:hAnsi="Times New Roman"/>
          <w:bCs/>
          <w:sz w:val="26"/>
          <w:szCs w:val="26"/>
        </w:rPr>
        <w:t>) ширина земляного полотна должна быть увеличена (за счет уширения обочин).</w:t>
      </w:r>
    </w:p>
    <w:p w:rsidR="0004575B" w:rsidRPr="003B5EDA" w:rsidRDefault="0004575B" w:rsidP="00903112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3. Ширину земляного полотна, возводимого на ценных сельскохозяйственных угодьях, допускается принимать, м:</w:t>
      </w:r>
    </w:p>
    <w:p w:rsidR="0004575B" w:rsidRPr="003B5EDA" w:rsidRDefault="0004575B" w:rsidP="00903112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- 8 – для дорог I-c категории;</w:t>
      </w:r>
    </w:p>
    <w:p w:rsidR="0004575B" w:rsidRPr="003B5EDA" w:rsidRDefault="0004575B" w:rsidP="00903112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- 7 – для дорог II-с категории;</w:t>
      </w:r>
    </w:p>
    <w:p w:rsidR="0004575B" w:rsidRPr="003B5EDA" w:rsidRDefault="0004575B" w:rsidP="00903112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- 5,5 – для дорог III-c категории.</w:t>
      </w:r>
    </w:p>
    <w:p w:rsidR="0004575B" w:rsidRPr="003B5EDA" w:rsidRDefault="0004575B" w:rsidP="00903112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К ценным сельскохозяйственным угодьям относятся орошаемые, осушенные и другие мелиорированные земли, участки, занятые многолетними плодовыми насаждениями, а также участки с высоким естественным плодородием почв и другие, приравниваемые к ним, земельные угодья.</w:t>
      </w:r>
    </w:p>
    <w:p w:rsidR="0004575B" w:rsidRPr="003B5EDA" w:rsidRDefault="00903112" w:rsidP="009031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5.1.11</w:t>
      </w:r>
      <w:r w:rsidR="0004575B" w:rsidRPr="003B5EDA">
        <w:rPr>
          <w:rFonts w:ascii="Times New Roman" w:hAnsi="Times New Roman"/>
          <w:bCs/>
          <w:sz w:val="26"/>
          <w:szCs w:val="26"/>
        </w:rPr>
        <w:t>. На внутрихозяйственных дорогах, по которым предполагается регулярное движение широкогабаритных сельскохозяйственных машин и транспортных средств, следует проектировать устройство площадок для разъезда с покрытием, аналогичным принятому для данной дороги, за счет уширения одной обочины и соответственно земляного полотна.</w:t>
      </w:r>
    </w:p>
    <w:p w:rsidR="0004575B" w:rsidRPr="003B5EDA" w:rsidRDefault="0004575B" w:rsidP="009031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Расстояние между площадками следует принимать равным расстоянию видимости встречного транспортного средства, но не менее </w:t>
      </w:r>
      <w:smartTag w:uri="urn:schemas-microsoft-com:office:smarttags" w:element="metricconverter">
        <w:smartTagPr>
          <w:attr w:name="ProductID" w:val="0,5 км"/>
        </w:smartTagPr>
        <w:r w:rsidRPr="003B5EDA">
          <w:rPr>
            <w:rFonts w:ascii="Times New Roman" w:hAnsi="Times New Roman"/>
            <w:bCs/>
            <w:sz w:val="26"/>
            <w:szCs w:val="26"/>
          </w:rPr>
          <w:t>0,5 км</w:t>
        </w:r>
      </w:smartTag>
      <w:r w:rsidRPr="003B5EDA">
        <w:rPr>
          <w:rFonts w:ascii="Times New Roman" w:hAnsi="Times New Roman"/>
          <w:bCs/>
          <w:sz w:val="26"/>
          <w:szCs w:val="26"/>
        </w:rPr>
        <w:t>. При этом площадки должны, как правило, совмещаться с местами съездов на поля.</w:t>
      </w:r>
    </w:p>
    <w:p w:rsidR="0004575B" w:rsidRPr="003B5EDA" w:rsidRDefault="0004575B" w:rsidP="009031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Ширину площадок для разъезда по верху земляного полотна следует принимать 8, 10 и </w:t>
      </w:r>
      <w:smartTag w:uri="urn:schemas-microsoft-com:office:smarttags" w:element="metricconverter">
        <w:smartTagPr>
          <w:attr w:name="ProductID" w:val="13 м"/>
        </w:smartTagPr>
        <w:r w:rsidRPr="003B5EDA">
          <w:rPr>
            <w:rFonts w:ascii="Times New Roman" w:hAnsi="Times New Roman"/>
            <w:bCs/>
            <w:sz w:val="26"/>
            <w:szCs w:val="26"/>
          </w:rPr>
          <w:t>13 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 при предполагаемом движении сельскохозяйственных машин и транспортных средств шириной соответственно до </w:t>
      </w:r>
      <w:smartTag w:uri="urn:schemas-microsoft-com:office:smarttags" w:element="metricconverter">
        <w:smartTagPr>
          <w:attr w:name="ProductID" w:val="3 м"/>
        </w:smartTagPr>
        <w:r w:rsidRPr="003B5EDA">
          <w:rPr>
            <w:rFonts w:ascii="Times New Roman" w:hAnsi="Times New Roman"/>
            <w:bCs/>
            <w:sz w:val="26"/>
            <w:szCs w:val="26"/>
          </w:rPr>
          <w:t>3 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, свыше 3 до </w:t>
      </w:r>
      <w:smartTag w:uri="urn:schemas-microsoft-com:office:smarttags" w:element="metricconverter">
        <w:smartTagPr>
          <w:attr w:name="ProductID" w:val="6 м"/>
        </w:smartTagPr>
        <w:r w:rsidRPr="003B5EDA">
          <w:rPr>
            <w:rFonts w:ascii="Times New Roman" w:hAnsi="Times New Roman"/>
            <w:bCs/>
            <w:sz w:val="26"/>
            <w:szCs w:val="26"/>
          </w:rPr>
          <w:t>6 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 и свыше 6 до </w:t>
      </w:r>
      <w:smartTag w:uri="urn:schemas-microsoft-com:office:smarttags" w:element="metricconverter">
        <w:smartTagPr>
          <w:attr w:name="ProductID" w:val="8 м"/>
        </w:smartTagPr>
        <w:r w:rsidRPr="003B5EDA">
          <w:rPr>
            <w:rFonts w:ascii="Times New Roman" w:hAnsi="Times New Roman"/>
            <w:bCs/>
            <w:sz w:val="26"/>
            <w:szCs w:val="26"/>
          </w:rPr>
          <w:t>8 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, а длину – в зависимости от длины машин и транспортных средств (включая автопоезда), но не менее </w:t>
      </w:r>
      <w:smartTag w:uri="urn:schemas-microsoft-com:office:smarttags" w:element="metricconverter">
        <w:smartTagPr>
          <w:attr w:name="ProductID" w:val="15 м"/>
        </w:smartTagPr>
        <w:r w:rsidRPr="003B5EDA">
          <w:rPr>
            <w:rFonts w:ascii="Times New Roman" w:hAnsi="Times New Roman"/>
            <w:bCs/>
            <w:sz w:val="26"/>
            <w:szCs w:val="26"/>
          </w:rPr>
          <w:t>15 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. Участки перехода от однополосной проезжей части к площадке для разъезда должны быть длиной не менее </w:t>
      </w:r>
      <w:smartTag w:uri="urn:schemas-microsoft-com:office:smarttags" w:element="metricconverter">
        <w:smartTagPr>
          <w:attr w:name="ProductID" w:val="15 м"/>
        </w:smartTagPr>
        <w:r w:rsidRPr="003B5EDA">
          <w:rPr>
            <w:rFonts w:ascii="Times New Roman" w:hAnsi="Times New Roman"/>
            <w:bCs/>
            <w:sz w:val="26"/>
            <w:szCs w:val="26"/>
          </w:rPr>
          <w:t>15 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, а для двухполосной проезжей части – не менее </w:t>
      </w:r>
      <w:r w:rsidRPr="003B5EDA">
        <w:rPr>
          <w:rFonts w:ascii="Times New Roman" w:hAnsi="Times New Roman"/>
          <w:bCs/>
          <w:sz w:val="26"/>
          <w:szCs w:val="26"/>
        </w:rPr>
        <w:br/>
        <w:t>10 м.</w:t>
      </w:r>
    </w:p>
    <w:p w:rsidR="0004575B" w:rsidRPr="003B5EDA" w:rsidRDefault="00903112" w:rsidP="008841E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5.1.12</w:t>
      </w:r>
      <w:r w:rsidR="0004575B" w:rsidRPr="003B5EDA">
        <w:rPr>
          <w:rFonts w:ascii="Times New Roman" w:hAnsi="Times New Roman"/>
          <w:bCs/>
          <w:sz w:val="26"/>
          <w:szCs w:val="26"/>
        </w:rPr>
        <w:t>. Поперечные уклоны одно- и двухскатных профилей дорог следует принимать в соответствии со СНиП 2.05.11-83.</w:t>
      </w:r>
    </w:p>
    <w:p w:rsidR="0004575B" w:rsidRPr="003B5EDA" w:rsidRDefault="008841EE" w:rsidP="008841E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5.1.13</w:t>
      </w:r>
      <w:r w:rsidR="0004575B" w:rsidRPr="003B5EDA">
        <w:rPr>
          <w:rFonts w:ascii="Times New Roman" w:hAnsi="Times New Roman"/>
          <w:bCs/>
          <w:sz w:val="26"/>
          <w:szCs w:val="26"/>
        </w:rPr>
        <w:t xml:space="preserve">. </w:t>
      </w:r>
      <w:r w:rsidR="0004575B" w:rsidRPr="003B5EDA">
        <w:rPr>
          <w:rFonts w:ascii="Times New Roman" w:hAnsi="Times New Roman"/>
          <w:sz w:val="26"/>
          <w:szCs w:val="26"/>
        </w:rPr>
        <w:t>Внутриплощадочные дороги</w:t>
      </w:r>
      <w:r w:rsidR="0004575B" w:rsidRPr="003B5EDA">
        <w:rPr>
          <w:rFonts w:ascii="Times New Roman" w:hAnsi="Times New Roman"/>
          <w:bCs/>
          <w:sz w:val="26"/>
          <w:szCs w:val="26"/>
        </w:rPr>
        <w:t>, располагаемые в пределах животноводческих комплексов, птицефабрик, ферм, тепличных комбинатов и других подобных объектов, в зависимости от их назначения следует подразделять на:</w:t>
      </w:r>
    </w:p>
    <w:p w:rsidR="0004575B" w:rsidRPr="003B5EDA" w:rsidRDefault="0004575B" w:rsidP="008841E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производственные, обеспечивающие технологические и хозяйственные перевозки в пределах площадки сельскохозяйственного объекта, а также связь с внутрихозяйственными дорогами, расположенными за пределами ограждения территории площадки;</w:t>
      </w:r>
    </w:p>
    <w:p w:rsidR="0004575B" w:rsidRPr="003B5EDA" w:rsidRDefault="0004575B" w:rsidP="008841E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вспомогательные, обеспечивающие нерегулярный проезд пожарных машин и других специальных транспортных средств (авто- и электрокаров, автопогрузчиков и др.).</w:t>
      </w:r>
    </w:p>
    <w:p w:rsidR="008841EE" w:rsidRPr="003B5EDA" w:rsidRDefault="008841EE" w:rsidP="008841E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5.1.14</w:t>
      </w:r>
      <w:r w:rsidR="0004575B" w:rsidRPr="003B5EDA">
        <w:rPr>
          <w:rFonts w:ascii="Times New Roman" w:hAnsi="Times New Roman"/>
          <w:bCs/>
          <w:sz w:val="26"/>
          <w:szCs w:val="26"/>
        </w:rPr>
        <w:t xml:space="preserve">.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таблице </w:t>
      </w:r>
      <w:r w:rsidRPr="003B5EDA">
        <w:rPr>
          <w:rFonts w:ascii="Times New Roman" w:hAnsi="Times New Roman"/>
          <w:bCs/>
          <w:sz w:val="26"/>
          <w:szCs w:val="26"/>
        </w:rPr>
        <w:t>1</w:t>
      </w:r>
      <w:r w:rsidR="00433707" w:rsidRPr="003B5EDA">
        <w:rPr>
          <w:rFonts w:ascii="Times New Roman" w:hAnsi="Times New Roman"/>
          <w:bCs/>
          <w:sz w:val="26"/>
          <w:szCs w:val="26"/>
        </w:rPr>
        <w:t>2</w:t>
      </w:r>
      <w:r w:rsidR="0004575B" w:rsidRPr="003B5EDA">
        <w:rPr>
          <w:rFonts w:ascii="Times New Roman" w:hAnsi="Times New Roman"/>
          <w:bCs/>
          <w:sz w:val="26"/>
          <w:szCs w:val="26"/>
        </w:rPr>
        <w:t>.</w:t>
      </w:r>
    </w:p>
    <w:p w:rsidR="0004575B" w:rsidRPr="003B5EDA" w:rsidRDefault="0004575B" w:rsidP="008841EE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Таблица </w:t>
      </w:r>
      <w:r w:rsidR="008841EE" w:rsidRPr="003B5EDA">
        <w:rPr>
          <w:rFonts w:ascii="Times New Roman" w:hAnsi="Times New Roman"/>
          <w:bCs/>
          <w:sz w:val="26"/>
          <w:szCs w:val="26"/>
        </w:rPr>
        <w:t>1</w:t>
      </w:r>
      <w:r w:rsidR="00433707" w:rsidRPr="003B5EDA">
        <w:rPr>
          <w:rFonts w:ascii="Times New Roman" w:hAnsi="Times New Roman"/>
          <w:bCs/>
          <w:sz w:val="26"/>
          <w:szCs w:val="26"/>
        </w:rPr>
        <w:t>2</w:t>
      </w:r>
    </w:p>
    <w:tbl>
      <w:tblPr>
        <w:tblW w:w="48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0"/>
        <w:gridCol w:w="2364"/>
        <w:gridCol w:w="2364"/>
      </w:tblGrid>
      <w:tr w:rsidR="0004575B" w:rsidRPr="003B5EDA">
        <w:trPr>
          <w:jc w:val="center"/>
        </w:trPr>
        <w:tc>
          <w:tcPr>
            <w:tcW w:w="2460" w:type="pct"/>
            <w:vMerge w:val="restart"/>
            <w:vAlign w:val="center"/>
          </w:tcPr>
          <w:p w:rsidR="0004575B" w:rsidRPr="003B5EDA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Параметры</w:t>
            </w:r>
          </w:p>
        </w:tc>
        <w:tc>
          <w:tcPr>
            <w:tcW w:w="2540" w:type="pct"/>
            <w:gridSpan w:val="2"/>
            <w:vAlign w:val="center"/>
          </w:tcPr>
          <w:p w:rsidR="0004575B" w:rsidRPr="003B5EDA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Значение параметров, м, для дорог</w:t>
            </w:r>
          </w:p>
        </w:tc>
      </w:tr>
      <w:tr w:rsidR="0004575B" w:rsidRPr="003B5EDA">
        <w:trPr>
          <w:trHeight w:val="227"/>
          <w:jc w:val="center"/>
        </w:trPr>
        <w:tc>
          <w:tcPr>
            <w:tcW w:w="2460" w:type="pct"/>
            <w:vMerge/>
          </w:tcPr>
          <w:p w:rsidR="0004575B" w:rsidRPr="003B5EDA" w:rsidRDefault="0004575B" w:rsidP="001C02E9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0" w:type="pct"/>
            <w:vAlign w:val="center"/>
          </w:tcPr>
          <w:p w:rsidR="0004575B" w:rsidRPr="003B5EDA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производственных</w:t>
            </w:r>
          </w:p>
        </w:tc>
        <w:tc>
          <w:tcPr>
            <w:tcW w:w="1270" w:type="pct"/>
            <w:vAlign w:val="center"/>
          </w:tcPr>
          <w:p w:rsidR="0004575B" w:rsidRPr="003B5EDA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вспомогательных</w:t>
            </w:r>
          </w:p>
        </w:tc>
      </w:tr>
      <w:tr w:rsidR="0004575B" w:rsidRPr="003B5EDA">
        <w:trPr>
          <w:trHeight w:val="397"/>
          <w:jc w:val="center"/>
        </w:trPr>
        <w:tc>
          <w:tcPr>
            <w:tcW w:w="2460" w:type="pct"/>
            <w:tcBorders>
              <w:bottom w:val="nil"/>
            </w:tcBorders>
          </w:tcPr>
          <w:p w:rsidR="0004575B" w:rsidRPr="003B5EDA" w:rsidRDefault="0004575B" w:rsidP="003015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Ширина проезжей части при движении транспортных средств:</w:t>
            </w:r>
          </w:p>
        </w:tc>
        <w:tc>
          <w:tcPr>
            <w:tcW w:w="1270" w:type="pct"/>
            <w:tcBorders>
              <w:bottom w:val="nil"/>
            </w:tcBorders>
            <w:vAlign w:val="center"/>
          </w:tcPr>
          <w:p w:rsidR="0004575B" w:rsidRPr="003B5EDA" w:rsidRDefault="0004575B" w:rsidP="001C02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0" w:type="pct"/>
            <w:tcBorders>
              <w:bottom w:val="nil"/>
            </w:tcBorders>
            <w:vAlign w:val="center"/>
          </w:tcPr>
          <w:p w:rsidR="0004575B" w:rsidRPr="003B5EDA" w:rsidRDefault="0004575B" w:rsidP="001C02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04575B" w:rsidRPr="003B5EDA">
        <w:trPr>
          <w:jc w:val="center"/>
        </w:trPr>
        <w:tc>
          <w:tcPr>
            <w:tcW w:w="2460" w:type="pct"/>
            <w:tcBorders>
              <w:top w:val="nil"/>
              <w:bottom w:val="nil"/>
            </w:tcBorders>
          </w:tcPr>
          <w:p w:rsidR="0004575B" w:rsidRPr="003B5EDA" w:rsidRDefault="0004575B" w:rsidP="003015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двухстороннем</w:t>
            </w:r>
          </w:p>
        </w:tc>
        <w:tc>
          <w:tcPr>
            <w:tcW w:w="1270" w:type="pct"/>
            <w:tcBorders>
              <w:top w:val="nil"/>
              <w:bottom w:val="nil"/>
            </w:tcBorders>
            <w:vAlign w:val="center"/>
          </w:tcPr>
          <w:p w:rsidR="0004575B" w:rsidRPr="003B5EDA" w:rsidRDefault="0004575B" w:rsidP="003015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6,0</w:t>
            </w:r>
          </w:p>
        </w:tc>
        <w:tc>
          <w:tcPr>
            <w:tcW w:w="1270" w:type="pct"/>
            <w:tcBorders>
              <w:top w:val="nil"/>
              <w:bottom w:val="nil"/>
            </w:tcBorders>
            <w:vAlign w:val="center"/>
          </w:tcPr>
          <w:p w:rsidR="0004575B" w:rsidRPr="003B5EDA" w:rsidRDefault="0004575B" w:rsidP="003015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</w:tr>
      <w:tr w:rsidR="0004575B" w:rsidRPr="003B5EDA">
        <w:trPr>
          <w:jc w:val="center"/>
        </w:trPr>
        <w:tc>
          <w:tcPr>
            <w:tcW w:w="2460" w:type="pct"/>
            <w:tcBorders>
              <w:top w:val="nil"/>
            </w:tcBorders>
          </w:tcPr>
          <w:p w:rsidR="0004575B" w:rsidRPr="003B5EDA" w:rsidRDefault="0004575B" w:rsidP="003015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одностороннем</w:t>
            </w:r>
          </w:p>
        </w:tc>
        <w:tc>
          <w:tcPr>
            <w:tcW w:w="1270" w:type="pct"/>
            <w:tcBorders>
              <w:top w:val="nil"/>
            </w:tcBorders>
            <w:vAlign w:val="center"/>
          </w:tcPr>
          <w:p w:rsidR="0004575B" w:rsidRPr="003B5EDA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4,5</w:t>
            </w:r>
          </w:p>
        </w:tc>
        <w:tc>
          <w:tcPr>
            <w:tcW w:w="1270" w:type="pct"/>
            <w:tcBorders>
              <w:top w:val="nil"/>
            </w:tcBorders>
            <w:vAlign w:val="center"/>
          </w:tcPr>
          <w:p w:rsidR="0004575B" w:rsidRPr="003B5EDA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3,5</w:t>
            </w:r>
          </w:p>
        </w:tc>
      </w:tr>
      <w:tr w:rsidR="0004575B" w:rsidRPr="003B5EDA">
        <w:trPr>
          <w:jc w:val="center"/>
        </w:trPr>
        <w:tc>
          <w:tcPr>
            <w:tcW w:w="2460" w:type="pct"/>
          </w:tcPr>
          <w:p w:rsidR="0004575B" w:rsidRPr="003B5EDA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Ширина обочины</w:t>
            </w:r>
          </w:p>
        </w:tc>
        <w:tc>
          <w:tcPr>
            <w:tcW w:w="1270" w:type="pct"/>
            <w:vAlign w:val="center"/>
          </w:tcPr>
          <w:p w:rsidR="0004575B" w:rsidRPr="003B5EDA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1,0</w:t>
            </w:r>
          </w:p>
        </w:tc>
        <w:tc>
          <w:tcPr>
            <w:tcW w:w="1270" w:type="pct"/>
            <w:vAlign w:val="center"/>
          </w:tcPr>
          <w:p w:rsidR="0004575B" w:rsidRPr="003B5EDA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0,75</w:t>
            </w:r>
          </w:p>
        </w:tc>
      </w:tr>
      <w:tr w:rsidR="0004575B" w:rsidRPr="003B5EDA">
        <w:trPr>
          <w:jc w:val="center"/>
        </w:trPr>
        <w:tc>
          <w:tcPr>
            <w:tcW w:w="2460" w:type="pct"/>
          </w:tcPr>
          <w:p w:rsidR="0004575B" w:rsidRPr="003B5EDA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Ширина укрепления обочины</w:t>
            </w:r>
          </w:p>
        </w:tc>
        <w:tc>
          <w:tcPr>
            <w:tcW w:w="1270" w:type="pct"/>
            <w:vAlign w:val="center"/>
          </w:tcPr>
          <w:p w:rsidR="0004575B" w:rsidRPr="003B5EDA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0,5</w:t>
            </w:r>
          </w:p>
        </w:tc>
        <w:tc>
          <w:tcPr>
            <w:tcW w:w="1270" w:type="pct"/>
            <w:vAlign w:val="center"/>
          </w:tcPr>
          <w:p w:rsidR="0004575B" w:rsidRPr="003B5EDA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0,5</w:t>
            </w:r>
          </w:p>
        </w:tc>
      </w:tr>
    </w:tbl>
    <w:p w:rsidR="0004575B" w:rsidRPr="003B5EDA" w:rsidRDefault="0004575B" w:rsidP="00047754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04575B" w:rsidRPr="003B5EDA" w:rsidRDefault="008841EE" w:rsidP="008841E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5.1.15</w:t>
      </w:r>
      <w:r w:rsidR="0004575B" w:rsidRPr="003B5EDA">
        <w:rPr>
          <w:rFonts w:ascii="Times New Roman" w:hAnsi="Times New Roman"/>
          <w:bCs/>
          <w:sz w:val="26"/>
          <w:szCs w:val="26"/>
        </w:rPr>
        <w:t>. Ширину проезжей части производственных дорог допускается принимать, м:</w:t>
      </w:r>
    </w:p>
    <w:p w:rsidR="0004575B" w:rsidRPr="003B5EDA" w:rsidRDefault="0004575B" w:rsidP="008841E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- 3,5 с обочинами, укрепленными на полную ширину, –</w:t>
      </w:r>
      <w:r w:rsidR="003015C9" w:rsidRPr="003B5EDA">
        <w:rPr>
          <w:rFonts w:ascii="Times New Roman" w:hAnsi="Times New Roman"/>
          <w:bCs/>
          <w:sz w:val="26"/>
          <w:szCs w:val="26"/>
        </w:rPr>
        <w:t xml:space="preserve"> в стесненных условиях существу</w:t>
      </w:r>
      <w:r w:rsidRPr="003B5EDA">
        <w:rPr>
          <w:rFonts w:ascii="Times New Roman" w:hAnsi="Times New Roman"/>
          <w:bCs/>
          <w:sz w:val="26"/>
          <w:szCs w:val="26"/>
        </w:rPr>
        <w:t>ющей застройки;</w:t>
      </w:r>
    </w:p>
    <w:p w:rsidR="0004575B" w:rsidRPr="003B5EDA" w:rsidRDefault="0004575B" w:rsidP="008841E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- 3,5 с обочинами, укрепленными согласно таблице 99, – при кольцевом движении, отсутствии встречного движения и обгона транспортных средств;</w:t>
      </w:r>
    </w:p>
    <w:p w:rsidR="0004575B" w:rsidRPr="003B5EDA" w:rsidRDefault="0004575B" w:rsidP="008841E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- 4,5 с одной укрепленной обочиной шириной </w:t>
      </w:r>
      <w:smartTag w:uri="urn:schemas-microsoft-com:office:smarttags" w:element="metricconverter">
        <w:smartTagPr>
          <w:attr w:name="ProductID" w:val="1,5 м"/>
        </w:smartTagPr>
        <w:r w:rsidRPr="003B5EDA">
          <w:rPr>
            <w:rFonts w:ascii="Times New Roman" w:hAnsi="Times New Roman"/>
            <w:bCs/>
            <w:sz w:val="26"/>
            <w:szCs w:val="26"/>
          </w:rPr>
          <w:t>1,5 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 и бортовым камнем с другой стороны – при возможности встречного движения или обгона транспортных средств и необходимости устройства одностороннего тротуара.</w:t>
      </w:r>
    </w:p>
    <w:p w:rsidR="0004575B" w:rsidRPr="003B5EDA" w:rsidRDefault="0004575B" w:rsidP="008841E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iCs/>
          <w:sz w:val="26"/>
          <w:szCs w:val="26"/>
        </w:rPr>
        <w:t>Примечание.</w:t>
      </w:r>
      <w:r w:rsidRPr="003B5EDA">
        <w:rPr>
          <w:rFonts w:ascii="Times New Roman" w:hAnsi="Times New Roman"/>
          <w:bCs/>
          <w:sz w:val="26"/>
          <w:szCs w:val="26"/>
        </w:rPr>
        <w:t xml:space="preserve"> Проезжую часть дорог со стороны каждого бортового камня следует дополнительно уширять не менее чем на </w:t>
      </w:r>
      <w:smartTag w:uri="urn:schemas-microsoft-com:office:smarttags" w:element="metricconverter">
        <w:smartTagPr>
          <w:attr w:name="ProductID" w:val="0,5 м"/>
        </w:smartTagPr>
        <w:r w:rsidRPr="003B5EDA">
          <w:rPr>
            <w:rFonts w:ascii="Times New Roman" w:hAnsi="Times New Roman"/>
            <w:bCs/>
            <w:sz w:val="26"/>
            <w:szCs w:val="26"/>
          </w:rPr>
          <w:t>0,5 м</w:t>
        </w:r>
      </w:smartTag>
      <w:r w:rsidRPr="003B5EDA">
        <w:rPr>
          <w:rFonts w:ascii="Times New Roman" w:hAnsi="Times New Roman"/>
          <w:bCs/>
          <w:sz w:val="26"/>
          <w:szCs w:val="26"/>
        </w:rPr>
        <w:t>.</w:t>
      </w:r>
    </w:p>
    <w:p w:rsidR="0004575B" w:rsidRPr="003B5EDA" w:rsidRDefault="008841EE" w:rsidP="008841E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5.1.16</w:t>
      </w:r>
      <w:r w:rsidR="0004575B" w:rsidRPr="003B5EDA">
        <w:rPr>
          <w:rFonts w:ascii="Times New Roman" w:hAnsi="Times New Roman"/>
          <w:bCs/>
          <w:sz w:val="26"/>
          <w:szCs w:val="26"/>
        </w:rPr>
        <w:t>. Внутрихозяйственные дороги для движения тракторов, тракторных поездов, сельскохозяйственных, строительных и других самоходных машин на гусеничном ходу (тракторные дороги) следует проектировать на отдельном земляном полотне.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период.</w:t>
      </w:r>
    </w:p>
    <w:p w:rsidR="008841EE" w:rsidRPr="003B5EDA" w:rsidRDefault="008841EE" w:rsidP="008841E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5.1.17</w:t>
      </w:r>
      <w:r w:rsidR="0004575B" w:rsidRPr="003B5EDA">
        <w:rPr>
          <w:rFonts w:ascii="Times New Roman" w:hAnsi="Times New Roman"/>
          <w:bCs/>
          <w:sz w:val="26"/>
          <w:szCs w:val="26"/>
        </w:rPr>
        <w:t xml:space="preserve">. Ширина полосы движения и обособленного земляного полотна тракторной дороги должна устанавливаться согласно таблице </w:t>
      </w:r>
      <w:r w:rsidRPr="003B5EDA">
        <w:rPr>
          <w:rFonts w:ascii="Times New Roman" w:hAnsi="Times New Roman"/>
          <w:bCs/>
          <w:sz w:val="26"/>
          <w:szCs w:val="26"/>
        </w:rPr>
        <w:t>1</w:t>
      </w:r>
      <w:r w:rsidR="00433707" w:rsidRPr="003B5EDA">
        <w:rPr>
          <w:rFonts w:ascii="Times New Roman" w:hAnsi="Times New Roman"/>
          <w:bCs/>
          <w:sz w:val="26"/>
          <w:szCs w:val="26"/>
        </w:rPr>
        <w:t>3</w:t>
      </w:r>
      <w:r w:rsidR="0004575B" w:rsidRPr="003B5EDA">
        <w:rPr>
          <w:rFonts w:ascii="Times New Roman" w:hAnsi="Times New Roman"/>
          <w:bCs/>
          <w:sz w:val="26"/>
          <w:szCs w:val="26"/>
        </w:rPr>
        <w:t xml:space="preserve"> в зависимости от ширины колеи обращающегося подвижного состава.</w:t>
      </w:r>
    </w:p>
    <w:p w:rsidR="0004575B" w:rsidRPr="003B5EDA" w:rsidRDefault="0004575B" w:rsidP="008841EE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Таблица 1</w:t>
      </w:r>
      <w:r w:rsidR="00433707" w:rsidRPr="003B5EDA">
        <w:rPr>
          <w:rFonts w:ascii="Times New Roman" w:hAnsi="Times New Roman"/>
          <w:bCs/>
          <w:sz w:val="26"/>
          <w:szCs w:val="26"/>
        </w:rPr>
        <w:t>3</w:t>
      </w:r>
    </w:p>
    <w:tbl>
      <w:tblPr>
        <w:tblW w:w="48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5"/>
        <w:gridCol w:w="2329"/>
        <w:gridCol w:w="2330"/>
      </w:tblGrid>
      <w:tr w:rsidR="0004575B" w:rsidRPr="003B5EDA">
        <w:trPr>
          <w:jc w:val="center"/>
        </w:trPr>
        <w:tc>
          <w:tcPr>
            <w:tcW w:w="2499" w:type="pct"/>
            <w:vAlign w:val="center"/>
          </w:tcPr>
          <w:p w:rsidR="0004575B" w:rsidRPr="003B5EDA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Ширина колеи транспортных средств,</w:t>
            </w:r>
          </w:p>
          <w:p w:rsidR="0004575B" w:rsidRPr="003B5EDA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самоходных и прицепных машин, м</w:t>
            </w:r>
          </w:p>
        </w:tc>
        <w:tc>
          <w:tcPr>
            <w:tcW w:w="1250" w:type="pct"/>
            <w:vAlign w:val="center"/>
          </w:tcPr>
          <w:p w:rsidR="0004575B" w:rsidRPr="003B5EDA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Ширина полосы</w:t>
            </w:r>
          </w:p>
          <w:p w:rsidR="0004575B" w:rsidRPr="003B5EDA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движения, м</w:t>
            </w:r>
          </w:p>
        </w:tc>
        <w:tc>
          <w:tcPr>
            <w:tcW w:w="1251" w:type="pct"/>
            <w:vAlign w:val="center"/>
          </w:tcPr>
          <w:p w:rsidR="0004575B" w:rsidRPr="003B5EDA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Ширина земляного полотна, м</w:t>
            </w:r>
          </w:p>
        </w:tc>
      </w:tr>
      <w:tr w:rsidR="0004575B" w:rsidRPr="003B5EDA">
        <w:trPr>
          <w:jc w:val="center"/>
        </w:trPr>
        <w:tc>
          <w:tcPr>
            <w:tcW w:w="2499" w:type="pct"/>
          </w:tcPr>
          <w:p w:rsidR="0004575B" w:rsidRPr="003B5EDA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2,7 и менее</w:t>
            </w:r>
          </w:p>
        </w:tc>
        <w:tc>
          <w:tcPr>
            <w:tcW w:w="1250" w:type="pct"/>
          </w:tcPr>
          <w:p w:rsidR="0004575B" w:rsidRPr="003B5EDA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3,5</w:t>
            </w:r>
          </w:p>
        </w:tc>
        <w:tc>
          <w:tcPr>
            <w:tcW w:w="1251" w:type="pct"/>
          </w:tcPr>
          <w:p w:rsidR="0004575B" w:rsidRPr="003B5EDA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4,5</w:t>
            </w:r>
          </w:p>
        </w:tc>
      </w:tr>
      <w:tr w:rsidR="0004575B" w:rsidRPr="003B5EDA">
        <w:trPr>
          <w:jc w:val="center"/>
        </w:trPr>
        <w:tc>
          <w:tcPr>
            <w:tcW w:w="2499" w:type="pct"/>
          </w:tcPr>
          <w:p w:rsidR="0004575B" w:rsidRPr="003B5EDA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свыше 2,7 до 3,1</w:t>
            </w:r>
          </w:p>
        </w:tc>
        <w:tc>
          <w:tcPr>
            <w:tcW w:w="1250" w:type="pct"/>
          </w:tcPr>
          <w:p w:rsidR="0004575B" w:rsidRPr="003B5EDA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1251" w:type="pct"/>
          </w:tcPr>
          <w:p w:rsidR="0004575B" w:rsidRPr="003B5EDA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</w:tr>
      <w:tr w:rsidR="0004575B" w:rsidRPr="003B5EDA">
        <w:trPr>
          <w:jc w:val="center"/>
        </w:trPr>
        <w:tc>
          <w:tcPr>
            <w:tcW w:w="2499" w:type="pct"/>
          </w:tcPr>
          <w:p w:rsidR="0004575B" w:rsidRPr="003B5EDA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свыше 3,1 до 3,6</w:t>
            </w:r>
          </w:p>
        </w:tc>
        <w:tc>
          <w:tcPr>
            <w:tcW w:w="1250" w:type="pct"/>
          </w:tcPr>
          <w:p w:rsidR="0004575B" w:rsidRPr="003B5EDA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4,5</w:t>
            </w:r>
          </w:p>
        </w:tc>
        <w:tc>
          <w:tcPr>
            <w:tcW w:w="1251" w:type="pct"/>
          </w:tcPr>
          <w:p w:rsidR="0004575B" w:rsidRPr="003B5EDA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5,5</w:t>
            </w:r>
          </w:p>
        </w:tc>
      </w:tr>
      <w:tr w:rsidR="0004575B" w:rsidRPr="003B5EDA">
        <w:trPr>
          <w:jc w:val="center"/>
        </w:trPr>
        <w:tc>
          <w:tcPr>
            <w:tcW w:w="2499" w:type="pct"/>
          </w:tcPr>
          <w:p w:rsidR="0004575B" w:rsidRPr="003B5EDA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свыше 3,6 до 5</w:t>
            </w:r>
          </w:p>
        </w:tc>
        <w:tc>
          <w:tcPr>
            <w:tcW w:w="1250" w:type="pct"/>
          </w:tcPr>
          <w:p w:rsidR="0004575B" w:rsidRPr="003B5EDA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5,5</w:t>
            </w:r>
          </w:p>
        </w:tc>
        <w:tc>
          <w:tcPr>
            <w:tcW w:w="1251" w:type="pct"/>
          </w:tcPr>
          <w:p w:rsidR="0004575B" w:rsidRPr="003B5EDA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6,5</w:t>
            </w:r>
          </w:p>
        </w:tc>
      </w:tr>
    </w:tbl>
    <w:p w:rsidR="008841EE" w:rsidRPr="003B5EDA" w:rsidRDefault="008841EE" w:rsidP="00047754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04575B" w:rsidRPr="003B5EDA" w:rsidRDefault="0004575B" w:rsidP="008841E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На тракторных дорогах допускается (при необходимости) устройство площадок для разъезда, ширину и длину которых следует принимать согласно п. </w:t>
      </w:r>
      <w:r w:rsidR="00F11809" w:rsidRPr="003B5EDA">
        <w:rPr>
          <w:rFonts w:ascii="Times New Roman" w:hAnsi="Times New Roman"/>
          <w:bCs/>
          <w:sz w:val="26"/>
          <w:szCs w:val="26"/>
        </w:rPr>
        <w:t>5.1</w:t>
      </w:r>
      <w:r w:rsidRPr="003B5EDA">
        <w:rPr>
          <w:rFonts w:ascii="Times New Roman" w:hAnsi="Times New Roman"/>
          <w:bCs/>
          <w:sz w:val="26"/>
          <w:szCs w:val="26"/>
        </w:rPr>
        <w:t>.1</w:t>
      </w:r>
      <w:r w:rsidR="00F11809" w:rsidRPr="003B5EDA">
        <w:rPr>
          <w:rFonts w:ascii="Times New Roman" w:hAnsi="Times New Roman"/>
          <w:bCs/>
          <w:sz w:val="26"/>
          <w:szCs w:val="26"/>
        </w:rPr>
        <w:t>1</w:t>
      </w:r>
      <w:r w:rsidRPr="003B5EDA">
        <w:rPr>
          <w:rFonts w:ascii="Times New Roman" w:hAnsi="Times New Roman"/>
          <w:bCs/>
          <w:sz w:val="26"/>
          <w:szCs w:val="26"/>
        </w:rPr>
        <w:t xml:space="preserve"> настоящих нормативов. </w:t>
      </w:r>
    </w:p>
    <w:p w:rsidR="00311CB0" w:rsidRPr="003B5EDA" w:rsidRDefault="008841EE" w:rsidP="007C3E3F">
      <w:pPr>
        <w:spacing w:line="240" w:lineRule="auto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5.1.18</w:t>
      </w:r>
      <w:r w:rsidR="0004575B" w:rsidRPr="003B5EDA">
        <w:rPr>
          <w:rFonts w:ascii="Times New Roman" w:hAnsi="Times New Roman"/>
          <w:bCs/>
          <w:sz w:val="26"/>
          <w:szCs w:val="26"/>
        </w:rPr>
        <w:t>. Пересечения, примыкания и обустройство внутрихозяйственных дорог следует проектировать в соответствии с требованиями СНиП 2.05.11-83.</w:t>
      </w:r>
    </w:p>
    <w:p w:rsidR="003D715B" w:rsidRPr="003B5EDA" w:rsidRDefault="00311CB0" w:rsidP="00884B8C">
      <w:pPr>
        <w:numPr>
          <w:ilvl w:val="1"/>
          <w:numId w:val="21"/>
        </w:num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3B5EDA">
        <w:rPr>
          <w:rFonts w:ascii="Times New Roman" w:hAnsi="Times New Roman"/>
          <w:b/>
          <w:sz w:val="26"/>
          <w:szCs w:val="26"/>
        </w:rPr>
        <w:t>Нормативы обеспеченности объектами для хранения и об</w:t>
      </w:r>
      <w:r w:rsidR="00376224" w:rsidRPr="003B5EDA">
        <w:rPr>
          <w:rFonts w:ascii="Times New Roman" w:hAnsi="Times New Roman"/>
          <w:b/>
          <w:sz w:val="26"/>
          <w:szCs w:val="26"/>
        </w:rPr>
        <w:t>служивания транспортных средств</w:t>
      </w:r>
    </w:p>
    <w:p w:rsidR="001D14DC" w:rsidRPr="003B5EDA" w:rsidRDefault="001D14DC" w:rsidP="001D14DC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>5.2.1.</w:t>
      </w:r>
      <w:r w:rsidRPr="003B5EDA">
        <w:rPr>
          <w:rFonts w:ascii="Times New Roman" w:hAnsi="Times New Roman"/>
          <w:sz w:val="26"/>
          <w:szCs w:val="26"/>
        </w:rPr>
        <w:tab/>
      </w:r>
      <w:r w:rsidR="00884B8C" w:rsidRPr="003B5EDA">
        <w:rPr>
          <w:rFonts w:ascii="Times New Roman" w:hAnsi="Times New Roman"/>
          <w:sz w:val="26"/>
          <w:szCs w:val="26"/>
        </w:rPr>
        <w:t>На территории</w:t>
      </w:r>
      <w:r w:rsidRPr="003B5EDA">
        <w:rPr>
          <w:rFonts w:ascii="Times New Roman" w:hAnsi="Times New Roman"/>
          <w:sz w:val="26"/>
          <w:szCs w:val="26"/>
        </w:rPr>
        <w:t xml:space="preserve"> малоэтажной жилой застройки</w:t>
      </w:r>
      <w:r w:rsidR="00884B8C" w:rsidRPr="003B5EDA">
        <w:rPr>
          <w:rFonts w:ascii="Times New Roman" w:hAnsi="Times New Roman"/>
          <w:sz w:val="26"/>
          <w:szCs w:val="26"/>
        </w:rPr>
        <w:t xml:space="preserve"> поселения предусматривается 100% обеспеченность машино</w:t>
      </w:r>
      <w:r w:rsidRPr="003B5EDA">
        <w:rPr>
          <w:rFonts w:ascii="Times New Roman" w:hAnsi="Times New Roman"/>
          <w:sz w:val="26"/>
          <w:szCs w:val="26"/>
        </w:rPr>
        <w:t xml:space="preserve"> </w:t>
      </w:r>
      <w:r w:rsidR="00884B8C" w:rsidRPr="003B5EDA">
        <w:rPr>
          <w:rFonts w:ascii="Times New Roman" w:hAnsi="Times New Roman"/>
          <w:sz w:val="26"/>
          <w:szCs w:val="26"/>
        </w:rPr>
        <w:t>-</w:t>
      </w:r>
      <w:r w:rsidRPr="003B5EDA">
        <w:rPr>
          <w:rFonts w:ascii="Times New Roman" w:hAnsi="Times New Roman"/>
          <w:sz w:val="26"/>
          <w:szCs w:val="26"/>
        </w:rPr>
        <w:t xml:space="preserve"> </w:t>
      </w:r>
      <w:r w:rsidR="00884B8C" w:rsidRPr="003B5EDA">
        <w:rPr>
          <w:rFonts w:ascii="Times New Roman" w:hAnsi="Times New Roman"/>
          <w:sz w:val="26"/>
          <w:szCs w:val="26"/>
        </w:rPr>
        <w:t>местами для хранения и парковки легковых автомобилей</w:t>
      </w:r>
      <w:r w:rsidRPr="003B5EDA">
        <w:rPr>
          <w:rFonts w:ascii="Times New Roman" w:hAnsi="Times New Roman"/>
          <w:sz w:val="26"/>
          <w:szCs w:val="26"/>
        </w:rPr>
        <w:t>.</w:t>
      </w:r>
    </w:p>
    <w:p w:rsidR="003D715B" w:rsidRPr="003B5EDA" w:rsidRDefault="001D14DC" w:rsidP="008841EE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>5.2.2. На территории индивидуальной жилой застройки стоянки размещаются в пределах отведенного участка.</w:t>
      </w:r>
    </w:p>
    <w:p w:rsidR="008841EE" w:rsidRDefault="008841EE" w:rsidP="008841EE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sz w:val="26"/>
          <w:szCs w:val="26"/>
        </w:rPr>
      </w:pPr>
    </w:p>
    <w:p w:rsidR="003C2D2F" w:rsidRPr="003B5EDA" w:rsidRDefault="003C2D2F" w:rsidP="008841EE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sz w:val="26"/>
          <w:szCs w:val="26"/>
        </w:rPr>
      </w:pPr>
    </w:p>
    <w:p w:rsidR="003D715B" w:rsidRPr="003B5EDA" w:rsidRDefault="00311CB0" w:rsidP="00F86403">
      <w:pPr>
        <w:numPr>
          <w:ilvl w:val="1"/>
          <w:numId w:val="21"/>
        </w:numPr>
        <w:autoSpaceDE w:val="0"/>
        <w:autoSpaceDN w:val="0"/>
        <w:adjustRightInd w:val="0"/>
        <w:ind w:left="1276" w:hanging="556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3B5EDA">
        <w:rPr>
          <w:rFonts w:ascii="Times New Roman" w:hAnsi="Times New Roman"/>
          <w:b/>
          <w:sz w:val="26"/>
          <w:szCs w:val="26"/>
        </w:rPr>
        <w:t>Н</w:t>
      </w:r>
      <w:r w:rsidR="00376224" w:rsidRPr="003B5EDA">
        <w:rPr>
          <w:rFonts w:ascii="Times New Roman" w:hAnsi="Times New Roman"/>
          <w:b/>
          <w:sz w:val="26"/>
          <w:szCs w:val="26"/>
        </w:rPr>
        <w:t>ормативы уровня автомобилизации</w:t>
      </w:r>
    </w:p>
    <w:p w:rsidR="00D0779B" w:rsidRPr="003B5EDA" w:rsidRDefault="008841EE" w:rsidP="00102D6A">
      <w:pPr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>Уровень автомобилизации</w:t>
      </w:r>
      <w:r w:rsidR="0028775A" w:rsidRPr="003B5EDA">
        <w:rPr>
          <w:rFonts w:ascii="Times New Roman" w:hAnsi="Times New Roman"/>
          <w:sz w:val="26"/>
          <w:szCs w:val="26"/>
        </w:rPr>
        <w:t xml:space="preserve"> на среднесрочную перспективу </w:t>
      </w:r>
      <w:smartTag w:uri="urn:schemas-microsoft-com:office:smarttags" w:element="metricconverter">
        <w:smartTagPr>
          <w:attr w:name="ProductID" w:val="2015 г"/>
        </w:smartTagPr>
        <w:r w:rsidR="0028775A" w:rsidRPr="003B5EDA">
          <w:rPr>
            <w:rFonts w:ascii="Times New Roman" w:hAnsi="Times New Roman"/>
            <w:sz w:val="26"/>
            <w:szCs w:val="26"/>
          </w:rPr>
          <w:t>2015 г</w:t>
        </w:r>
      </w:smartTag>
      <w:r w:rsidR="0028775A" w:rsidRPr="003B5EDA">
        <w:rPr>
          <w:rFonts w:ascii="Times New Roman" w:hAnsi="Times New Roman"/>
          <w:sz w:val="26"/>
          <w:szCs w:val="26"/>
        </w:rPr>
        <w:t xml:space="preserve">. </w:t>
      </w:r>
      <w:r w:rsidR="003B5205" w:rsidRPr="003B5EDA">
        <w:rPr>
          <w:rFonts w:ascii="Times New Roman" w:hAnsi="Times New Roman"/>
          <w:sz w:val="26"/>
          <w:szCs w:val="26"/>
        </w:rPr>
        <w:t>п</w:t>
      </w:r>
      <w:r w:rsidR="0028775A" w:rsidRPr="003B5EDA">
        <w:rPr>
          <w:rFonts w:ascii="Times New Roman" w:hAnsi="Times New Roman"/>
          <w:sz w:val="26"/>
          <w:szCs w:val="26"/>
        </w:rPr>
        <w:t>ринимается</w:t>
      </w:r>
      <w:r w:rsidR="003B5205" w:rsidRPr="003B5EDA">
        <w:rPr>
          <w:rFonts w:ascii="Times New Roman" w:hAnsi="Times New Roman"/>
          <w:sz w:val="26"/>
          <w:szCs w:val="26"/>
        </w:rPr>
        <w:t xml:space="preserve"> </w:t>
      </w:r>
      <w:r w:rsidR="003C2D2F">
        <w:rPr>
          <w:rFonts w:ascii="Times New Roman" w:hAnsi="Times New Roman"/>
          <w:sz w:val="26"/>
          <w:szCs w:val="26"/>
        </w:rPr>
        <w:t>150</w:t>
      </w:r>
      <w:r w:rsidR="0028775A" w:rsidRPr="003B5EDA">
        <w:rPr>
          <w:rFonts w:ascii="Times New Roman" w:hAnsi="Times New Roman"/>
          <w:sz w:val="26"/>
          <w:szCs w:val="26"/>
        </w:rPr>
        <w:t xml:space="preserve"> легковых автомобилей на 1000 жителей, на расчетный срок </w:t>
      </w:r>
      <w:smartTag w:uri="urn:schemas-microsoft-com:office:smarttags" w:element="metricconverter">
        <w:smartTagPr>
          <w:attr w:name="ProductID" w:val="2025 г"/>
        </w:smartTagPr>
        <w:r w:rsidR="0028775A" w:rsidRPr="003B5EDA">
          <w:rPr>
            <w:rFonts w:ascii="Times New Roman" w:hAnsi="Times New Roman"/>
            <w:sz w:val="26"/>
            <w:szCs w:val="26"/>
          </w:rPr>
          <w:t>2025 г</w:t>
        </w:r>
      </w:smartTag>
      <w:r w:rsidR="003C2D2F">
        <w:rPr>
          <w:rFonts w:ascii="Times New Roman" w:hAnsi="Times New Roman"/>
          <w:sz w:val="26"/>
          <w:szCs w:val="26"/>
        </w:rPr>
        <w:t>. - 2</w:t>
      </w:r>
      <w:r w:rsidR="0028775A" w:rsidRPr="003B5EDA">
        <w:rPr>
          <w:rFonts w:ascii="Times New Roman" w:hAnsi="Times New Roman"/>
          <w:sz w:val="26"/>
          <w:szCs w:val="26"/>
        </w:rPr>
        <w:t>50 легковых автомобилей.</w:t>
      </w:r>
    </w:p>
    <w:p w:rsidR="00102D6A" w:rsidRPr="003B5EDA" w:rsidRDefault="00102D6A" w:rsidP="00102D6A">
      <w:pPr>
        <w:autoSpaceDE w:val="0"/>
        <w:autoSpaceDN w:val="0"/>
        <w:adjustRightInd w:val="0"/>
        <w:spacing w:after="0" w:line="240" w:lineRule="auto"/>
        <w:ind w:left="709" w:firstLine="0"/>
        <w:outlineLvl w:val="0"/>
        <w:rPr>
          <w:rFonts w:ascii="Times New Roman" w:hAnsi="Times New Roman"/>
          <w:sz w:val="26"/>
          <w:szCs w:val="26"/>
        </w:rPr>
      </w:pPr>
    </w:p>
    <w:p w:rsidR="00B30534" w:rsidRPr="003B5EDA" w:rsidRDefault="00376224" w:rsidP="0037622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3B5EDA">
        <w:rPr>
          <w:rFonts w:ascii="Times New Roman" w:hAnsi="Times New Roman"/>
          <w:b/>
          <w:sz w:val="26"/>
          <w:szCs w:val="26"/>
        </w:rPr>
        <w:t>6.  Зоны инженерной инфраструктуры</w:t>
      </w:r>
    </w:p>
    <w:p w:rsidR="007C3E3F" w:rsidRPr="003B5EDA" w:rsidRDefault="007C3E3F" w:rsidP="007C3E3F">
      <w:pPr>
        <w:autoSpaceDE w:val="0"/>
        <w:autoSpaceDN w:val="0"/>
        <w:adjustRightInd w:val="0"/>
        <w:ind w:left="360" w:firstLine="0"/>
        <w:outlineLvl w:val="0"/>
        <w:rPr>
          <w:rFonts w:ascii="Times New Roman" w:hAnsi="Times New Roman"/>
          <w:b/>
          <w:sz w:val="26"/>
          <w:szCs w:val="26"/>
        </w:rPr>
      </w:pPr>
      <w:r w:rsidRPr="003B5EDA">
        <w:rPr>
          <w:rFonts w:ascii="Times New Roman" w:hAnsi="Times New Roman"/>
          <w:b/>
          <w:sz w:val="26"/>
          <w:szCs w:val="26"/>
        </w:rPr>
        <w:t>6.1. Нормативы обеспеченности водоснабжением и водоотведени</w:t>
      </w:r>
      <w:r w:rsidR="00602395" w:rsidRPr="003B5EDA">
        <w:rPr>
          <w:rFonts w:ascii="Times New Roman" w:hAnsi="Times New Roman"/>
          <w:b/>
          <w:sz w:val="26"/>
          <w:szCs w:val="26"/>
        </w:rPr>
        <w:t>ем</w:t>
      </w:r>
    </w:p>
    <w:p w:rsidR="007C3E3F" w:rsidRPr="003B5EDA" w:rsidRDefault="007C3E3F" w:rsidP="00BF7C68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>6.1.1. Удельное среднесуточное (за год) водопотребление на хозяйственно-питьевые нужды населения следует принимать л/сут. На 1 человека:</w:t>
      </w:r>
    </w:p>
    <w:p w:rsidR="007C3E3F" w:rsidRPr="003B5EDA" w:rsidRDefault="007C3E3F" w:rsidP="00BF7C68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>-</w:t>
      </w:r>
      <w:r w:rsidR="00BF7C68" w:rsidRPr="003B5EDA">
        <w:rPr>
          <w:rFonts w:ascii="Times New Roman" w:hAnsi="Times New Roman"/>
          <w:sz w:val="26"/>
          <w:szCs w:val="26"/>
        </w:rPr>
        <w:t xml:space="preserve"> для застройки зданиями, оборудованными внутренним водопроводом и канализацией:</w:t>
      </w:r>
    </w:p>
    <w:p w:rsidR="00BF7C68" w:rsidRPr="003B5EDA" w:rsidRDefault="00BF7C68" w:rsidP="00BF7C68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>- без ванн - 125-160;</w:t>
      </w:r>
    </w:p>
    <w:p w:rsidR="00BF7C68" w:rsidRPr="003B5EDA" w:rsidRDefault="00BF7C68" w:rsidP="00BF7C68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>- с ванной и местными водонагревателями - 160-230;</w:t>
      </w:r>
    </w:p>
    <w:p w:rsidR="00BF7C68" w:rsidRPr="003B5EDA" w:rsidRDefault="00BF7C68" w:rsidP="00BF7C68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>- с централизованным горячим водоснабжением - 230-350;</w:t>
      </w:r>
    </w:p>
    <w:p w:rsidR="00BF7C68" w:rsidRPr="003B5EDA" w:rsidRDefault="00BF7C68" w:rsidP="00BF7C68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>- для районов застройки зданиями с водопользованием из водозаборных колонок - 30-50.</w:t>
      </w:r>
    </w:p>
    <w:p w:rsidR="00BF7C68" w:rsidRPr="003B5EDA" w:rsidRDefault="00BF7C68" w:rsidP="00E05E1D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>6.1.2. Расчетные показатели</w:t>
      </w:r>
      <w:r w:rsidR="00E05E1D" w:rsidRPr="003B5EDA">
        <w:rPr>
          <w:rFonts w:ascii="Times New Roman" w:hAnsi="Times New Roman"/>
          <w:sz w:val="26"/>
          <w:szCs w:val="26"/>
        </w:rPr>
        <w:t xml:space="preserve"> применяются</w:t>
      </w:r>
      <w:r w:rsidRPr="003B5EDA">
        <w:rPr>
          <w:rFonts w:ascii="Times New Roman" w:hAnsi="Times New Roman"/>
          <w:sz w:val="26"/>
          <w:szCs w:val="26"/>
        </w:rPr>
        <w:t xml:space="preserve"> для предварительных </w:t>
      </w:r>
      <w:r w:rsidRPr="003B5ED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B5EDA">
        <w:rPr>
          <w:rFonts w:ascii="Times New Roman" w:hAnsi="Times New Roman"/>
          <w:bCs/>
          <w:sz w:val="26"/>
          <w:szCs w:val="26"/>
        </w:rPr>
        <w:t>расчетов объема водопотребления на хозяйственно-питьевые нужды населения и проектирования систем водоснабжения населенных пунктов, в том числе их отдельных структурных элементов в соответствии с рекомендуемыми показателями, приведенными в таблице</w:t>
      </w:r>
      <w:r w:rsidR="00425AD1" w:rsidRPr="003B5EDA">
        <w:rPr>
          <w:rFonts w:ascii="Times New Roman" w:hAnsi="Times New Roman"/>
          <w:bCs/>
          <w:sz w:val="26"/>
          <w:szCs w:val="26"/>
        </w:rPr>
        <w:t xml:space="preserve"> 1</w:t>
      </w:r>
      <w:r w:rsidR="00433707" w:rsidRPr="003B5EDA">
        <w:rPr>
          <w:rFonts w:ascii="Times New Roman" w:hAnsi="Times New Roman"/>
          <w:bCs/>
          <w:sz w:val="26"/>
          <w:szCs w:val="26"/>
        </w:rPr>
        <w:t>4</w:t>
      </w:r>
      <w:r w:rsidRPr="003B5EDA">
        <w:rPr>
          <w:rFonts w:ascii="Times New Roman" w:hAnsi="Times New Roman"/>
          <w:bCs/>
          <w:sz w:val="26"/>
          <w:szCs w:val="26"/>
        </w:rPr>
        <w:t>.</w:t>
      </w:r>
    </w:p>
    <w:p w:rsidR="00BF7C68" w:rsidRPr="003B5EDA" w:rsidRDefault="00BF7C68" w:rsidP="00E05E1D">
      <w:pPr>
        <w:tabs>
          <w:tab w:val="left" w:pos="2710"/>
          <w:tab w:val="right" w:pos="10148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Таблица</w:t>
      </w:r>
      <w:r w:rsidR="00425AD1" w:rsidRPr="003B5EDA">
        <w:rPr>
          <w:rFonts w:ascii="Times New Roman" w:hAnsi="Times New Roman"/>
          <w:bCs/>
          <w:sz w:val="26"/>
          <w:szCs w:val="26"/>
        </w:rPr>
        <w:t xml:space="preserve"> 1</w:t>
      </w:r>
      <w:r w:rsidR="00433707" w:rsidRPr="003B5EDA">
        <w:rPr>
          <w:rFonts w:ascii="Times New Roman" w:hAnsi="Times New Roman"/>
          <w:bCs/>
          <w:sz w:val="26"/>
          <w:szCs w:val="26"/>
        </w:rPr>
        <w:t>4</w:t>
      </w:r>
      <w:r w:rsidRPr="003B5EDA">
        <w:rPr>
          <w:rFonts w:ascii="Times New Roman" w:hAnsi="Times New Roman"/>
          <w:bCs/>
          <w:sz w:val="26"/>
          <w:szCs w:val="26"/>
        </w:rPr>
        <w:t xml:space="preserve"> </w:t>
      </w:r>
    </w:p>
    <w:tbl>
      <w:tblPr>
        <w:tblW w:w="9212" w:type="dxa"/>
        <w:jc w:val="center"/>
        <w:tblInd w:w="-1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6"/>
        <w:gridCol w:w="979"/>
        <w:gridCol w:w="1757"/>
        <w:gridCol w:w="1443"/>
        <w:gridCol w:w="1767"/>
      </w:tblGrid>
      <w:tr w:rsidR="00E05E1D" w:rsidRPr="003B5EDA">
        <w:trPr>
          <w:trHeight w:val="769"/>
          <w:jc w:val="center"/>
        </w:trPr>
        <w:tc>
          <w:tcPr>
            <w:tcW w:w="3266" w:type="dxa"/>
            <w:vMerge w:val="restart"/>
            <w:vAlign w:val="center"/>
          </w:tcPr>
          <w:p w:rsidR="00E05E1D" w:rsidRPr="003B5EDA" w:rsidRDefault="00E05E1D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Показатель</w:t>
            </w:r>
          </w:p>
        </w:tc>
        <w:tc>
          <w:tcPr>
            <w:tcW w:w="979" w:type="dxa"/>
            <w:vMerge w:val="restart"/>
            <w:vAlign w:val="center"/>
          </w:tcPr>
          <w:p w:rsidR="00E05E1D" w:rsidRPr="003B5EDA" w:rsidRDefault="00E05E1D" w:rsidP="008C745E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Еди-ница изме-рения</w:t>
            </w:r>
          </w:p>
        </w:tc>
        <w:tc>
          <w:tcPr>
            <w:tcW w:w="4967" w:type="dxa"/>
            <w:gridSpan w:val="3"/>
            <w:vAlign w:val="center"/>
          </w:tcPr>
          <w:p w:rsidR="00E05E1D" w:rsidRPr="003B5EDA" w:rsidRDefault="00E05E1D" w:rsidP="00361F7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 xml:space="preserve">Территории сельских </w:t>
            </w:r>
          </w:p>
          <w:p w:rsidR="00E05E1D" w:rsidRPr="003B5EDA" w:rsidRDefault="00E05E1D" w:rsidP="00361F7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населенных пунктов</w:t>
            </w:r>
          </w:p>
        </w:tc>
      </w:tr>
      <w:tr w:rsidR="00E05E1D" w:rsidRPr="003B5EDA">
        <w:trPr>
          <w:jc w:val="center"/>
        </w:trPr>
        <w:tc>
          <w:tcPr>
            <w:tcW w:w="3266" w:type="dxa"/>
            <w:vMerge/>
            <w:vAlign w:val="center"/>
          </w:tcPr>
          <w:p w:rsidR="00E05E1D" w:rsidRPr="003B5EDA" w:rsidRDefault="00E05E1D" w:rsidP="008C745E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79" w:type="dxa"/>
            <w:vMerge/>
            <w:vAlign w:val="center"/>
          </w:tcPr>
          <w:p w:rsidR="00E05E1D" w:rsidRPr="003B5EDA" w:rsidRDefault="00E05E1D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57" w:type="dxa"/>
            <w:vAlign w:val="center"/>
          </w:tcPr>
          <w:p w:rsidR="00E05E1D" w:rsidRPr="003B5EDA" w:rsidRDefault="00E05E1D" w:rsidP="00361F7F">
            <w:p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оборудованные водопроводом, канализацией и горячим водоснабже</w:t>
            </w:r>
            <w:r w:rsidR="00425AD1" w:rsidRPr="003B5EDA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нием</w:t>
            </w:r>
          </w:p>
        </w:tc>
        <w:tc>
          <w:tcPr>
            <w:tcW w:w="1443" w:type="dxa"/>
            <w:vAlign w:val="center"/>
          </w:tcPr>
          <w:p w:rsidR="00E05E1D" w:rsidRPr="003B5EDA" w:rsidRDefault="00425AD1" w:rsidP="008C745E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="00E05E1D" w:rsidRPr="003B5EDA">
              <w:rPr>
                <w:rFonts w:ascii="Times New Roman" w:hAnsi="Times New Roman"/>
                <w:bCs/>
                <w:sz w:val="26"/>
                <w:szCs w:val="26"/>
              </w:rPr>
              <w:t>борудован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E05E1D" w:rsidRPr="003B5EDA">
              <w:rPr>
                <w:rFonts w:ascii="Times New Roman" w:hAnsi="Times New Roman"/>
                <w:bCs/>
                <w:sz w:val="26"/>
                <w:szCs w:val="26"/>
              </w:rPr>
              <w:t>ные водопрово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E05E1D" w:rsidRPr="003B5EDA">
              <w:rPr>
                <w:rFonts w:ascii="Times New Roman" w:hAnsi="Times New Roman"/>
                <w:bCs/>
                <w:sz w:val="26"/>
                <w:szCs w:val="26"/>
              </w:rPr>
              <w:t>дом и канализа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E05E1D" w:rsidRPr="003B5EDA">
              <w:rPr>
                <w:rFonts w:ascii="Times New Roman" w:hAnsi="Times New Roman"/>
                <w:bCs/>
                <w:sz w:val="26"/>
                <w:szCs w:val="26"/>
              </w:rPr>
              <w:t>цией</w:t>
            </w:r>
          </w:p>
        </w:tc>
        <w:tc>
          <w:tcPr>
            <w:tcW w:w="1767" w:type="dxa"/>
            <w:vAlign w:val="center"/>
          </w:tcPr>
          <w:p w:rsidR="00E05E1D" w:rsidRPr="003B5EDA" w:rsidRDefault="00E05E1D" w:rsidP="00E05E1D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с водопользова</w:t>
            </w:r>
            <w:r w:rsidR="00425AD1" w:rsidRPr="003B5EDA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нием из водоразборных колонок</w:t>
            </w:r>
          </w:p>
        </w:tc>
      </w:tr>
      <w:tr w:rsidR="00E05E1D" w:rsidRPr="003B5EDA">
        <w:trPr>
          <w:jc w:val="center"/>
        </w:trPr>
        <w:tc>
          <w:tcPr>
            <w:tcW w:w="3266" w:type="dxa"/>
            <w:vAlign w:val="center"/>
          </w:tcPr>
          <w:p w:rsidR="00E05E1D" w:rsidRPr="003B5EDA" w:rsidRDefault="00E05E1D" w:rsidP="00361F7F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 xml:space="preserve">Плотность населения </w:t>
            </w:r>
          </w:p>
        </w:tc>
        <w:tc>
          <w:tcPr>
            <w:tcW w:w="979" w:type="dxa"/>
            <w:vAlign w:val="center"/>
          </w:tcPr>
          <w:p w:rsidR="00E05E1D" w:rsidRPr="003B5EDA" w:rsidRDefault="00E05E1D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чел./га</w:t>
            </w:r>
          </w:p>
        </w:tc>
        <w:tc>
          <w:tcPr>
            <w:tcW w:w="4967" w:type="dxa"/>
            <w:gridSpan w:val="3"/>
            <w:vAlign w:val="center"/>
          </w:tcPr>
          <w:p w:rsidR="00E05E1D" w:rsidRPr="003B5EDA" w:rsidRDefault="00E05E1D" w:rsidP="00361F7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 xml:space="preserve">от 16 до 45 </w:t>
            </w:r>
          </w:p>
          <w:p w:rsidR="00E05E1D" w:rsidRPr="003B5EDA" w:rsidRDefault="00E05E1D" w:rsidP="00361F7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в зависимости от размера участка</w:t>
            </w:r>
          </w:p>
        </w:tc>
      </w:tr>
      <w:tr w:rsidR="00E05E1D" w:rsidRPr="003B5EDA">
        <w:trPr>
          <w:jc w:val="center"/>
        </w:trPr>
        <w:tc>
          <w:tcPr>
            <w:tcW w:w="3266" w:type="dxa"/>
            <w:vAlign w:val="center"/>
          </w:tcPr>
          <w:p w:rsidR="00E05E1D" w:rsidRPr="003B5EDA" w:rsidRDefault="00E05E1D" w:rsidP="00361F7F">
            <w:pPr>
              <w:spacing w:after="0" w:line="240" w:lineRule="auto"/>
              <w:ind w:left="-57" w:right="-57"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Расход воды на хозяйственно-бытовые нужды</w:t>
            </w:r>
          </w:p>
        </w:tc>
        <w:tc>
          <w:tcPr>
            <w:tcW w:w="979" w:type="dxa"/>
            <w:vAlign w:val="center"/>
          </w:tcPr>
          <w:p w:rsidR="00E05E1D" w:rsidRPr="003B5EDA" w:rsidRDefault="00E05E1D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л/чел. в сутки</w:t>
            </w:r>
          </w:p>
        </w:tc>
        <w:tc>
          <w:tcPr>
            <w:tcW w:w="1757" w:type="dxa"/>
            <w:vAlign w:val="center"/>
          </w:tcPr>
          <w:p w:rsidR="00E05E1D" w:rsidRPr="003B5EDA" w:rsidRDefault="00E05E1D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230</w:t>
            </w:r>
          </w:p>
        </w:tc>
        <w:tc>
          <w:tcPr>
            <w:tcW w:w="1443" w:type="dxa"/>
            <w:vAlign w:val="center"/>
          </w:tcPr>
          <w:p w:rsidR="00E05E1D" w:rsidRPr="003B5EDA" w:rsidRDefault="00E05E1D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125</w:t>
            </w:r>
          </w:p>
        </w:tc>
        <w:tc>
          <w:tcPr>
            <w:tcW w:w="1767" w:type="dxa"/>
            <w:vAlign w:val="center"/>
          </w:tcPr>
          <w:p w:rsidR="00E05E1D" w:rsidRPr="003B5EDA" w:rsidRDefault="00E05E1D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50</w:t>
            </w:r>
          </w:p>
        </w:tc>
      </w:tr>
      <w:tr w:rsidR="00E05E1D" w:rsidRPr="003B5EDA">
        <w:trPr>
          <w:jc w:val="center"/>
        </w:trPr>
        <w:tc>
          <w:tcPr>
            <w:tcW w:w="3266" w:type="dxa"/>
            <w:vAlign w:val="center"/>
          </w:tcPr>
          <w:p w:rsidR="00E05E1D" w:rsidRPr="003B5EDA" w:rsidRDefault="00E05E1D" w:rsidP="00361F7F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Водопотребление</w:t>
            </w:r>
          </w:p>
        </w:tc>
        <w:tc>
          <w:tcPr>
            <w:tcW w:w="979" w:type="dxa"/>
            <w:vAlign w:val="center"/>
          </w:tcPr>
          <w:p w:rsidR="00E05E1D" w:rsidRPr="003B5EDA" w:rsidRDefault="00E05E1D" w:rsidP="00425AD1">
            <w:p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м</w:t>
            </w:r>
            <w:r w:rsidRPr="003B5EDA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>3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 xml:space="preserve"> в сут.</w:t>
            </w:r>
          </w:p>
          <w:p w:rsidR="00E05E1D" w:rsidRPr="003B5EDA" w:rsidRDefault="00E05E1D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га</w:t>
            </w:r>
          </w:p>
        </w:tc>
        <w:tc>
          <w:tcPr>
            <w:tcW w:w="1757" w:type="dxa"/>
            <w:vAlign w:val="center"/>
          </w:tcPr>
          <w:p w:rsidR="00E05E1D" w:rsidRPr="003B5EDA" w:rsidRDefault="00E05E1D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3,7 - 10,4</w:t>
            </w:r>
          </w:p>
        </w:tc>
        <w:tc>
          <w:tcPr>
            <w:tcW w:w="1443" w:type="dxa"/>
            <w:vAlign w:val="center"/>
          </w:tcPr>
          <w:p w:rsidR="00E05E1D" w:rsidRPr="003B5EDA" w:rsidRDefault="00E05E1D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2,0 - 5,6</w:t>
            </w:r>
          </w:p>
        </w:tc>
        <w:tc>
          <w:tcPr>
            <w:tcW w:w="1767" w:type="dxa"/>
            <w:vAlign w:val="center"/>
          </w:tcPr>
          <w:p w:rsidR="00E05E1D" w:rsidRPr="003B5EDA" w:rsidRDefault="00E05E1D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0,8 - 2,3</w:t>
            </w:r>
          </w:p>
        </w:tc>
      </w:tr>
    </w:tbl>
    <w:p w:rsidR="00361F7F" w:rsidRPr="003B5EDA" w:rsidRDefault="00BF7C68" w:rsidP="00361F7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iCs/>
          <w:sz w:val="26"/>
          <w:szCs w:val="26"/>
        </w:rPr>
      </w:pPr>
      <w:r w:rsidRPr="003B5EDA">
        <w:rPr>
          <w:rFonts w:ascii="Times New Roman" w:hAnsi="Times New Roman"/>
          <w:bCs/>
          <w:iCs/>
          <w:sz w:val="26"/>
          <w:szCs w:val="26"/>
        </w:rPr>
        <w:t>Примечания.</w:t>
      </w:r>
    </w:p>
    <w:p w:rsidR="00BF7C68" w:rsidRPr="003B5EDA" w:rsidRDefault="00BF7C68" w:rsidP="0060239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1. Плотность населения на территории сельских населенных пунктов</w:t>
      </w:r>
      <w:r w:rsidR="00E05E1D" w:rsidRPr="003B5EDA">
        <w:rPr>
          <w:rFonts w:ascii="Times New Roman" w:hAnsi="Times New Roman"/>
          <w:bCs/>
          <w:sz w:val="26"/>
          <w:szCs w:val="26"/>
        </w:rPr>
        <w:t xml:space="preserve"> принята </w:t>
      </w:r>
      <w:r w:rsidRPr="003B5EDA">
        <w:rPr>
          <w:rFonts w:ascii="Times New Roman" w:hAnsi="Times New Roman"/>
          <w:bCs/>
          <w:sz w:val="26"/>
          <w:szCs w:val="26"/>
        </w:rPr>
        <w:t xml:space="preserve">  п</w:t>
      </w:r>
      <w:bookmarkStart w:id="1" w:name="закладка"/>
      <w:bookmarkEnd w:id="1"/>
      <w:r w:rsidRPr="003B5EDA">
        <w:rPr>
          <w:rFonts w:ascii="Times New Roman" w:hAnsi="Times New Roman"/>
          <w:bCs/>
          <w:sz w:val="26"/>
          <w:szCs w:val="26"/>
        </w:rPr>
        <w:t xml:space="preserve">о таблице </w:t>
      </w:r>
      <w:r w:rsidR="00E05E1D" w:rsidRPr="003B5EDA">
        <w:rPr>
          <w:rFonts w:ascii="Times New Roman" w:hAnsi="Times New Roman"/>
          <w:bCs/>
          <w:sz w:val="26"/>
          <w:szCs w:val="26"/>
        </w:rPr>
        <w:t>1</w:t>
      </w:r>
      <w:r w:rsidRPr="003B5EDA">
        <w:rPr>
          <w:rFonts w:ascii="Times New Roman" w:hAnsi="Times New Roman"/>
          <w:bCs/>
          <w:sz w:val="26"/>
          <w:szCs w:val="26"/>
        </w:rPr>
        <w:t xml:space="preserve"> настоящих нормативов.</w:t>
      </w:r>
    </w:p>
    <w:p w:rsidR="00BA0C05" w:rsidRPr="003B5EDA" w:rsidRDefault="00BA0C05" w:rsidP="00BA0C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6.1.3. Расход воды на нужды промышленных и сельскохозяйственных предприятий, оздоровительных учреждений, а также на неучтенные расходы и поливку в каждом конкретном случае определяется отдельно в соответствии с требованиями СНиП 2.04.02-84* и приложения 14 к региональным нормативам градостроительного проектирования Тверской области.</w:t>
      </w:r>
    </w:p>
    <w:p w:rsidR="00BA0C05" w:rsidRPr="003B5EDA" w:rsidRDefault="00BA0C05" w:rsidP="00BA0C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6.1.4. При разработке документов территориального планирования удельное среднесуточное (за год) водопотребление в целом на одного жителя допускается принимать, л/сут:</w:t>
      </w:r>
    </w:p>
    <w:p w:rsidR="00BA0C05" w:rsidRPr="003B5EDA" w:rsidRDefault="00BA0C05" w:rsidP="00BA0C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на </w:t>
      </w:r>
      <w:smartTag w:uri="urn:schemas-microsoft-com:office:smarttags" w:element="metricconverter">
        <w:smartTagPr>
          <w:attr w:name="ProductID" w:val="2015 г"/>
        </w:smartTagPr>
        <w:r w:rsidRPr="003B5EDA">
          <w:rPr>
            <w:rFonts w:ascii="Times New Roman" w:hAnsi="Times New Roman"/>
            <w:bCs/>
            <w:sz w:val="26"/>
            <w:szCs w:val="26"/>
          </w:rPr>
          <w:t>2015 г</w:t>
        </w:r>
      </w:smartTag>
      <w:r w:rsidRPr="003B5EDA">
        <w:rPr>
          <w:rFonts w:ascii="Times New Roman" w:hAnsi="Times New Roman"/>
          <w:bCs/>
          <w:sz w:val="26"/>
          <w:szCs w:val="26"/>
        </w:rPr>
        <w:t>. – 125 (для оборудованных канализацией и горячим водоснабжением – до 180);</w:t>
      </w:r>
    </w:p>
    <w:p w:rsidR="00BA0C05" w:rsidRPr="003B5EDA" w:rsidRDefault="00BA0C05" w:rsidP="00BA0C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на </w:t>
      </w:r>
      <w:smartTag w:uri="urn:schemas-microsoft-com:office:smarttags" w:element="metricconverter">
        <w:smartTagPr>
          <w:attr w:name="ProductID" w:val="2025 г"/>
        </w:smartTagPr>
        <w:r w:rsidRPr="003B5EDA">
          <w:rPr>
            <w:rFonts w:ascii="Times New Roman" w:hAnsi="Times New Roman"/>
            <w:bCs/>
            <w:sz w:val="26"/>
            <w:szCs w:val="26"/>
          </w:rPr>
          <w:t>2025 г</w:t>
        </w:r>
      </w:smartTag>
      <w:r w:rsidRPr="003B5EDA">
        <w:rPr>
          <w:rFonts w:ascii="Times New Roman" w:hAnsi="Times New Roman"/>
          <w:bCs/>
          <w:sz w:val="26"/>
          <w:szCs w:val="26"/>
        </w:rPr>
        <w:t>. – 150 (для оборудованных канализацией и горячим водоснабжением – до 200).</w:t>
      </w:r>
    </w:p>
    <w:p w:rsidR="00BA0C05" w:rsidRPr="003B5EDA" w:rsidRDefault="00BA0C05" w:rsidP="00BA0C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6"/>
          <w:szCs w:val="26"/>
        </w:rPr>
      </w:pPr>
      <w:r w:rsidRPr="003B5EDA">
        <w:rPr>
          <w:rFonts w:ascii="Times New Roman" w:hAnsi="Times New Roman"/>
          <w:bCs/>
          <w:iCs/>
          <w:sz w:val="26"/>
          <w:szCs w:val="26"/>
        </w:rPr>
        <w:t>Примечание.</w:t>
      </w:r>
      <w:r w:rsidRPr="003B5EDA">
        <w:rPr>
          <w:rFonts w:ascii="Times New Roman" w:hAnsi="Times New Roman"/>
          <w:bCs/>
          <w:sz w:val="26"/>
          <w:szCs w:val="26"/>
        </w:rPr>
        <w:t xml:space="preserve"> Удельное среднесуточное водопотребление допускается изменять (увеличивать или уменьшать) на 10-20 % в зависимости от местных условий территории и степени благоустройства.</w:t>
      </w:r>
    </w:p>
    <w:p w:rsidR="00BA0C05" w:rsidRPr="003B5EDA" w:rsidRDefault="00C54D56" w:rsidP="00425AD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6.1.5</w:t>
      </w:r>
      <w:r w:rsidR="00BA0C05" w:rsidRPr="003B5EDA">
        <w:rPr>
          <w:rFonts w:ascii="Times New Roman" w:hAnsi="Times New Roman"/>
          <w:bCs/>
          <w:sz w:val="26"/>
          <w:szCs w:val="26"/>
        </w:rPr>
        <w:t>. При проектировании сооружений водоснабжения следует учитывать требования бесперебойности водоснабжения.</w:t>
      </w:r>
    </w:p>
    <w:p w:rsidR="00E14C5F" w:rsidRPr="003B5EDA" w:rsidRDefault="00E14C5F" w:rsidP="00E14C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6.1.6.</w:t>
      </w:r>
      <w:r w:rsidRPr="003B5ED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B5EDA">
        <w:rPr>
          <w:rFonts w:ascii="Times New Roman" w:hAnsi="Times New Roman"/>
          <w:bCs/>
          <w:sz w:val="26"/>
          <w:szCs w:val="26"/>
        </w:rPr>
        <w:t xml:space="preserve">При проектировании систем канализации населенных пунктов, в том числе их отдельных структурных элементов, расчетное </w:t>
      </w:r>
      <w:r w:rsidRPr="003B5EDA">
        <w:rPr>
          <w:rFonts w:ascii="Times New Roman" w:hAnsi="Times New Roman"/>
          <w:sz w:val="26"/>
          <w:szCs w:val="26"/>
        </w:rPr>
        <w:t>удельное среднесуточное водоотведение</w:t>
      </w:r>
      <w:r w:rsidRPr="003B5EDA">
        <w:rPr>
          <w:rFonts w:ascii="Times New Roman" w:hAnsi="Times New Roman"/>
          <w:bCs/>
          <w:sz w:val="26"/>
          <w:szCs w:val="26"/>
        </w:rPr>
        <w:t xml:space="preserve">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насаждений.</w:t>
      </w:r>
    </w:p>
    <w:p w:rsidR="00E14C5F" w:rsidRPr="003B5EDA" w:rsidRDefault="00E14C5F" w:rsidP="00E14C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Расчетное суточное (за год) водоотведение сточных вод следует определять как сумму среднесуточных расходов по всем видам сточных вод, в зависимости от системы водоотведения.</w:t>
      </w:r>
    </w:p>
    <w:p w:rsidR="00E14C5F" w:rsidRPr="003B5EDA" w:rsidRDefault="00E14C5F" w:rsidP="00E14C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Удельное водоотведение для определения расчетных расходов сточных вод от отдельных жилых и общественных зданий при необходимости учета сосредоточенных расходов следует принимать согласно требованиям СНиП 2.04.01-85* и таблицы II приложения 14 к региональным нормативам градостроительного проектирования Тверской области.</w:t>
      </w:r>
    </w:p>
    <w:p w:rsidR="00E14C5F" w:rsidRPr="003B5EDA" w:rsidRDefault="00E14C5F" w:rsidP="00E14C5F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Расчетные среднесуточные расходы производственных сточных вод от промышленных и сельскохозяйственных предприятий, а также неучтенные расходы допускается принимать дополнительно в размере 25 % суммарного среднесуточного водоотведения населенного пункта.</w:t>
      </w:r>
    </w:p>
    <w:p w:rsidR="00E14C5F" w:rsidRPr="003B5EDA" w:rsidRDefault="00E14C5F" w:rsidP="00795E6A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Удельное водоотведение в неканализованных районах следует принимать</w:t>
      </w:r>
      <w:r w:rsidRPr="003B5EDA">
        <w:rPr>
          <w:rFonts w:ascii="Times New Roman" w:hAnsi="Times New Roman"/>
          <w:bCs/>
          <w:noProof/>
          <w:sz w:val="26"/>
          <w:szCs w:val="26"/>
        </w:rPr>
        <w:t xml:space="preserve"> 25</w:t>
      </w:r>
      <w:r w:rsidRPr="003B5EDA">
        <w:rPr>
          <w:rFonts w:ascii="Times New Roman" w:hAnsi="Times New Roman"/>
          <w:bCs/>
          <w:sz w:val="26"/>
          <w:szCs w:val="26"/>
        </w:rPr>
        <w:t xml:space="preserve"> л/сут на одного жителя.</w:t>
      </w:r>
    </w:p>
    <w:p w:rsidR="00E14C5F" w:rsidRPr="003B5EDA" w:rsidRDefault="00E14C5F" w:rsidP="00E14C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6.1.</w:t>
      </w:r>
      <w:r w:rsidR="00795E6A" w:rsidRPr="003B5EDA">
        <w:rPr>
          <w:rFonts w:ascii="Times New Roman" w:hAnsi="Times New Roman"/>
          <w:bCs/>
          <w:sz w:val="26"/>
          <w:szCs w:val="26"/>
        </w:rPr>
        <w:t>7</w:t>
      </w:r>
      <w:r w:rsidRPr="003B5EDA">
        <w:rPr>
          <w:rFonts w:ascii="Times New Roman" w:hAnsi="Times New Roman"/>
          <w:bCs/>
          <w:sz w:val="26"/>
          <w:szCs w:val="26"/>
        </w:rPr>
        <w:t xml:space="preserve">. Расчетный среднесуточный расход сточных вод в населенном пункте следует определять как сумму расходов, устанавливаемых по п. 6.1.6. настоящих нормативов. </w:t>
      </w:r>
    </w:p>
    <w:p w:rsidR="00E14C5F" w:rsidRPr="003B5EDA" w:rsidRDefault="00E14C5F" w:rsidP="00425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Расчетные показатели применяются для предварительных расчетов объема водоотведения и проектирования систем канализации населенного пункта.</w:t>
      </w:r>
    </w:p>
    <w:p w:rsidR="00E14C5F" w:rsidRPr="003B5EDA" w:rsidRDefault="00795E6A" w:rsidP="0079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6.1.8.</w:t>
      </w:r>
      <w:r w:rsidR="00E14C5F" w:rsidRPr="003B5EDA">
        <w:rPr>
          <w:rFonts w:ascii="Times New Roman" w:hAnsi="Times New Roman"/>
          <w:bCs/>
          <w:sz w:val="26"/>
          <w:szCs w:val="26"/>
        </w:rPr>
        <w:t xml:space="preserve"> При разработке документов территориального планирования удельное среднесуточное (за год) водоотведение в целом на одного жителя допускается принимать, л/сут.:</w:t>
      </w:r>
    </w:p>
    <w:p w:rsidR="00E14C5F" w:rsidRPr="003B5EDA" w:rsidRDefault="00E14C5F" w:rsidP="0079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для сельских населенных пунктов:</w:t>
      </w:r>
    </w:p>
    <w:p w:rsidR="00E14C5F" w:rsidRPr="003B5EDA" w:rsidRDefault="00E14C5F" w:rsidP="0079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на </w:t>
      </w:r>
      <w:smartTag w:uri="urn:schemas-microsoft-com:office:smarttags" w:element="metricconverter">
        <w:smartTagPr>
          <w:attr w:name="ProductID" w:val="2015 г"/>
        </w:smartTagPr>
        <w:r w:rsidRPr="003B5EDA">
          <w:rPr>
            <w:rFonts w:ascii="Times New Roman" w:hAnsi="Times New Roman"/>
            <w:bCs/>
            <w:sz w:val="26"/>
            <w:szCs w:val="26"/>
          </w:rPr>
          <w:t>2015 г</w:t>
        </w:r>
      </w:smartTag>
      <w:r w:rsidRPr="003B5EDA">
        <w:rPr>
          <w:rFonts w:ascii="Times New Roman" w:hAnsi="Times New Roman"/>
          <w:bCs/>
          <w:sz w:val="26"/>
          <w:szCs w:val="26"/>
        </w:rPr>
        <w:t>. – 125 (для оборудованных канализацией и горячим водоснабжением – до 180);</w:t>
      </w:r>
    </w:p>
    <w:p w:rsidR="00E14C5F" w:rsidRPr="003B5EDA" w:rsidRDefault="00E14C5F" w:rsidP="0079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на </w:t>
      </w:r>
      <w:smartTag w:uri="urn:schemas-microsoft-com:office:smarttags" w:element="metricconverter">
        <w:smartTagPr>
          <w:attr w:name="ProductID" w:val="2025 г"/>
        </w:smartTagPr>
        <w:r w:rsidRPr="003B5EDA">
          <w:rPr>
            <w:rFonts w:ascii="Times New Roman" w:hAnsi="Times New Roman"/>
            <w:bCs/>
            <w:sz w:val="26"/>
            <w:szCs w:val="26"/>
          </w:rPr>
          <w:t>2025 г</w:t>
        </w:r>
      </w:smartTag>
      <w:r w:rsidRPr="003B5EDA">
        <w:rPr>
          <w:rFonts w:ascii="Times New Roman" w:hAnsi="Times New Roman"/>
          <w:bCs/>
          <w:sz w:val="26"/>
          <w:szCs w:val="26"/>
        </w:rPr>
        <w:t>. – 150 (для оборудованных канализацией и горячим водоснабжением – до 200).</w:t>
      </w:r>
    </w:p>
    <w:p w:rsidR="00E14C5F" w:rsidRPr="003B5EDA" w:rsidRDefault="00E14C5F" w:rsidP="0079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6"/>
          <w:szCs w:val="26"/>
        </w:rPr>
      </w:pPr>
      <w:r w:rsidRPr="003B5EDA">
        <w:rPr>
          <w:rFonts w:ascii="Times New Roman" w:hAnsi="Times New Roman"/>
          <w:bCs/>
          <w:iCs/>
          <w:sz w:val="26"/>
          <w:szCs w:val="26"/>
        </w:rPr>
        <w:t>Примечание.</w:t>
      </w:r>
      <w:r w:rsidRPr="003B5EDA">
        <w:rPr>
          <w:rFonts w:ascii="Times New Roman" w:hAnsi="Times New Roman"/>
          <w:bCs/>
          <w:sz w:val="26"/>
          <w:szCs w:val="26"/>
        </w:rPr>
        <w:t xml:space="preserve"> Удельное среднесуточное водоотведение допускается изменять (увеличивать или уменьшать) на 10-20 % в зависимости от местных условий территории и степени благоустройства.</w:t>
      </w:r>
    </w:p>
    <w:p w:rsidR="00795E6A" w:rsidRPr="003B5EDA" w:rsidRDefault="00795E6A" w:rsidP="0079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6.1.9</w:t>
      </w:r>
      <w:r w:rsidR="00E14C5F" w:rsidRPr="003B5EDA">
        <w:rPr>
          <w:rFonts w:ascii="Times New Roman" w:hAnsi="Times New Roman"/>
          <w:bCs/>
          <w:sz w:val="26"/>
          <w:szCs w:val="26"/>
        </w:rPr>
        <w:t>. Величину удельного водоотведения рекомендуется определять с использованием следующих коэффициентов водоотведения:</w:t>
      </w:r>
    </w:p>
    <w:p w:rsidR="00E14C5F" w:rsidRPr="003B5EDA" w:rsidRDefault="00E14C5F" w:rsidP="0079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</w:t>
      </w:r>
      <w:r w:rsidR="00795E6A" w:rsidRPr="003B5EDA">
        <w:rPr>
          <w:rFonts w:ascii="Times New Roman" w:hAnsi="Times New Roman"/>
          <w:bCs/>
          <w:sz w:val="26"/>
          <w:szCs w:val="26"/>
        </w:rPr>
        <w:t xml:space="preserve">для </w:t>
      </w:r>
      <w:r w:rsidRPr="003B5EDA">
        <w:rPr>
          <w:rFonts w:ascii="Times New Roman" w:hAnsi="Times New Roman"/>
          <w:bCs/>
          <w:sz w:val="26"/>
          <w:szCs w:val="26"/>
        </w:rPr>
        <w:t>сельской</w:t>
      </w:r>
      <w:r w:rsidR="00795E6A" w:rsidRPr="003B5EDA">
        <w:rPr>
          <w:rFonts w:ascii="Times New Roman" w:hAnsi="Times New Roman"/>
          <w:bCs/>
          <w:sz w:val="26"/>
          <w:szCs w:val="26"/>
        </w:rPr>
        <w:t xml:space="preserve"> застройки</w:t>
      </w:r>
      <w:r w:rsidRPr="003B5EDA">
        <w:rPr>
          <w:rFonts w:ascii="Times New Roman" w:hAnsi="Times New Roman"/>
          <w:bCs/>
          <w:sz w:val="26"/>
          <w:szCs w:val="26"/>
        </w:rPr>
        <w:t xml:space="preserve"> – 0,9;</w:t>
      </w:r>
    </w:p>
    <w:p w:rsidR="00795E6A" w:rsidRPr="003B5EDA" w:rsidRDefault="00E14C5F" w:rsidP="00795E6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при наличии местной промышленности – 0,8-0,9.</w:t>
      </w:r>
    </w:p>
    <w:p w:rsidR="00E14C5F" w:rsidRPr="003B5EDA" w:rsidRDefault="00AC3EB1" w:rsidP="00425AD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6.1.</w:t>
      </w:r>
      <w:r w:rsidR="00795E6A" w:rsidRPr="003B5EDA">
        <w:rPr>
          <w:rFonts w:ascii="Times New Roman" w:hAnsi="Times New Roman"/>
          <w:bCs/>
          <w:sz w:val="26"/>
          <w:szCs w:val="26"/>
        </w:rPr>
        <w:t>10</w:t>
      </w:r>
      <w:r w:rsidRPr="003B5EDA">
        <w:rPr>
          <w:rFonts w:ascii="Times New Roman" w:hAnsi="Times New Roman"/>
          <w:bCs/>
          <w:sz w:val="26"/>
          <w:szCs w:val="26"/>
        </w:rPr>
        <w:t>.</w:t>
      </w:r>
      <w:r w:rsidR="00E14C5F" w:rsidRPr="003B5EDA">
        <w:rPr>
          <w:rFonts w:ascii="Times New Roman" w:hAnsi="Times New Roman"/>
          <w:bCs/>
          <w:sz w:val="26"/>
          <w:szCs w:val="26"/>
        </w:rPr>
        <w:t xml:space="preserve"> Размещение</w:t>
      </w:r>
      <w:r w:rsidRPr="003B5EDA">
        <w:rPr>
          <w:rFonts w:ascii="Times New Roman" w:hAnsi="Times New Roman"/>
          <w:bCs/>
          <w:sz w:val="26"/>
          <w:szCs w:val="26"/>
        </w:rPr>
        <w:t xml:space="preserve"> сооружений водоснабжения и канализации</w:t>
      </w:r>
      <w:r w:rsidR="0036161C" w:rsidRPr="003B5EDA">
        <w:rPr>
          <w:rFonts w:ascii="Times New Roman" w:hAnsi="Times New Roman"/>
          <w:bCs/>
          <w:sz w:val="26"/>
          <w:szCs w:val="26"/>
        </w:rPr>
        <w:t xml:space="preserve"> на территории поселения</w:t>
      </w:r>
      <w:r w:rsidRPr="003B5EDA">
        <w:rPr>
          <w:rFonts w:ascii="Times New Roman" w:hAnsi="Times New Roman"/>
          <w:bCs/>
          <w:sz w:val="26"/>
          <w:szCs w:val="26"/>
        </w:rPr>
        <w:t xml:space="preserve"> следует осуществлять в соответствии с требованиями раздела</w:t>
      </w:r>
      <w:r w:rsidR="00795E6A" w:rsidRPr="003B5EDA">
        <w:rPr>
          <w:rFonts w:ascii="Times New Roman" w:hAnsi="Times New Roman"/>
          <w:bCs/>
          <w:sz w:val="26"/>
          <w:szCs w:val="26"/>
        </w:rPr>
        <w:t xml:space="preserve"> «</w:t>
      </w:r>
      <w:r w:rsidRPr="003B5EDA">
        <w:rPr>
          <w:rFonts w:ascii="Times New Roman" w:hAnsi="Times New Roman"/>
          <w:bCs/>
          <w:sz w:val="26"/>
          <w:szCs w:val="26"/>
        </w:rPr>
        <w:t>Зоны инженерной инфраструктуры</w:t>
      </w:r>
      <w:r w:rsidR="00795E6A" w:rsidRPr="003B5EDA">
        <w:rPr>
          <w:rFonts w:ascii="Times New Roman" w:hAnsi="Times New Roman"/>
          <w:bCs/>
          <w:sz w:val="26"/>
          <w:szCs w:val="26"/>
        </w:rPr>
        <w:t>»</w:t>
      </w:r>
      <w:r w:rsidRPr="003B5EDA">
        <w:rPr>
          <w:rFonts w:ascii="Times New Roman" w:hAnsi="Times New Roman"/>
          <w:bCs/>
          <w:sz w:val="26"/>
          <w:szCs w:val="26"/>
        </w:rPr>
        <w:t xml:space="preserve"> (подраздел</w:t>
      </w:r>
      <w:r w:rsidR="00E14C5F" w:rsidRPr="003B5EDA">
        <w:rPr>
          <w:rFonts w:ascii="Times New Roman" w:hAnsi="Times New Roman"/>
          <w:bCs/>
          <w:sz w:val="26"/>
          <w:szCs w:val="26"/>
        </w:rPr>
        <w:t>ов</w:t>
      </w:r>
      <w:r w:rsidRPr="003B5EDA">
        <w:rPr>
          <w:rFonts w:ascii="Times New Roman" w:hAnsi="Times New Roman"/>
          <w:bCs/>
          <w:sz w:val="26"/>
          <w:szCs w:val="26"/>
        </w:rPr>
        <w:t xml:space="preserve"> </w:t>
      </w:r>
      <w:r w:rsidR="00795E6A" w:rsidRPr="003B5EDA">
        <w:rPr>
          <w:rFonts w:ascii="Times New Roman" w:hAnsi="Times New Roman"/>
          <w:bCs/>
          <w:sz w:val="26"/>
          <w:szCs w:val="26"/>
        </w:rPr>
        <w:t xml:space="preserve">«Водоснабжение» </w:t>
      </w:r>
      <w:r w:rsidR="00E14C5F" w:rsidRPr="003B5EDA">
        <w:rPr>
          <w:rFonts w:ascii="Times New Roman" w:hAnsi="Times New Roman"/>
          <w:bCs/>
          <w:sz w:val="26"/>
          <w:szCs w:val="26"/>
        </w:rPr>
        <w:t xml:space="preserve">и </w:t>
      </w:r>
      <w:r w:rsidR="00795E6A" w:rsidRPr="003B5EDA">
        <w:rPr>
          <w:rFonts w:ascii="Times New Roman" w:hAnsi="Times New Roman"/>
          <w:bCs/>
          <w:sz w:val="26"/>
          <w:szCs w:val="26"/>
        </w:rPr>
        <w:t>«</w:t>
      </w:r>
      <w:r w:rsidR="00E14C5F" w:rsidRPr="003B5EDA">
        <w:rPr>
          <w:rFonts w:ascii="Times New Roman" w:hAnsi="Times New Roman"/>
          <w:bCs/>
          <w:sz w:val="26"/>
          <w:szCs w:val="26"/>
        </w:rPr>
        <w:t>Канализация</w:t>
      </w:r>
      <w:r w:rsidR="00795E6A" w:rsidRPr="003B5EDA">
        <w:rPr>
          <w:rFonts w:ascii="Times New Roman" w:hAnsi="Times New Roman"/>
          <w:bCs/>
          <w:sz w:val="26"/>
          <w:szCs w:val="26"/>
        </w:rPr>
        <w:t>»</w:t>
      </w:r>
      <w:r w:rsidR="00E14C5F" w:rsidRPr="003B5EDA">
        <w:rPr>
          <w:rFonts w:ascii="Times New Roman" w:hAnsi="Times New Roman"/>
          <w:bCs/>
          <w:sz w:val="26"/>
          <w:szCs w:val="26"/>
        </w:rPr>
        <w:t>) региональных</w:t>
      </w:r>
      <w:r w:rsidR="00795E6A" w:rsidRPr="003B5EDA">
        <w:rPr>
          <w:rFonts w:ascii="Times New Roman" w:hAnsi="Times New Roman"/>
          <w:bCs/>
          <w:sz w:val="26"/>
          <w:szCs w:val="26"/>
        </w:rPr>
        <w:t xml:space="preserve"> </w:t>
      </w:r>
      <w:r w:rsidR="00E14C5F" w:rsidRPr="003B5EDA">
        <w:rPr>
          <w:rFonts w:ascii="Times New Roman" w:hAnsi="Times New Roman"/>
          <w:bCs/>
          <w:sz w:val="26"/>
          <w:szCs w:val="26"/>
        </w:rPr>
        <w:t>нормативов градостроительного проектирования Тверской области.</w:t>
      </w:r>
    </w:p>
    <w:p w:rsidR="003B5205" w:rsidRPr="003B5EDA" w:rsidRDefault="003B5205" w:rsidP="00425AD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6.1.11. Противопожарный водопровод должен предусматриваться в соответствии с требованиями </w:t>
      </w:r>
      <w:r w:rsidR="00D66058" w:rsidRPr="003B5EDA">
        <w:rPr>
          <w:rFonts w:ascii="Times New Roman" w:hAnsi="Times New Roman"/>
          <w:bCs/>
          <w:sz w:val="26"/>
          <w:szCs w:val="26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="0064131A" w:rsidRPr="003B5EDA">
        <w:rPr>
          <w:rFonts w:ascii="Times New Roman" w:hAnsi="Times New Roman"/>
          <w:bCs/>
          <w:sz w:val="26"/>
          <w:szCs w:val="26"/>
        </w:rPr>
        <w:t>.</w:t>
      </w:r>
    </w:p>
    <w:p w:rsidR="0064131A" w:rsidRPr="003B5EDA" w:rsidRDefault="0064131A" w:rsidP="00CD0D0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6.1.12. Границы зон санитарной охраны источников водоснабжения и водопроводов питьевого назначения приведены в приложении 15 к региональным нормативам градостроительного проектирования Тверской области.</w:t>
      </w:r>
    </w:p>
    <w:p w:rsidR="0036161C" w:rsidRPr="003B5EDA" w:rsidRDefault="0036161C" w:rsidP="0036161C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  <w:r w:rsidRPr="003B5EDA">
        <w:rPr>
          <w:rFonts w:ascii="Times New Roman" w:hAnsi="Times New Roman"/>
          <w:b/>
          <w:bCs/>
          <w:sz w:val="26"/>
          <w:szCs w:val="26"/>
        </w:rPr>
        <w:t>6.2. Нормативы</w:t>
      </w:r>
      <w:r w:rsidR="00376224" w:rsidRPr="003B5EDA">
        <w:rPr>
          <w:rFonts w:ascii="Times New Roman" w:hAnsi="Times New Roman"/>
          <w:b/>
          <w:bCs/>
          <w:sz w:val="26"/>
          <w:szCs w:val="26"/>
        </w:rPr>
        <w:t xml:space="preserve"> обеспеченности теплоснабжением</w:t>
      </w:r>
    </w:p>
    <w:p w:rsidR="00BF7C68" w:rsidRPr="003B5EDA" w:rsidRDefault="0036161C" w:rsidP="00CD0D0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6.2.1. Теплоснабжение поселения следует предусматривать в соответствии с утвержденными схемами теплоснабжения.</w:t>
      </w:r>
    </w:p>
    <w:p w:rsidR="00CD0D0D" w:rsidRPr="003B5EDA" w:rsidRDefault="00CD0D0D" w:rsidP="00CD0D0D">
      <w:pPr>
        <w:spacing w:after="0" w:line="240" w:lineRule="auto"/>
        <w:ind w:firstLine="72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6.2.2. При разработке схем теплоснабжения расчетные тепловые нагрузки определяются:</w:t>
      </w:r>
    </w:p>
    <w:p w:rsidR="00CD0D0D" w:rsidRPr="003B5EDA" w:rsidRDefault="00CD0D0D" w:rsidP="00CD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для существующей застройки населенных пунктов и действующих промышленных предприятий - по проектам с уточнением по фактическим тепловым нагрузкам;</w:t>
      </w:r>
    </w:p>
    <w:p w:rsidR="00CD0D0D" w:rsidRPr="003B5EDA" w:rsidRDefault="00CD0D0D" w:rsidP="00CD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для намечаемых к строительству промышленных предприятий – по укрупненным нормам развития основного (профильного) производства или проектам аналогичных производств;</w:t>
      </w:r>
    </w:p>
    <w:p w:rsidR="00CD0D0D" w:rsidRPr="003B5EDA" w:rsidRDefault="00CD0D0D" w:rsidP="00CD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для намечаемых к застройке жилых районов – по укрупненным показателям плотности размещения тепловых нагрузок или по удельным тепловым характеристикам зданий и сооружений.</w:t>
      </w:r>
    </w:p>
    <w:p w:rsidR="00CD0D0D" w:rsidRPr="003B5EDA" w:rsidRDefault="00CD0D0D" w:rsidP="00CD0D0D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6.2.3. Тепловые нагрузки определяются с учетом категорий потребителей по надежности теплоснабжения в соответствии с требованиями СНиП 41-02-2003.</w:t>
      </w:r>
    </w:p>
    <w:p w:rsidR="00890602" w:rsidRPr="003B5EDA" w:rsidRDefault="00890602" w:rsidP="00890602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  <w:r w:rsidRPr="003B5EDA">
        <w:rPr>
          <w:rFonts w:ascii="Times New Roman" w:hAnsi="Times New Roman"/>
          <w:b/>
          <w:bCs/>
          <w:sz w:val="26"/>
          <w:szCs w:val="26"/>
        </w:rPr>
        <w:t>6.3. Нормативы обеспеченности газоснабжени</w:t>
      </w:r>
      <w:r w:rsidR="00777403" w:rsidRPr="003B5EDA">
        <w:rPr>
          <w:rFonts w:ascii="Times New Roman" w:hAnsi="Times New Roman"/>
          <w:b/>
          <w:bCs/>
          <w:sz w:val="26"/>
          <w:szCs w:val="26"/>
        </w:rPr>
        <w:t>е</w:t>
      </w:r>
      <w:r w:rsidR="00376224" w:rsidRPr="003B5EDA">
        <w:rPr>
          <w:rFonts w:ascii="Times New Roman" w:hAnsi="Times New Roman"/>
          <w:b/>
          <w:bCs/>
          <w:sz w:val="26"/>
          <w:szCs w:val="26"/>
        </w:rPr>
        <w:t>м</w:t>
      </w:r>
    </w:p>
    <w:p w:rsidR="00890602" w:rsidRPr="003B5EDA" w:rsidRDefault="00721787" w:rsidP="00721787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6.3.1</w:t>
      </w:r>
      <w:r w:rsidR="00890602" w:rsidRPr="003B5EDA">
        <w:rPr>
          <w:rFonts w:ascii="Times New Roman" w:hAnsi="Times New Roman"/>
          <w:bCs/>
          <w:sz w:val="26"/>
          <w:szCs w:val="26"/>
        </w:rPr>
        <w:t>. Газораспределительная система должна обеспечивать подачу газа потребителям в необходимом объеме и требуемых параметрах.</w:t>
      </w:r>
    </w:p>
    <w:p w:rsidR="00890602" w:rsidRPr="003B5EDA" w:rsidRDefault="00890602" w:rsidP="00721787">
      <w:pPr>
        <w:spacing w:after="0" w:line="240" w:lineRule="auto"/>
        <w:ind w:firstLine="72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Расходы газа потребителями следует определять:</w:t>
      </w:r>
    </w:p>
    <w:p w:rsidR="00890602" w:rsidRPr="003B5EDA" w:rsidRDefault="00890602" w:rsidP="00721787">
      <w:pPr>
        <w:spacing w:after="0" w:line="240" w:lineRule="auto"/>
        <w:ind w:firstLine="72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для промышленных предприятий по опросным листам действующих предприятий, проектам новых и реконструируемых или аналогичных предприятий, а также по укрупненным показателям;</w:t>
      </w:r>
    </w:p>
    <w:p w:rsidR="00890602" w:rsidRPr="003B5EDA" w:rsidRDefault="00890602" w:rsidP="00721787">
      <w:pPr>
        <w:spacing w:after="0" w:line="240" w:lineRule="auto"/>
        <w:ind w:firstLine="72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для существующего жилищно-коммунального сектора в соответствии со СНиП </w:t>
      </w:r>
      <w:r w:rsidR="00777403" w:rsidRPr="003B5EDA">
        <w:rPr>
          <w:rFonts w:ascii="Times New Roman" w:hAnsi="Times New Roman"/>
          <w:bCs/>
          <w:sz w:val="26"/>
          <w:szCs w:val="26"/>
        </w:rPr>
        <w:t>42-01-2002</w:t>
      </w:r>
      <w:r w:rsidR="00EB7CBB" w:rsidRPr="003B5EDA">
        <w:rPr>
          <w:rFonts w:ascii="Times New Roman" w:hAnsi="Times New Roman"/>
          <w:bCs/>
          <w:sz w:val="26"/>
          <w:szCs w:val="26"/>
        </w:rPr>
        <w:t>.</w:t>
      </w:r>
    </w:p>
    <w:p w:rsidR="00BF7C68" w:rsidRPr="003B5EDA" w:rsidRDefault="00BF7C68" w:rsidP="00BF7C68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sz w:val="26"/>
          <w:szCs w:val="26"/>
        </w:rPr>
      </w:pPr>
    </w:p>
    <w:p w:rsidR="004D3A79" w:rsidRPr="003B5EDA" w:rsidRDefault="004D3A79" w:rsidP="00BF7C6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3B5EDA">
        <w:rPr>
          <w:rFonts w:ascii="Times New Roman" w:hAnsi="Times New Roman"/>
          <w:b/>
          <w:sz w:val="26"/>
          <w:szCs w:val="26"/>
        </w:rPr>
        <w:t>6.4. Нормативы обе</w:t>
      </w:r>
      <w:r w:rsidR="00376224" w:rsidRPr="003B5EDA">
        <w:rPr>
          <w:rFonts w:ascii="Times New Roman" w:hAnsi="Times New Roman"/>
          <w:b/>
          <w:sz w:val="26"/>
          <w:szCs w:val="26"/>
        </w:rPr>
        <w:t>спеченности электропотреблением</w:t>
      </w:r>
    </w:p>
    <w:p w:rsidR="00081A71" w:rsidRPr="003B5EDA" w:rsidRDefault="00081A71" w:rsidP="00BF7C6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4D3A79" w:rsidRPr="003B5EDA" w:rsidRDefault="005355A8" w:rsidP="003C1F39">
      <w:pPr>
        <w:tabs>
          <w:tab w:val="left" w:pos="342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 xml:space="preserve">6.4.1. </w:t>
      </w:r>
      <w:r w:rsidR="004D3A79" w:rsidRPr="003B5EDA">
        <w:rPr>
          <w:rFonts w:ascii="Times New Roman" w:hAnsi="Times New Roman"/>
          <w:sz w:val="26"/>
          <w:szCs w:val="26"/>
        </w:rPr>
        <w:t>При проектировании электроснабжения населенных пунктов допускается принимать укрупненные показатели электропотребления</w:t>
      </w:r>
      <w:r w:rsidR="003C1F39" w:rsidRPr="003B5EDA">
        <w:rPr>
          <w:rFonts w:ascii="Times New Roman" w:hAnsi="Times New Roman"/>
          <w:sz w:val="26"/>
          <w:szCs w:val="26"/>
        </w:rPr>
        <w:t xml:space="preserve"> по таблице</w:t>
      </w:r>
      <w:r w:rsidR="00CD0D0D" w:rsidRPr="003B5EDA">
        <w:rPr>
          <w:rFonts w:ascii="Times New Roman" w:hAnsi="Times New Roman"/>
          <w:sz w:val="26"/>
          <w:szCs w:val="26"/>
        </w:rPr>
        <w:t xml:space="preserve"> 1</w:t>
      </w:r>
      <w:r w:rsidR="00433707" w:rsidRPr="003B5EDA">
        <w:rPr>
          <w:rFonts w:ascii="Times New Roman" w:hAnsi="Times New Roman"/>
          <w:sz w:val="26"/>
          <w:szCs w:val="26"/>
        </w:rPr>
        <w:t>5</w:t>
      </w:r>
      <w:r w:rsidR="004D3A79" w:rsidRPr="003B5EDA">
        <w:rPr>
          <w:rFonts w:ascii="Times New Roman" w:hAnsi="Times New Roman"/>
          <w:sz w:val="26"/>
          <w:szCs w:val="26"/>
        </w:rPr>
        <w:t xml:space="preserve">. </w:t>
      </w:r>
    </w:p>
    <w:p w:rsidR="003C1F39" w:rsidRPr="003B5EDA" w:rsidRDefault="003C1F39" w:rsidP="003C1F39">
      <w:pPr>
        <w:tabs>
          <w:tab w:val="left" w:pos="3420"/>
        </w:tabs>
        <w:spacing w:after="0" w:line="240" w:lineRule="auto"/>
        <w:jc w:val="right"/>
        <w:rPr>
          <w:rFonts w:ascii="Times New Roman" w:hAnsi="Times New Roman"/>
          <w:spacing w:val="-4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>Таблица</w:t>
      </w:r>
      <w:r w:rsidR="00CD0D0D" w:rsidRPr="003B5EDA">
        <w:rPr>
          <w:rFonts w:ascii="Times New Roman" w:hAnsi="Times New Roman"/>
          <w:sz w:val="26"/>
          <w:szCs w:val="26"/>
        </w:rPr>
        <w:t xml:space="preserve"> 1</w:t>
      </w:r>
      <w:r w:rsidR="00433707" w:rsidRPr="003B5EDA">
        <w:rPr>
          <w:rFonts w:ascii="Times New Roman" w:hAnsi="Times New Roman"/>
          <w:sz w:val="26"/>
          <w:szCs w:val="26"/>
        </w:rPr>
        <w:t>5</w:t>
      </w:r>
      <w:r w:rsidRPr="003B5EDA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88"/>
        <w:gridCol w:w="3240"/>
        <w:gridCol w:w="1902"/>
        <w:gridCol w:w="2268"/>
      </w:tblGrid>
      <w:tr w:rsidR="004D3A79" w:rsidRPr="003B5EDA">
        <w:trPr>
          <w:trHeight w:val="1219"/>
        </w:trPr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A79" w:rsidRPr="003B5EDA" w:rsidRDefault="004D3A79" w:rsidP="00B06E65">
            <w:pPr>
              <w:tabs>
                <w:tab w:val="left" w:pos="3420"/>
              </w:tabs>
              <w:snapToGri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Степень благоустройства поселения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6E65" w:rsidRPr="003B5EDA" w:rsidRDefault="004D3A79" w:rsidP="00B06E65">
            <w:pPr>
              <w:tabs>
                <w:tab w:val="left" w:pos="3420"/>
              </w:tabs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Электропотреб</w:t>
            </w:r>
          </w:p>
          <w:p w:rsidR="004D3A79" w:rsidRPr="003B5EDA" w:rsidRDefault="004D3A79" w:rsidP="00B06E65">
            <w:pPr>
              <w:tabs>
                <w:tab w:val="left" w:pos="3420"/>
              </w:tabs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ление,</w:t>
            </w:r>
          </w:p>
          <w:p w:rsidR="003C1F39" w:rsidRPr="003B5EDA" w:rsidRDefault="004D3A79" w:rsidP="00B06E65">
            <w:pPr>
              <w:tabs>
                <w:tab w:val="left" w:pos="3420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кВт - ч/год</w:t>
            </w:r>
          </w:p>
          <w:p w:rsidR="004D3A79" w:rsidRPr="003B5EDA" w:rsidRDefault="004D3A79" w:rsidP="00B06E65">
            <w:pPr>
              <w:tabs>
                <w:tab w:val="left" w:pos="3420"/>
              </w:tabs>
              <w:spacing w:after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на 1 чел.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79" w:rsidRPr="003B5EDA" w:rsidRDefault="004D3A79" w:rsidP="00B06E65">
            <w:pPr>
              <w:tabs>
                <w:tab w:val="left" w:pos="3420"/>
              </w:tabs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Использование максимума электрической нагрузки, ч/год</w:t>
            </w:r>
          </w:p>
        </w:tc>
      </w:tr>
      <w:tr w:rsidR="004D3A79" w:rsidRPr="003B5EDA">
        <w:trPr>
          <w:cantSplit/>
          <w:trHeight w:hRule="exact" w:val="671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A79" w:rsidRPr="003B5EDA" w:rsidRDefault="004D3A79" w:rsidP="00CD0D0D">
            <w:pPr>
              <w:tabs>
                <w:tab w:val="left" w:pos="3420"/>
              </w:tabs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Сельские поселения (без кондиционеров):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A79" w:rsidRPr="003B5EDA" w:rsidRDefault="004D3A79" w:rsidP="00CD0D0D">
            <w:pPr>
              <w:tabs>
                <w:tab w:val="left" w:pos="3420"/>
              </w:tabs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не оборудованные стационарными электроплитами</w:t>
            </w:r>
          </w:p>
          <w:p w:rsidR="004D3A79" w:rsidRPr="003B5EDA" w:rsidRDefault="004D3A79" w:rsidP="00B06E65">
            <w:pPr>
              <w:tabs>
                <w:tab w:val="left" w:pos="3420"/>
              </w:tabs>
              <w:snapToGri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A79" w:rsidRPr="003B5EDA" w:rsidRDefault="004D3A79" w:rsidP="00B06E65">
            <w:pPr>
              <w:tabs>
                <w:tab w:val="left" w:pos="3420"/>
              </w:tabs>
              <w:snapToGri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950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79" w:rsidRPr="003B5EDA" w:rsidRDefault="004D3A79" w:rsidP="00B06E65">
            <w:pPr>
              <w:tabs>
                <w:tab w:val="left" w:pos="3420"/>
              </w:tabs>
              <w:snapToGri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4100</w:t>
            </w:r>
          </w:p>
        </w:tc>
      </w:tr>
      <w:tr w:rsidR="004D3A79" w:rsidRPr="003B5EDA">
        <w:trPr>
          <w:cantSplit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A79" w:rsidRPr="003B5EDA" w:rsidRDefault="004D3A79" w:rsidP="005355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A79" w:rsidRPr="003B5EDA" w:rsidRDefault="004D3A79" w:rsidP="00B06E65">
            <w:pPr>
              <w:tabs>
                <w:tab w:val="left" w:pos="3420"/>
              </w:tabs>
              <w:snapToGrid w:val="0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оборудованные стационарными электроплитами (100% охвата)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A79" w:rsidRPr="003B5EDA" w:rsidRDefault="004D3A79" w:rsidP="00B06E65">
            <w:pPr>
              <w:tabs>
                <w:tab w:val="left" w:pos="3420"/>
              </w:tabs>
              <w:snapToGri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1350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79" w:rsidRPr="003B5EDA" w:rsidRDefault="004D3A79" w:rsidP="00B06E65">
            <w:pPr>
              <w:tabs>
                <w:tab w:val="left" w:pos="3420"/>
              </w:tabs>
              <w:snapToGri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4400</w:t>
            </w:r>
          </w:p>
        </w:tc>
      </w:tr>
    </w:tbl>
    <w:p w:rsidR="00D0779B" w:rsidRPr="003B5EDA" w:rsidRDefault="004D3A79" w:rsidP="00D0779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  <w:u w:val="single"/>
        </w:rPr>
        <w:t>Примечание:</w:t>
      </w:r>
      <w:r w:rsidRPr="003B5EDA">
        <w:rPr>
          <w:rFonts w:ascii="Times New Roman" w:hAnsi="Times New Roman"/>
          <w:sz w:val="26"/>
          <w:szCs w:val="26"/>
        </w:rPr>
        <w:t xml:space="preserve">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A43466" w:rsidRPr="003B5EDA" w:rsidRDefault="00A43466" w:rsidP="00D0779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C78CA" w:rsidRPr="003B5EDA" w:rsidRDefault="00721787" w:rsidP="00721787">
      <w:pPr>
        <w:autoSpaceDE w:val="0"/>
        <w:autoSpaceDN w:val="0"/>
        <w:adjustRightInd w:val="0"/>
        <w:ind w:left="720" w:firstLine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3B5EDA">
        <w:rPr>
          <w:rFonts w:ascii="Times New Roman" w:hAnsi="Times New Roman"/>
          <w:b/>
          <w:sz w:val="26"/>
          <w:szCs w:val="26"/>
        </w:rPr>
        <w:t>6.5. Санитарная очистка</w:t>
      </w:r>
    </w:p>
    <w:p w:rsidR="005A5994" w:rsidRPr="003B5EDA" w:rsidRDefault="005A5994" w:rsidP="005A5994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6.5.1. Санитарную очистку территорий населенных пунктов следует осуществлять в соответствии с требованиями СанПиН 42-128-4690-88, СНиП 2.07.01-89*, Правил и норм технической эксплуатации жилищного фонда, утв. Постановлением Госстроя России от 27.09.2003 № 170, а также нормативных правовых актов органов местного самоуправления.</w:t>
      </w:r>
    </w:p>
    <w:p w:rsidR="0046273F" w:rsidRPr="003B5EDA" w:rsidRDefault="005A5994" w:rsidP="005A5994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6.5.2. Нормы накопления бытовых отходов принимаются в соответствии с утвержденными нормативами накопления твердых бытовых отходов, действующими на территории поселения, а в случае отсутствия утвержденных нормативов </w:t>
      </w:r>
      <w:r w:rsidR="00D66058" w:rsidRPr="003B5EDA">
        <w:rPr>
          <w:rFonts w:ascii="Times New Roman" w:hAnsi="Times New Roman"/>
          <w:bCs/>
          <w:sz w:val="26"/>
          <w:szCs w:val="26"/>
        </w:rPr>
        <w:t>-</w:t>
      </w:r>
      <w:r w:rsidRPr="003B5EDA">
        <w:rPr>
          <w:rFonts w:ascii="Times New Roman" w:hAnsi="Times New Roman"/>
          <w:bCs/>
          <w:sz w:val="26"/>
          <w:szCs w:val="26"/>
        </w:rPr>
        <w:t xml:space="preserve"> по таблице </w:t>
      </w:r>
      <w:r w:rsidR="00CD0D0D" w:rsidRPr="003B5EDA">
        <w:rPr>
          <w:rFonts w:ascii="Times New Roman" w:hAnsi="Times New Roman"/>
          <w:bCs/>
          <w:sz w:val="26"/>
          <w:szCs w:val="26"/>
        </w:rPr>
        <w:t>1</w:t>
      </w:r>
      <w:r w:rsidR="00433707" w:rsidRPr="003B5EDA">
        <w:rPr>
          <w:rFonts w:ascii="Times New Roman" w:hAnsi="Times New Roman"/>
          <w:bCs/>
          <w:sz w:val="26"/>
          <w:szCs w:val="26"/>
        </w:rPr>
        <w:t>6</w:t>
      </w:r>
      <w:r w:rsidRPr="003B5EDA">
        <w:rPr>
          <w:rFonts w:ascii="Times New Roman" w:hAnsi="Times New Roman"/>
          <w:bCs/>
          <w:sz w:val="26"/>
          <w:szCs w:val="26"/>
        </w:rPr>
        <w:t>. Расчетное количество накапливающихся бытовых отходов должно периодически (раз в пять лет) уточняться по фактическим данным, а норма корректироваться.</w:t>
      </w:r>
    </w:p>
    <w:p w:rsidR="005A5994" w:rsidRPr="003B5EDA" w:rsidRDefault="005A5994" w:rsidP="005A5994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Таблица </w:t>
      </w:r>
      <w:r w:rsidR="00CD0D0D" w:rsidRPr="003B5EDA">
        <w:rPr>
          <w:rFonts w:ascii="Times New Roman" w:hAnsi="Times New Roman"/>
          <w:bCs/>
          <w:sz w:val="26"/>
          <w:szCs w:val="26"/>
        </w:rPr>
        <w:t>1</w:t>
      </w:r>
      <w:r w:rsidR="00433707" w:rsidRPr="003B5EDA">
        <w:rPr>
          <w:rFonts w:ascii="Times New Roman" w:hAnsi="Times New Roman"/>
          <w:bCs/>
          <w:sz w:val="26"/>
          <w:szCs w:val="26"/>
        </w:rPr>
        <w:t>6</w:t>
      </w:r>
    </w:p>
    <w:tbl>
      <w:tblPr>
        <w:tblW w:w="10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09"/>
        <w:gridCol w:w="1710"/>
        <w:gridCol w:w="1710"/>
      </w:tblGrid>
      <w:tr w:rsidR="005A5994" w:rsidRPr="003B5EDA">
        <w:trPr>
          <w:jc w:val="center"/>
        </w:trPr>
        <w:tc>
          <w:tcPr>
            <w:tcW w:w="6709" w:type="dxa"/>
            <w:vMerge w:val="restart"/>
            <w:vAlign w:val="center"/>
          </w:tcPr>
          <w:p w:rsidR="005A5994" w:rsidRPr="003B5EDA" w:rsidRDefault="005A5994" w:rsidP="005A59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Бытовые отходы</w:t>
            </w:r>
          </w:p>
        </w:tc>
        <w:tc>
          <w:tcPr>
            <w:tcW w:w="3420" w:type="dxa"/>
            <w:gridSpan w:val="2"/>
          </w:tcPr>
          <w:p w:rsidR="005A5994" w:rsidRPr="003B5EDA" w:rsidRDefault="005A5994" w:rsidP="005A59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 xml:space="preserve">Количество бытовых отходов </w:t>
            </w:r>
          </w:p>
          <w:p w:rsidR="005A5994" w:rsidRPr="003B5EDA" w:rsidRDefault="005A5994" w:rsidP="005A59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на 1 человека в год</w:t>
            </w:r>
          </w:p>
        </w:tc>
      </w:tr>
      <w:tr w:rsidR="005A5994" w:rsidRPr="003B5EDA">
        <w:trPr>
          <w:jc w:val="center"/>
        </w:trPr>
        <w:tc>
          <w:tcPr>
            <w:tcW w:w="6709" w:type="dxa"/>
            <w:vMerge/>
          </w:tcPr>
          <w:p w:rsidR="005A5994" w:rsidRPr="003B5EDA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710" w:type="dxa"/>
          </w:tcPr>
          <w:p w:rsidR="005A5994" w:rsidRPr="003B5EDA" w:rsidRDefault="005A5994" w:rsidP="005A59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кг</w:t>
            </w:r>
          </w:p>
        </w:tc>
        <w:tc>
          <w:tcPr>
            <w:tcW w:w="1710" w:type="dxa"/>
          </w:tcPr>
          <w:p w:rsidR="005A5994" w:rsidRPr="003B5EDA" w:rsidRDefault="005A5994" w:rsidP="005A59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л</w:t>
            </w:r>
          </w:p>
        </w:tc>
      </w:tr>
      <w:tr w:rsidR="005A5994" w:rsidRPr="003B5EDA">
        <w:trPr>
          <w:jc w:val="center"/>
        </w:trPr>
        <w:tc>
          <w:tcPr>
            <w:tcW w:w="6709" w:type="dxa"/>
            <w:tcBorders>
              <w:bottom w:val="nil"/>
            </w:tcBorders>
          </w:tcPr>
          <w:p w:rsidR="005A5994" w:rsidRPr="003B5EDA" w:rsidRDefault="005A5994" w:rsidP="005A5994">
            <w:pPr>
              <w:spacing w:after="0" w:line="240" w:lineRule="auto"/>
              <w:ind w:left="57"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 xml:space="preserve">Твердые: </w:t>
            </w:r>
          </w:p>
        </w:tc>
        <w:tc>
          <w:tcPr>
            <w:tcW w:w="1710" w:type="dxa"/>
            <w:tcBorders>
              <w:bottom w:val="nil"/>
            </w:tcBorders>
          </w:tcPr>
          <w:p w:rsidR="005A5994" w:rsidRPr="003B5EDA" w:rsidRDefault="005A5994" w:rsidP="005A59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:rsidR="005A5994" w:rsidRPr="003B5EDA" w:rsidRDefault="005A5994" w:rsidP="005A59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A5994" w:rsidRPr="003B5EDA">
        <w:trPr>
          <w:jc w:val="center"/>
        </w:trPr>
        <w:tc>
          <w:tcPr>
            <w:tcW w:w="6709" w:type="dxa"/>
            <w:tcBorders>
              <w:top w:val="nil"/>
              <w:bottom w:val="nil"/>
            </w:tcBorders>
          </w:tcPr>
          <w:p w:rsidR="005A5994" w:rsidRPr="003B5EDA" w:rsidRDefault="005A5994" w:rsidP="005A5994">
            <w:pPr>
              <w:spacing w:after="0" w:line="240" w:lineRule="auto"/>
              <w:ind w:left="284"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от жилых зданий, оборудованных водопроводом, канализацией, центральным отоплением и газом</w:t>
            </w:r>
            <w:r w:rsidR="00594703" w:rsidRPr="003B5EDA"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</w:p>
          <w:p w:rsidR="00594703" w:rsidRPr="003B5EDA" w:rsidRDefault="00594703" w:rsidP="005A5994">
            <w:pPr>
              <w:spacing w:after="0" w:line="240" w:lineRule="auto"/>
              <w:ind w:left="284"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5A5994" w:rsidRPr="003B5EDA" w:rsidRDefault="005A5994" w:rsidP="005947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190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5A5994" w:rsidRPr="003B5EDA" w:rsidRDefault="005A5994" w:rsidP="005947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900</w:t>
            </w:r>
          </w:p>
        </w:tc>
      </w:tr>
      <w:tr w:rsidR="005A5994" w:rsidRPr="003B5EDA">
        <w:trPr>
          <w:jc w:val="center"/>
        </w:trPr>
        <w:tc>
          <w:tcPr>
            <w:tcW w:w="6709" w:type="dxa"/>
            <w:tcBorders>
              <w:top w:val="nil"/>
            </w:tcBorders>
          </w:tcPr>
          <w:p w:rsidR="005A5994" w:rsidRPr="003B5EDA" w:rsidRDefault="005A5994" w:rsidP="008C745E">
            <w:pPr>
              <w:spacing w:line="240" w:lineRule="auto"/>
              <w:ind w:left="284"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от прочих жилых зданий</w:t>
            </w:r>
          </w:p>
        </w:tc>
        <w:tc>
          <w:tcPr>
            <w:tcW w:w="1710" w:type="dxa"/>
            <w:tcBorders>
              <w:top w:val="nil"/>
            </w:tcBorders>
          </w:tcPr>
          <w:p w:rsidR="005A5994" w:rsidRPr="003B5EDA" w:rsidRDefault="005A5994" w:rsidP="005947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300</w:t>
            </w:r>
          </w:p>
        </w:tc>
        <w:tc>
          <w:tcPr>
            <w:tcW w:w="1710" w:type="dxa"/>
            <w:tcBorders>
              <w:top w:val="nil"/>
            </w:tcBorders>
          </w:tcPr>
          <w:p w:rsidR="005A5994" w:rsidRPr="003B5EDA" w:rsidRDefault="005A5994" w:rsidP="005947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1100</w:t>
            </w:r>
          </w:p>
        </w:tc>
      </w:tr>
      <w:tr w:rsidR="005A5994" w:rsidRPr="003B5EDA">
        <w:trPr>
          <w:jc w:val="center"/>
        </w:trPr>
        <w:tc>
          <w:tcPr>
            <w:tcW w:w="6709" w:type="dxa"/>
          </w:tcPr>
          <w:p w:rsidR="005A5994" w:rsidRPr="003B5EDA" w:rsidRDefault="005A5994" w:rsidP="005A5994">
            <w:pPr>
              <w:spacing w:after="0" w:line="240" w:lineRule="auto"/>
              <w:ind w:left="57"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Общее количество по населенному пункту с учетом общественных зданий</w:t>
            </w:r>
          </w:p>
        </w:tc>
        <w:tc>
          <w:tcPr>
            <w:tcW w:w="1710" w:type="dxa"/>
          </w:tcPr>
          <w:p w:rsidR="005A5994" w:rsidRPr="003B5EDA" w:rsidRDefault="005A5994" w:rsidP="005947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280</w:t>
            </w:r>
          </w:p>
        </w:tc>
        <w:tc>
          <w:tcPr>
            <w:tcW w:w="1710" w:type="dxa"/>
          </w:tcPr>
          <w:p w:rsidR="005A5994" w:rsidRPr="003B5EDA" w:rsidRDefault="005A5994" w:rsidP="005947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1400</w:t>
            </w:r>
          </w:p>
        </w:tc>
      </w:tr>
      <w:tr w:rsidR="005A5994" w:rsidRPr="003B5EDA">
        <w:trPr>
          <w:jc w:val="center"/>
        </w:trPr>
        <w:tc>
          <w:tcPr>
            <w:tcW w:w="6709" w:type="dxa"/>
          </w:tcPr>
          <w:p w:rsidR="005A5994" w:rsidRPr="003B5EDA" w:rsidRDefault="005A5994" w:rsidP="005A5994">
            <w:pPr>
              <w:spacing w:after="0" w:line="240" w:lineRule="auto"/>
              <w:ind w:left="57"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Жидкие из выгребов (при отсутствии канализации)</w:t>
            </w:r>
          </w:p>
        </w:tc>
        <w:tc>
          <w:tcPr>
            <w:tcW w:w="1710" w:type="dxa"/>
          </w:tcPr>
          <w:p w:rsidR="005A5994" w:rsidRPr="003B5EDA" w:rsidRDefault="005A5994" w:rsidP="005A59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noBreakHyphen/>
            </w:r>
          </w:p>
        </w:tc>
        <w:tc>
          <w:tcPr>
            <w:tcW w:w="1710" w:type="dxa"/>
          </w:tcPr>
          <w:p w:rsidR="005A5994" w:rsidRPr="003B5EDA" w:rsidRDefault="005A5994" w:rsidP="0059470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2000</w:t>
            </w:r>
          </w:p>
        </w:tc>
      </w:tr>
      <w:tr w:rsidR="005A5994" w:rsidRPr="003B5EDA">
        <w:trPr>
          <w:jc w:val="center"/>
        </w:trPr>
        <w:tc>
          <w:tcPr>
            <w:tcW w:w="6709" w:type="dxa"/>
          </w:tcPr>
          <w:p w:rsidR="005A5994" w:rsidRPr="003B5EDA" w:rsidRDefault="005A5994" w:rsidP="00594703">
            <w:pPr>
              <w:spacing w:line="240" w:lineRule="auto"/>
              <w:ind w:left="57"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 xml:space="preserve">Смет с 1 </w:t>
            </w:r>
            <w:r w:rsidR="00594703" w:rsidRPr="003B5EDA">
              <w:rPr>
                <w:rFonts w:ascii="Times New Roman" w:hAnsi="Times New Roman"/>
                <w:bCs/>
                <w:sz w:val="26"/>
                <w:szCs w:val="26"/>
              </w:rPr>
              <w:t>кв.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м твердых покрытий улиц, площадей и парков</w:t>
            </w:r>
          </w:p>
        </w:tc>
        <w:tc>
          <w:tcPr>
            <w:tcW w:w="1710" w:type="dxa"/>
          </w:tcPr>
          <w:p w:rsidR="005A5994" w:rsidRPr="003B5EDA" w:rsidRDefault="005A5994" w:rsidP="005947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1710" w:type="dxa"/>
          </w:tcPr>
          <w:p w:rsidR="005A5994" w:rsidRPr="003B5EDA" w:rsidRDefault="005A5994" w:rsidP="005947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</w:p>
        </w:tc>
      </w:tr>
    </w:tbl>
    <w:p w:rsidR="005A5994" w:rsidRPr="003B5EDA" w:rsidRDefault="005A5994" w:rsidP="005A5994">
      <w:pPr>
        <w:spacing w:after="0" w:line="240" w:lineRule="auto"/>
        <w:ind w:firstLine="72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iCs/>
          <w:sz w:val="26"/>
          <w:szCs w:val="26"/>
        </w:rPr>
        <w:t>Примечания.</w:t>
      </w:r>
      <w:r w:rsidRPr="003B5EDA">
        <w:rPr>
          <w:rFonts w:ascii="Times New Roman" w:hAnsi="Times New Roman"/>
          <w:bCs/>
          <w:sz w:val="26"/>
          <w:szCs w:val="26"/>
        </w:rPr>
        <w:t xml:space="preserve"> </w:t>
      </w:r>
    </w:p>
    <w:p w:rsidR="005A5994" w:rsidRPr="003B5EDA" w:rsidRDefault="00594703" w:rsidP="005A5994">
      <w:pPr>
        <w:spacing w:after="0" w:line="240" w:lineRule="auto"/>
        <w:ind w:firstLine="72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1</w:t>
      </w:r>
      <w:r w:rsidR="005A5994" w:rsidRPr="003B5EDA">
        <w:rPr>
          <w:rFonts w:ascii="Times New Roman" w:hAnsi="Times New Roman"/>
          <w:bCs/>
          <w:sz w:val="26"/>
          <w:szCs w:val="26"/>
        </w:rPr>
        <w:t>. Нормы накопления крупногабаритных бытовых отходов следует принимать в размере 5 % в составе приведенных значений твердых бытовых отходов.</w:t>
      </w:r>
    </w:p>
    <w:p w:rsidR="005A5994" w:rsidRPr="003B5EDA" w:rsidRDefault="005A5994" w:rsidP="0058393D">
      <w:pPr>
        <w:spacing w:after="0" w:line="240" w:lineRule="auto"/>
        <w:ind w:firstLine="72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6.5.3.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транспорта. Площадка проектируется открытой с водонепроницаемым покрытием</w:t>
      </w:r>
      <w:r w:rsidRPr="003B5EDA">
        <w:rPr>
          <w:rStyle w:val="grame"/>
          <w:rFonts w:ascii="Times New Roman" w:hAnsi="Times New Roman"/>
          <w:bCs/>
          <w:sz w:val="26"/>
          <w:szCs w:val="26"/>
        </w:rPr>
        <w:t xml:space="preserve"> и </w:t>
      </w:r>
      <w:r w:rsidRPr="003B5EDA">
        <w:rPr>
          <w:rFonts w:ascii="Times New Roman" w:hAnsi="Times New Roman"/>
          <w:bCs/>
          <w:sz w:val="26"/>
          <w:szCs w:val="26"/>
        </w:rPr>
        <w:t>огражденной зелеными насаждениями</w:t>
      </w:r>
      <w:r w:rsidRPr="003B5EDA">
        <w:rPr>
          <w:rStyle w:val="grame"/>
          <w:rFonts w:ascii="Times New Roman" w:hAnsi="Times New Roman"/>
          <w:bCs/>
          <w:sz w:val="26"/>
          <w:szCs w:val="26"/>
        </w:rPr>
        <w:t>.</w:t>
      </w:r>
    </w:p>
    <w:p w:rsidR="005A5994" w:rsidRPr="003B5EDA" w:rsidRDefault="005A5994" w:rsidP="0058393D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Style w:val="grame"/>
          <w:rFonts w:ascii="Times New Roman" w:hAnsi="Times New Roman"/>
          <w:bCs/>
          <w:sz w:val="26"/>
          <w:szCs w:val="26"/>
        </w:rPr>
        <w:t xml:space="preserve">Площадки для установки контейнеров должны быть удалены от жилых домов, детских, лечебно-профилактических учреждений, спортивных площадок и от мест отдыха населения на расстояние не менее </w:t>
      </w:r>
      <w:smartTag w:uri="urn:schemas-microsoft-com:office:smarttags" w:element="metricconverter">
        <w:smartTagPr>
          <w:attr w:name="ProductID" w:val="20 м"/>
        </w:smartTagPr>
        <w:r w:rsidRPr="003B5EDA">
          <w:rPr>
            <w:rStyle w:val="grame"/>
            <w:rFonts w:ascii="Times New Roman" w:hAnsi="Times New Roman"/>
            <w:bCs/>
            <w:sz w:val="26"/>
            <w:szCs w:val="26"/>
          </w:rPr>
          <w:t>20 м</w:t>
        </w:r>
      </w:smartTag>
      <w:r w:rsidRPr="003B5EDA">
        <w:rPr>
          <w:rStyle w:val="grame"/>
          <w:rFonts w:ascii="Times New Roman" w:hAnsi="Times New Roman"/>
          <w:bCs/>
          <w:sz w:val="26"/>
          <w:szCs w:val="26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3B5EDA">
          <w:rPr>
            <w:rStyle w:val="grame"/>
            <w:rFonts w:ascii="Times New Roman" w:hAnsi="Times New Roman"/>
            <w:bCs/>
            <w:sz w:val="26"/>
            <w:szCs w:val="26"/>
          </w:rPr>
          <w:t>100 м</w:t>
        </w:r>
      </w:smartTag>
      <w:r w:rsidRPr="003B5EDA">
        <w:rPr>
          <w:rStyle w:val="grame"/>
          <w:rFonts w:ascii="Times New Roman" w:hAnsi="Times New Roman"/>
          <w:bCs/>
          <w:sz w:val="26"/>
          <w:szCs w:val="26"/>
        </w:rPr>
        <w:t xml:space="preserve">. Размер площадок принимается в соответствии с таблицей 13 </w:t>
      </w:r>
      <w:r w:rsidR="00E64D90" w:rsidRPr="003B5EDA">
        <w:rPr>
          <w:rStyle w:val="grame"/>
          <w:rFonts w:ascii="Times New Roman" w:hAnsi="Times New Roman"/>
          <w:bCs/>
          <w:sz w:val="26"/>
          <w:szCs w:val="26"/>
        </w:rPr>
        <w:t xml:space="preserve">региональных </w:t>
      </w:r>
      <w:r w:rsidRPr="003B5EDA">
        <w:rPr>
          <w:rStyle w:val="grame"/>
          <w:rFonts w:ascii="Times New Roman" w:hAnsi="Times New Roman"/>
          <w:bCs/>
          <w:sz w:val="26"/>
          <w:szCs w:val="26"/>
        </w:rPr>
        <w:t xml:space="preserve"> нормативов</w:t>
      </w:r>
      <w:r w:rsidR="00E64D90" w:rsidRPr="003B5EDA">
        <w:rPr>
          <w:rStyle w:val="grame"/>
          <w:rFonts w:ascii="Times New Roman" w:hAnsi="Times New Roman"/>
          <w:bCs/>
          <w:sz w:val="26"/>
          <w:szCs w:val="26"/>
        </w:rPr>
        <w:t xml:space="preserve"> градостроительного проектирования Тверской области</w:t>
      </w:r>
      <w:r w:rsidRPr="003B5EDA">
        <w:rPr>
          <w:rStyle w:val="grame"/>
          <w:rFonts w:ascii="Times New Roman" w:hAnsi="Times New Roman"/>
          <w:bCs/>
          <w:sz w:val="26"/>
          <w:szCs w:val="26"/>
        </w:rPr>
        <w:t xml:space="preserve"> и должен быть рассчитан на установку необходимого числа контейнеров, но не более 5</w:t>
      </w:r>
      <w:r w:rsidRPr="003B5EDA">
        <w:rPr>
          <w:rFonts w:ascii="Times New Roman" w:hAnsi="Times New Roman"/>
          <w:bCs/>
          <w:sz w:val="26"/>
          <w:szCs w:val="26"/>
        </w:rPr>
        <w:t xml:space="preserve">. </w:t>
      </w:r>
    </w:p>
    <w:p w:rsidR="005A5994" w:rsidRPr="003B5EDA" w:rsidRDefault="005A5994" w:rsidP="0058393D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Для определения числа устанавливаемых мусоросборников (контейнеров) следует исходить из численности населения, пользующегося мусоросборниками, нормы накопления отходов, сроков хранения отходов. Расчетный объем мусоросборников должен соответствовать фактическому накоплению отходов в периоды наибольшего их образования. </w:t>
      </w:r>
    </w:p>
    <w:p w:rsidR="005A5994" w:rsidRPr="003B5EDA" w:rsidRDefault="0058393D" w:rsidP="0058393D">
      <w:pPr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6.5.4.</w:t>
      </w:r>
      <w:r w:rsidR="005A5994" w:rsidRPr="003B5EDA">
        <w:rPr>
          <w:rFonts w:ascii="Times New Roman" w:hAnsi="Times New Roman"/>
          <w:bCs/>
          <w:sz w:val="26"/>
          <w:szCs w:val="26"/>
        </w:rPr>
        <w:t xml:space="preserve"> При производстве зимней уборки следует проектировать снегосвалки на специально отведенных территориях. Запрещается сброс снега в акватории.</w:t>
      </w:r>
    </w:p>
    <w:p w:rsidR="005A5994" w:rsidRPr="003B5EDA" w:rsidRDefault="005A5994" w:rsidP="005A5994">
      <w:pPr>
        <w:pStyle w:val="2"/>
        <w:widowControl w:val="0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 xml:space="preserve">Санитарно-защитная зона от снегосвалок пунктов до территорий жилой зоны принимается не менее </w:t>
      </w:r>
      <w:smartTag w:uri="urn:schemas-microsoft-com:office:smarttags" w:element="metricconverter">
        <w:smartTagPr>
          <w:attr w:name="ProductID" w:val="100 м"/>
        </w:smartTagPr>
        <w:r w:rsidRPr="003B5EDA">
          <w:rPr>
            <w:rFonts w:ascii="Times New Roman" w:hAnsi="Times New Roman"/>
            <w:sz w:val="26"/>
            <w:szCs w:val="26"/>
          </w:rPr>
          <w:t>100 м</w:t>
        </w:r>
      </w:smartTag>
      <w:r w:rsidRPr="003B5EDA">
        <w:rPr>
          <w:rFonts w:ascii="Times New Roman" w:hAnsi="Times New Roman"/>
          <w:sz w:val="26"/>
          <w:szCs w:val="26"/>
        </w:rPr>
        <w:t>.</w:t>
      </w:r>
    </w:p>
    <w:p w:rsidR="005A5994" w:rsidRPr="003B5EDA" w:rsidRDefault="0058393D" w:rsidP="0058393D">
      <w:pPr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6.5.</w:t>
      </w:r>
      <w:r w:rsidR="005A5994" w:rsidRPr="003B5EDA">
        <w:rPr>
          <w:rFonts w:ascii="Times New Roman" w:hAnsi="Times New Roman"/>
          <w:bCs/>
          <w:sz w:val="26"/>
          <w:szCs w:val="26"/>
        </w:rPr>
        <w:t xml:space="preserve">5. Для сбора жидких отходов от </w:t>
      </w:r>
      <w:r w:rsidR="005A5994" w:rsidRPr="003B5EDA">
        <w:rPr>
          <w:rStyle w:val="spelle"/>
          <w:rFonts w:ascii="Times New Roman" w:hAnsi="Times New Roman"/>
          <w:bCs/>
          <w:sz w:val="26"/>
          <w:szCs w:val="26"/>
        </w:rPr>
        <w:t>неканализованных</w:t>
      </w:r>
      <w:r w:rsidR="005A5994" w:rsidRPr="003B5EDA">
        <w:rPr>
          <w:rFonts w:ascii="Times New Roman" w:hAnsi="Times New Roman"/>
          <w:bCs/>
          <w:sz w:val="26"/>
          <w:szCs w:val="26"/>
        </w:rPr>
        <w:t xml:space="preserve"> зданий устраиваются дворовые </w:t>
      </w:r>
      <w:r w:rsidR="005A5994" w:rsidRPr="003B5EDA">
        <w:rPr>
          <w:rStyle w:val="spelle"/>
          <w:rFonts w:ascii="Times New Roman" w:hAnsi="Times New Roman"/>
          <w:bCs/>
          <w:sz w:val="26"/>
          <w:szCs w:val="26"/>
        </w:rPr>
        <w:t>помойницы</w:t>
      </w:r>
      <w:r w:rsidR="005A5994" w:rsidRPr="003B5EDA">
        <w:rPr>
          <w:rFonts w:ascii="Times New Roman" w:hAnsi="Times New Roman"/>
          <w:bCs/>
          <w:sz w:val="26"/>
          <w:szCs w:val="26"/>
        </w:rPr>
        <w:t xml:space="preserve">, которые должны иметь водонепроницаемый выгреб и наземную часть </w:t>
      </w:r>
      <w:r w:rsidR="005A5994" w:rsidRPr="003B5EDA">
        <w:rPr>
          <w:rStyle w:val="spelle"/>
          <w:rFonts w:ascii="Times New Roman" w:hAnsi="Times New Roman"/>
          <w:bCs/>
          <w:sz w:val="26"/>
          <w:szCs w:val="26"/>
        </w:rPr>
        <w:t>в соответствии с требованиями СанПиН</w:t>
      </w:r>
      <w:r w:rsidR="005A5994" w:rsidRPr="003B5EDA">
        <w:rPr>
          <w:rFonts w:ascii="Times New Roman" w:hAnsi="Times New Roman"/>
          <w:bCs/>
          <w:sz w:val="26"/>
          <w:szCs w:val="26"/>
        </w:rPr>
        <w:t xml:space="preserve"> 42-128-4690-88. При наличии дворовых уборных выгреб может быть общим. Глубина выгреба зависит от уровня грунтовых вод, но не должна быть более </w:t>
      </w:r>
      <w:smartTag w:uri="urn:schemas-microsoft-com:office:smarttags" w:element="metricconverter">
        <w:smartTagPr>
          <w:attr w:name="ProductID" w:val="3 м"/>
        </w:smartTagPr>
        <w:r w:rsidR="005A5994" w:rsidRPr="003B5EDA">
          <w:rPr>
            <w:rFonts w:ascii="Times New Roman" w:hAnsi="Times New Roman"/>
            <w:bCs/>
            <w:sz w:val="26"/>
            <w:szCs w:val="26"/>
          </w:rPr>
          <w:t>3 м</w:t>
        </w:r>
      </w:smartTag>
      <w:r w:rsidR="005A5994" w:rsidRPr="003B5EDA">
        <w:rPr>
          <w:rFonts w:ascii="Times New Roman" w:hAnsi="Times New Roman"/>
          <w:bCs/>
          <w:sz w:val="26"/>
          <w:szCs w:val="26"/>
        </w:rPr>
        <w:t xml:space="preserve">. </w:t>
      </w:r>
    </w:p>
    <w:p w:rsidR="005A5994" w:rsidRPr="003B5EDA" w:rsidRDefault="005A5994" w:rsidP="0058393D">
      <w:pPr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Дворовые уборные должны быть удалены от жилых зданий, детских учреждений, школ, площадок для игр детей и отдыха населения на расстояние не менее 20 и не более </w:t>
      </w:r>
      <w:smartTag w:uri="urn:schemas-microsoft-com:office:smarttags" w:element="metricconverter">
        <w:smartTagPr>
          <w:attr w:name="ProductID" w:val="100 м"/>
        </w:smartTagPr>
        <w:r w:rsidRPr="003B5EDA">
          <w:rPr>
            <w:rFonts w:ascii="Times New Roman" w:hAnsi="Times New Roman"/>
            <w:bCs/>
            <w:sz w:val="26"/>
            <w:szCs w:val="26"/>
          </w:rPr>
          <w:t>100 м</w:t>
        </w:r>
      </w:smartTag>
      <w:r w:rsidRPr="003B5EDA">
        <w:rPr>
          <w:rFonts w:ascii="Times New Roman" w:hAnsi="Times New Roman"/>
          <w:bCs/>
          <w:sz w:val="26"/>
          <w:szCs w:val="26"/>
        </w:rPr>
        <w:t>.</w:t>
      </w:r>
    </w:p>
    <w:p w:rsidR="005A5994" w:rsidRPr="003B5EDA" w:rsidRDefault="005A5994" w:rsidP="0058393D">
      <w:pPr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В условиях нецентрализованного водоснабжения дворовые уборные должны быть удалены от колодцев и каптажей родников на расстояние не менее </w:t>
      </w:r>
      <w:smartTag w:uri="urn:schemas-microsoft-com:office:smarttags" w:element="metricconverter">
        <w:smartTagPr>
          <w:attr w:name="ProductID" w:val="50 м"/>
        </w:smartTagPr>
        <w:r w:rsidRPr="003B5EDA">
          <w:rPr>
            <w:rFonts w:ascii="Times New Roman" w:hAnsi="Times New Roman"/>
            <w:bCs/>
            <w:sz w:val="26"/>
            <w:szCs w:val="26"/>
          </w:rPr>
          <w:t>50 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. </w:t>
      </w:r>
    </w:p>
    <w:p w:rsidR="005A5994" w:rsidRPr="003B5EDA" w:rsidRDefault="005A5994" w:rsidP="0058393D">
      <w:pPr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На территории частного домовладения места расположения мусоросборников, дворовых туалетов и помойных ям должны определяться домовладельцами, разрыв может быть сокращен до 8-</w:t>
      </w:r>
      <w:smartTag w:uri="urn:schemas-microsoft-com:office:smarttags" w:element="metricconverter">
        <w:smartTagPr>
          <w:attr w:name="ProductID" w:val="10 м"/>
        </w:smartTagPr>
        <w:r w:rsidRPr="003B5EDA">
          <w:rPr>
            <w:rFonts w:ascii="Times New Roman" w:hAnsi="Times New Roman"/>
            <w:bCs/>
            <w:sz w:val="26"/>
            <w:szCs w:val="26"/>
          </w:rPr>
          <w:t>10 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. </w:t>
      </w:r>
    </w:p>
    <w:p w:rsidR="005A5994" w:rsidRPr="003B5EDA" w:rsidRDefault="005A5994" w:rsidP="00594703">
      <w:pPr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Дворовые туалеты, помойные ямы, выгребы, септики должны быть расположены на расстоянии не менее </w:t>
      </w:r>
      <w:smartTag w:uri="urn:schemas-microsoft-com:office:smarttags" w:element="metricconverter">
        <w:smartTagPr>
          <w:attr w:name="ProductID" w:val="4 м"/>
        </w:smartTagPr>
        <w:r w:rsidRPr="003B5EDA">
          <w:rPr>
            <w:rFonts w:ascii="Times New Roman" w:hAnsi="Times New Roman"/>
            <w:bCs/>
            <w:sz w:val="26"/>
            <w:szCs w:val="26"/>
          </w:rPr>
          <w:t>4 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 от границ участка домовладения.</w:t>
      </w:r>
    </w:p>
    <w:p w:rsidR="005A5994" w:rsidRPr="003B5EDA" w:rsidRDefault="005A5994" w:rsidP="0058393D">
      <w:pPr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Расстояние от мусоросборников до границ участков соседних жилых домов, детских учреждений, озелененных площадок следует устанавливать </w:t>
      </w:r>
      <w:r w:rsidR="0058393D" w:rsidRPr="003B5EDA">
        <w:rPr>
          <w:rFonts w:ascii="Times New Roman" w:hAnsi="Times New Roman"/>
          <w:bCs/>
          <w:sz w:val="26"/>
          <w:szCs w:val="26"/>
        </w:rPr>
        <w:t xml:space="preserve">не менее </w:t>
      </w:r>
      <w:smartTag w:uri="urn:schemas-microsoft-com:office:smarttags" w:element="metricconverter">
        <w:smartTagPr>
          <w:attr w:name="ProductID" w:val="50 м"/>
        </w:smartTagPr>
        <w:r w:rsidR="0058393D" w:rsidRPr="003B5EDA">
          <w:rPr>
            <w:rFonts w:ascii="Times New Roman" w:hAnsi="Times New Roman"/>
            <w:bCs/>
            <w:sz w:val="26"/>
            <w:szCs w:val="26"/>
          </w:rPr>
          <w:t>50 м</w:t>
        </w:r>
      </w:smartTag>
      <w:r w:rsidR="0058393D" w:rsidRPr="003B5EDA">
        <w:rPr>
          <w:rFonts w:ascii="Times New Roman" w:hAnsi="Times New Roman"/>
          <w:bCs/>
          <w:sz w:val="26"/>
          <w:szCs w:val="26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="0058393D" w:rsidRPr="003B5EDA">
          <w:rPr>
            <w:rFonts w:ascii="Times New Roman" w:hAnsi="Times New Roman"/>
            <w:bCs/>
            <w:sz w:val="26"/>
            <w:szCs w:val="26"/>
          </w:rPr>
          <w:t>100 м</w:t>
        </w:r>
      </w:smartTag>
      <w:r w:rsidRPr="003B5EDA">
        <w:rPr>
          <w:rFonts w:ascii="Times New Roman" w:hAnsi="Times New Roman"/>
          <w:bCs/>
          <w:sz w:val="26"/>
          <w:szCs w:val="26"/>
        </w:rPr>
        <w:t>.</w:t>
      </w:r>
    </w:p>
    <w:p w:rsidR="0058393D" w:rsidRPr="003B5EDA" w:rsidRDefault="0058393D" w:rsidP="00B04D05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>Хозяйственные площадки</w:t>
      </w:r>
      <w:r w:rsidRPr="003B5EDA">
        <w:rPr>
          <w:rFonts w:ascii="Times New Roman" w:hAnsi="Times New Roman"/>
          <w:bCs/>
          <w:sz w:val="26"/>
          <w:szCs w:val="26"/>
        </w:rPr>
        <w:t xml:space="preserve"> в сельской жилой зоне предусматриваются на придомовых (приквартирных) участках (кроме площадок для мусоросборников, размещаемых на территориях общего пользования из расчета 1 контейнер на 10 домов), но не далее чем </w:t>
      </w:r>
      <w:smartTag w:uri="urn:schemas-microsoft-com:office:smarttags" w:element="metricconverter">
        <w:smartTagPr>
          <w:attr w:name="ProductID" w:val="100 м"/>
        </w:smartTagPr>
        <w:r w:rsidRPr="003B5EDA">
          <w:rPr>
            <w:rFonts w:ascii="Times New Roman" w:hAnsi="Times New Roman"/>
            <w:bCs/>
            <w:sz w:val="26"/>
            <w:szCs w:val="26"/>
          </w:rPr>
          <w:t>100 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 от входа в дом.</w:t>
      </w:r>
    </w:p>
    <w:p w:rsidR="00B04D05" w:rsidRPr="003B5EDA" w:rsidRDefault="00B04D05" w:rsidP="00B04D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6.5.6.</w:t>
      </w:r>
      <w:r w:rsidR="005A5994" w:rsidRPr="003B5EDA">
        <w:rPr>
          <w:rFonts w:ascii="Times New Roman" w:hAnsi="Times New Roman"/>
          <w:bCs/>
          <w:sz w:val="26"/>
          <w:szCs w:val="26"/>
        </w:rPr>
        <w:t xml:space="preserve"> Общественные туалеты должны устраиваться в местах массового скопления и посещения людей</w:t>
      </w:r>
      <w:r w:rsidRPr="003B5EDA">
        <w:rPr>
          <w:rFonts w:ascii="Times New Roman" w:hAnsi="Times New Roman"/>
          <w:bCs/>
          <w:sz w:val="26"/>
          <w:szCs w:val="26"/>
        </w:rPr>
        <w:t>.</w:t>
      </w:r>
    </w:p>
    <w:p w:rsidR="005A5994" w:rsidRPr="003B5EDA" w:rsidRDefault="005A5994" w:rsidP="003776C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Радиус обслуживания общественных туалетов крупных сельских населенных пункт</w:t>
      </w:r>
      <w:r w:rsidR="00E64D90" w:rsidRPr="003B5EDA">
        <w:rPr>
          <w:rFonts w:ascii="Times New Roman" w:hAnsi="Times New Roman"/>
          <w:bCs/>
          <w:sz w:val="26"/>
          <w:szCs w:val="26"/>
        </w:rPr>
        <w:t>ов</w:t>
      </w:r>
      <w:r w:rsidRPr="003B5EDA">
        <w:rPr>
          <w:rFonts w:ascii="Times New Roman" w:hAnsi="Times New Roman"/>
          <w:bCs/>
          <w:sz w:val="26"/>
          <w:szCs w:val="26"/>
        </w:rPr>
        <w:t xml:space="preserve"> не должен превышать 500-</w:t>
      </w:r>
      <w:smartTag w:uri="urn:schemas-microsoft-com:office:smarttags" w:element="metricconverter">
        <w:smartTagPr>
          <w:attr w:name="ProductID" w:val="700 м"/>
        </w:smartTagPr>
        <w:r w:rsidRPr="003B5EDA">
          <w:rPr>
            <w:rFonts w:ascii="Times New Roman" w:hAnsi="Times New Roman"/>
            <w:bCs/>
            <w:sz w:val="26"/>
            <w:szCs w:val="26"/>
          </w:rPr>
          <w:t>700 м</w:t>
        </w:r>
      </w:smartTag>
      <w:r w:rsidRPr="003B5EDA">
        <w:rPr>
          <w:rFonts w:ascii="Times New Roman" w:hAnsi="Times New Roman"/>
          <w:bCs/>
          <w:sz w:val="26"/>
          <w:szCs w:val="26"/>
        </w:rPr>
        <w:t>.</w:t>
      </w:r>
    </w:p>
    <w:p w:rsidR="005A5994" w:rsidRPr="003B5EDA" w:rsidRDefault="00B04D05" w:rsidP="003776C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6.5.7.</w:t>
      </w:r>
      <w:r w:rsidR="005A5994" w:rsidRPr="003B5EDA">
        <w:rPr>
          <w:rFonts w:ascii="Times New Roman" w:hAnsi="Times New Roman"/>
          <w:bCs/>
          <w:sz w:val="26"/>
          <w:szCs w:val="26"/>
        </w:rPr>
        <w:t xml:space="preserve"> В сельских населенных пунктах общественные туалеты должны устраиваться с   водонепроницаемым выгребом. Возможно также устройство неканализованных общественных туалетов в виде люфт-клозетов.</w:t>
      </w:r>
    </w:p>
    <w:p w:rsidR="005A5994" w:rsidRPr="003B5EDA" w:rsidRDefault="003776C5" w:rsidP="003776C5">
      <w:pPr>
        <w:spacing w:after="0" w:line="240" w:lineRule="auto"/>
        <w:ind w:firstLine="72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6.5.8</w:t>
      </w:r>
      <w:r w:rsidR="005A5994" w:rsidRPr="003B5EDA">
        <w:rPr>
          <w:rFonts w:ascii="Times New Roman" w:hAnsi="Times New Roman"/>
          <w:bCs/>
          <w:sz w:val="26"/>
          <w:szCs w:val="26"/>
        </w:rPr>
        <w:t xml:space="preserve">. Обезвреживание твердых и жидких бытовых отходов производится на специально отведенных полигонах. Проектирование и размещение полигонов и предприятий по переработке бытовых отходов следует осуществлять в соответствии с требованиями раздела «Зоны специального назначения» (подраздел «Зоны размещения полигонов для твердых бытовых отходов») </w:t>
      </w:r>
      <w:r w:rsidR="00B37F03" w:rsidRPr="003B5EDA">
        <w:rPr>
          <w:rFonts w:ascii="Times New Roman" w:hAnsi="Times New Roman"/>
          <w:bCs/>
          <w:sz w:val="26"/>
          <w:szCs w:val="26"/>
        </w:rPr>
        <w:t>региональных нормативов градостроительного проектирования Тверской области</w:t>
      </w:r>
      <w:r w:rsidR="005A5994" w:rsidRPr="003B5EDA">
        <w:rPr>
          <w:rFonts w:ascii="Times New Roman" w:hAnsi="Times New Roman"/>
          <w:bCs/>
          <w:sz w:val="26"/>
          <w:szCs w:val="26"/>
        </w:rPr>
        <w:t>.</w:t>
      </w:r>
    </w:p>
    <w:p w:rsidR="00CB5EA0" w:rsidRPr="003B5EDA" w:rsidRDefault="003776C5" w:rsidP="003776C5">
      <w:pPr>
        <w:spacing w:after="0" w:line="240" w:lineRule="auto"/>
        <w:ind w:firstLine="72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6.5.9</w:t>
      </w:r>
      <w:r w:rsidR="005A5994" w:rsidRPr="003B5EDA">
        <w:rPr>
          <w:rFonts w:ascii="Times New Roman" w:hAnsi="Times New Roman"/>
          <w:bCs/>
          <w:sz w:val="26"/>
          <w:szCs w:val="26"/>
        </w:rPr>
        <w:t>. Размеры земельных участков и санитарно-защитных зон предприятий и сооружений по обезвреживанию и переработке бытовых отходов следует принимать не менее приведенных в таблице</w:t>
      </w:r>
      <w:r w:rsidR="00594703" w:rsidRPr="003B5EDA">
        <w:rPr>
          <w:rFonts w:ascii="Times New Roman" w:hAnsi="Times New Roman"/>
          <w:bCs/>
          <w:sz w:val="26"/>
          <w:szCs w:val="26"/>
        </w:rPr>
        <w:t xml:space="preserve"> 1</w:t>
      </w:r>
      <w:r w:rsidR="00433707" w:rsidRPr="003B5EDA">
        <w:rPr>
          <w:rFonts w:ascii="Times New Roman" w:hAnsi="Times New Roman"/>
          <w:bCs/>
          <w:sz w:val="26"/>
          <w:szCs w:val="26"/>
        </w:rPr>
        <w:t>7</w:t>
      </w:r>
      <w:r w:rsidR="005A5994" w:rsidRPr="003B5EDA">
        <w:rPr>
          <w:rFonts w:ascii="Times New Roman" w:hAnsi="Times New Roman"/>
          <w:bCs/>
          <w:sz w:val="26"/>
          <w:szCs w:val="26"/>
        </w:rPr>
        <w:t>.</w:t>
      </w:r>
    </w:p>
    <w:p w:rsidR="005A5994" w:rsidRPr="003B5EDA" w:rsidRDefault="005A5994" w:rsidP="003776C5">
      <w:pPr>
        <w:spacing w:after="0" w:line="240" w:lineRule="auto"/>
        <w:ind w:firstLine="720"/>
        <w:jc w:val="right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Таблица </w:t>
      </w:r>
      <w:r w:rsidR="00594703" w:rsidRPr="003B5EDA">
        <w:rPr>
          <w:rFonts w:ascii="Times New Roman" w:hAnsi="Times New Roman"/>
          <w:bCs/>
          <w:sz w:val="26"/>
          <w:szCs w:val="26"/>
        </w:rPr>
        <w:t>1</w:t>
      </w:r>
      <w:r w:rsidR="00433707" w:rsidRPr="003B5EDA">
        <w:rPr>
          <w:rFonts w:ascii="Times New Roman" w:hAnsi="Times New Roman"/>
          <w:bCs/>
          <w:sz w:val="26"/>
          <w:szCs w:val="26"/>
        </w:rPr>
        <w:t>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59"/>
        <w:gridCol w:w="3551"/>
        <w:gridCol w:w="2213"/>
      </w:tblGrid>
      <w:tr w:rsidR="005A5994" w:rsidRPr="003B5EDA">
        <w:trPr>
          <w:trHeight w:val="566"/>
          <w:jc w:val="center"/>
        </w:trPr>
        <w:tc>
          <w:tcPr>
            <w:tcW w:w="4359" w:type="dxa"/>
            <w:vAlign w:val="center"/>
          </w:tcPr>
          <w:p w:rsidR="005A5994" w:rsidRPr="003B5EDA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Предприятия и сооружения</w:t>
            </w:r>
          </w:p>
        </w:tc>
        <w:tc>
          <w:tcPr>
            <w:tcW w:w="3551" w:type="dxa"/>
            <w:vAlign w:val="center"/>
          </w:tcPr>
          <w:p w:rsidR="005A5994" w:rsidRPr="003B5EDA" w:rsidRDefault="005A5994" w:rsidP="003776C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Размеры земельных участков на 1000 т твердых бытовых отходов</w:t>
            </w:r>
            <w:r w:rsidR="003776C5" w:rsidRPr="003B5E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B5EDA">
              <w:rPr>
                <w:rFonts w:ascii="Times New Roman" w:hAnsi="Times New Roman"/>
                <w:sz w:val="26"/>
                <w:szCs w:val="26"/>
              </w:rPr>
              <w:t>в год, га</w:t>
            </w:r>
          </w:p>
        </w:tc>
        <w:tc>
          <w:tcPr>
            <w:tcW w:w="2213" w:type="dxa"/>
            <w:vAlign w:val="center"/>
          </w:tcPr>
          <w:p w:rsidR="005A5994" w:rsidRPr="003B5EDA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Размеры санитарно-защитных зон, м</w:t>
            </w:r>
          </w:p>
        </w:tc>
      </w:tr>
      <w:tr w:rsidR="005A5994" w:rsidRPr="003B5EDA">
        <w:trPr>
          <w:jc w:val="center"/>
        </w:trPr>
        <w:tc>
          <w:tcPr>
            <w:tcW w:w="4359" w:type="dxa"/>
            <w:tcBorders>
              <w:bottom w:val="nil"/>
            </w:tcBorders>
          </w:tcPr>
          <w:p w:rsidR="005A5994" w:rsidRPr="003B5EDA" w:rsidRDefault="005A5994" w:rsidP="003776C5">
            <w:pPr>
              <w:spacing w:after="0" w:line="240" w:lineRule="auto"/>
              <w:ind w:left="85"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Мусоросжигательные и мусороперерабатывающие объекты мощностью, тыс. т в год:</w:t>
            </w:r>
          </w:p>
        </w:tc>
        <w:tc>
          <w:tcPr>
            <w:tcW w:w="3551" w:type="dxa"/>
            <w:tcBorders>
              <w:bottom w:val="nil"/>
            </w:tcBorders>
          </w:tcPr>
          <w:p w:rsidR="005A5994" w:rsidRPr="003B5EDA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213" w:type="dxa"/>
            <w:tcBorders>
              <w:bottom w:val="nil"/>
            </w:tcBorders>
          </w:tcPr>
          <w:p w:rsidR="005A5994" w:rsidRPr="003B5EDA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A5994" w:rsidRPr="003B5EDA">
        <w:trPr>
          <w:trHeight w:val="227"/>
          <w:jc w:val="center"/>
        </w:trPr>
        <w:tc>
          <w:tcPr>
            <w:tcW w:w="4359" w:type="dxa"/>
            <w:tcBorders>
              <w:top w:val="nil"/>
              <w:bottom w:val="nil"/>
            </w:tcBorders>
          </w:tcPr>
          <w:p w:rsidR="005A5994" w:rsidRPr="003B5EDA" w:rsidRDefault="005A5994" w:rsidP="003776C5">
            <w:pPr>
              <w:spacing w:after="0" w:line="240" w:lineRule="auto"/>
              <w:ind w:firstLine="32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до 40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5A5994" w:rsidRPr="003B5EDA" w:rsidRDefault="005A5994" w:rsidP="003776C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0,05</w:t>
            </w: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5A5994" w:rsidRPr="003B5EDA" w:rsidRDefault="005A5994" w:rsidP="003776C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500</w:t>
            </w:r>
          </w:p>
        </w:tc>
      </w:tr>
      <w:tr w:rsidR="005A5994" w:rsidRPr="003B5EDA">
        <w:trPr>
          <w:trHeight w:val="227"/>
          <w:jc w:val="center"/>
        </w:trPr>
        <w:tc>
          <w:tcPr>
            <w:tcW w:w="4359" w:type="dxa"/>
            <w:tcBorders>
              <w:top w:val="nil"/>
            </w:tcBorders>
          </w:tcPr>
          <w:p w:rsidR="005A5994" w:rsidRPr="003B5EDA" w:rsidRDefault="005A5994" w:rsidP="003776C5">
            <w:pPr>
              <w:spacing w:after="0" w:line="240" w:lineRule="auto"/>
              <w:ind w:firstLine="32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свыше 40</w:t>
            </w:r>
          </w:p>
        </w:tc>
        <w:tc>
          <w:tcPr>
            <w:tcW w:w="3551" w:type="dxa"/>
            <w:tcBorders>
              <w:top w:val="nil"/>
            </w:tcBorders>
          </w:tcPr>
          <w:p w:rsidR="005A5994" w:rsidRPr="003B5EDA" w:rsidRDefault="005A5994" w:rsidP="003776C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0,05</w:t>
            </w:r>
          </w:p>
        </w:tc>
        <w:tc>
          <w:tcPr>
            <w:tcW w:w="2213" w:type="dxa"/>
            <w:tcBorders>
              <w:top w:val="nil"/>
            </w:tcBorders>
          </w:tcPr>
          <w:p w:rsidR="005A5994" w:rsidRPr="003B5EDA" w:rsidRDefault="005A5994" w:rsidP="003776C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1000</w:t>
            </w:r>
          </w:p>
        </w:tc>
      </w:tr>
      <w:tr w:rsidR="005A5994" w:rsidRPr="003B5EDA">
        <w:trPr>
          <w:trHeight w:val="227"/>
          <w:jc w:val="center"/>
        </w:trPr>
        <w:tc>
          <w:tcPr>
            <w:tcW w:w="4359" w:type="dxa"/>
          </w:tcPr>
          <w:p w:rsidR="005A5994" w:rsidRPr="003B5EDA" w:rsidRDefault="005A5994" w:rsidP="008C745E">
            <w:pPr>
              <w:spacing w:line="240" w:lineRule="auto"/>
              <w:ind w:left="85"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Полигоны</w:t>
            </w:r>
            <w:r w:rsidRPr="003B5EDA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 xml:space="preserve"> 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*</w:t>
            </w:r>
          </w:p>
        </w:tc>
        <w:tc>
          <w:tcPr>
            <w:tcW w:w="3551" w:type="dxa"/>
            <w:vAlign w:val="center"/>
          </w:tcPr>
          <w:p w:rsidR="005A5994" w:rsidRPr="003B5EDA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0,02 - 0,05</w:t>
            </w:r>
          </w:p>
        </w:tc>
        <w:tc>
          <w:tcPr>
            <w:tcW w:w="2213" w:type="dxa"/>
            <w:vAlign w:val="center"/>
          </w:tcPr>
          <w:p w:rsidR="005A5994" w:rsidRPr="003B5EDA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500</w:t>
            </w:r>
          </w:p>
        </w:tc>
      </w:tr>
      <w:tr w:rsidR="005A5994" w:rsidRPr="003B5EDA">
        <w:trPr>
          <w:trHeight w:val="227"/>
          <w:jc w:val="center"/>
        </w:trPr>
        <w:tc>
          <w:tcPr>
            <w:tcW w:w="4359" w:type="dxa"/>
          </w:tcPr>
          <w:p w:rsidR="005A5994" w:rsidRPr="003B5EDA" w:rsidRDefault="005A5994" w:rsidP="008C745E">
            <w:pPr>
              <w:spacing w:line="240" w:lineRule="auto"/>
              <w:ind w:left="85"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Участки компостирования</w:t>
            </w:r>
          </w:p>
        </w:tc>
        <w:tc>
          <w:tcPr>
            <w:tcW w:w="3551" w:type="dxa"/>
            <w:vAlign w:val="center"/>
          </w:tcPr>
          <w:p w:rsidR="005A5994" w:rsidRPr="003B5EDA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0,5 - 1,0</w:t>
            </w:r>
          </w:p>
        </w:tc>
        <w:tc>
          <w:tcPr>
            <w:tcW w:w="2213" w:type="dxa"/>
            <w:vAlign w:val="center"/>
          </w:tcPr>
          <w:p w:rsidR="005A5994" w:rsidRPr="003B5EDA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500</w:t>
            </w:r>
          </w:p>
        </w:tc>
      </w:tr>
      <w:tr w:rsidR="005A5994" w:rsidRPr="003B5EDA">
        <w:trPr>
          <w:trHeight w:val="227"/>
          <w:jc w:val="center"/>
        </w:trPr>
        <w:tc>
          <w:tcPr>
            <w:tcW w:w="4359" w:type="dxa"/>
          </w:tcPr>
          <w:p w:rsidR="005A5994" w:rsidRPr="003B5EDA" w:rsidRDefault="005A5994" w:rsidP="008C745E">
            <w:pPr>
              <w:spacing w:line="240" w:lineRule="auto"/>
              <w:ind w:left="85"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Поля ассенизации</w:t>
            </w:r>
          </w:p>
        </w:tc>
        <w:tc>
          <w:tcPr>
            <w:tcW w:w="3551" w:type="dxa"/>
            <w:vAlign w:val="center"/>
          </w:tcPr>
          <w:p w:rsidR="005A5994" w:rsidRPr="003B5EDA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2 - 4</w:t>
            </w:r>
          </w:p>
        </w:tc>
        <w:tc>
          <w:tcPr>
            <w:tcW w:w="2213" w:type="dxa"/>
            <w:vAlign w:val="center"/>
          </w:tcPr>
          <w:p w:rsidR="005A5994" w:rsidRPr="003B5EDA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1000</w:t>
            </w:r>
          </w:p>
        </w:tc>
      </w:tr>
      <w:tr w:rsidR="005A5994" w:rsidRPr="003B5EDA">
        <w:trPr>
          <w:trHeight w:val="227"/>
          <w:jc w:val="center"/>
        </w:trPr>
        <w:tc>
          <w:tcPr>
            <w:tcW w:w="4359" w:type="dxa"/>
          </w:tcPr>
          <w:p w:rsidR="005A5994" w:rsidRPr="003B5EDA" w:rsidRDefault="005A5994" w:rsidP="008C745E">
            <w:pPr>
              <w:spacing w:line="240" w:lineRule="auto"/>
              <w:ind w:left="85"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Сливные станции</w:t>
            </w:r>
          </w:p>
        </w:tc>
        <w:tc>
          <w:tcPr>
            <w:tcW w:w="3551" w:type="dxa"/>
            <w:vAlign w:val="center"/>
          </w:tcPr>
          <w:p w:rsidR="005A5994" w:rsidRPr="003B5EDA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0,2</w:t>
            </w:r>
          </w:p>
        </w:tc>
        <w:tc>
          <w:tcPr>
            <w:tcW w:w="2213" w:type="dxa"/>
            <w:vAlign w:val="center"/>
          </w:tcPr>
          <w:p w:rsidR="005A5994" w:rsidRPr="003B5EDA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500</w:t>
            </w:r>
          </w:p>
        </w:tc>
      </w:tr>
      <w:tr w:rsidR="005A5994" w:rsidRPr="003B5EDA">
        <w:trPr>
          <w:trHeight w:val="227"/>
          <w:jc w:val="center"/>
        </w:trPr>
        <w:tc>
          <w:tcPr>
            <w:tcW w:w="4359" w:type="dxa"/>
          </w:tcPr>
          <w:p w:rsidR="005A5994" w:rsidRPr="003B5EDA" w:rsidRDefault="005A5994" w:rsidP="008C745E">
            <w:pPr>
              <w:spacing w:line="240" w:lineRule="auto"/>
              <w:ind w:left="85"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Мусороперегрузочные станции</w:t>
            </w:r>
          </w:p>
        </w:tc>
        <w:tc>
          <w:tcPr>
            <w:tcW w:w="3551" w:type="dxa"/>
            <w:vAlign w:val="center"/>
          </w:tcPr>
          <w:p w:rsidR="005A5994" w:rsidRPr="003B5EDA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0,04</w:t>
            </w:r>
          </w:p>
        </w:tc>
        <w:tc>
          <w:tcPr>
            <w:tcW w:w="2213" w:type="dxa"/>
            <w:vAlign w:val="center"/>
          </w:tcPr>
          <w:p w:rsidR="005A5994" w:rsidRPr="003B5EDA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100</w:t>
            </w:r>
          </w:p>
        </w:tc>
      </w:tr>
      <w:tr w:rsidR="005A5994" w:rsidRPr="003B5EDA">
        <w:trPr>
          <w:jc w:val="center"/>
        </w:trPr>
        <w:tc>
          <w:tcPr>
            <w:tcW w:w="4359" w:type="dxa"/>
          </w:tcPr>
          <w:p w:rsidR="005A5994" w:rsidRPr="003B5EDA" w:rsidRDefault="005A5994" w:rsidP="00CB5EA0">
            <w:pPr>
              <w:spacing w:after="0" w:line="240" w:lineRule="auto"/>
              <w:ind w:left="85"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3551" w:type="dxa"/>
            <w:vAlign w:val="center"/>
          </w:tcPr>
          <w:p w:rsidR="005A5994" w:rsidRPr="003B5EDA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0,3</w:t>
            </w:r>
          </w:p>
        </w:tc>
        <w:tc>
          <w:tcPr>
            <w:tcW w:w="2213" w:type="dxa"/>
            <w:vAlign w:val="center"/>
          </w:tcPr>
          <w:p w:rsidR="005A5994" w:rsidRPr="003B5EDA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100</w:t>
            </w:r>
          </w:p>
        </w:tc>
      </w:tr>
    </w:tbl>
    <w:p w:rsidR="005A5994" w:rsidRPr="003B5EDA" w:rsidRDefault="005A5994" w:rsidP="00594703">
      <w:pPr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* Кроме полигонов по обезвреживанию и захоронению токсичных промышленных отходов, размещение которых следует принимать в соответствии с требованиями раздела «Зоны специального назначения» (подраздел «Зоны размещения объектов для отходов производства»)</w:t>
      </w:r>
      <w:r w:rsidR="00594703" w:rsidRPr="003B5EDA">
        <w:rPr>
          <w:rFonts w:ascii="Times New Roman" w:hAnsi="Times New Roman"/>
          <w:bCs/>
          <w:sz w:val="26"/>
          <w:szCs w:val="26"/>
        </w:rPr>
        <w:t xml:space="preserve"> региональных нормативов градостроительного проектирования Тверской области.</w:t>
      </w:r>
    </w:p>
    <w:p w:rsidR="005A5994" w:rsidRPr="003B5EDA" w:rsidRDefault="003776C5" w:rsidP="003776C5">
      <w:pPr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6.5.10</w:t>
      </w:r>
      <w:r w:rsidR="005A5994" w:rsidRPr="003B5EDA">
        <w:rPr>
          <w:rFonts w:ascii="Times New Roman" w:hAnsi="Times New Roman"/>
          <w:bCs/>
          <w:sz w:val="26"/>
          <w:szCs w:val="26"/>
        </w:rPr>
        <w:t xml:space="preserve">. Размеры санитарно-защитных зон предприятий и сооружений по транспортировке, обезвреживанию, переработке и захоронению отходов потребления, не указанных в таблице </w:t>
      </w:r>
      <w:r w:rsidR="00594703" w:rsidRPr="003B5EDA">
        <w:rPr>
          <w:rFonts w:ascii="Times New Roman" w:hAnsi="Times New Roman"/>
          <w:bCs/>
          <w:sz w:val="26"/>
          <w:szCs w:val="26"/>
        </w:rPr>
        <w:t>1</w:t>
      </w:r>
      <w:r w:rsidR="00E64D90" w:rsidRPr="003B5EDA">
        <w:rPr>
          <w:rFonts w:ascii="Times New Roman" w:hAnsi="Times New Roman"/>
          <w:bCs/>
          <w:sz w:val="26"/>
          <w:szCs w:val="26"/>
        </w:rPr>
        <w:t>8</w:t>
      </w:r>
      <w:r w:rsidR="005A5994" w:rsidRPr="003B5EDA">
        <w:rPr>
          <w:rFonts w:ascii="Times New Roman" w:hAnsi="Times New Roman"/>
          <w:bCs/>
          <w:sz w:val="26"/>
          <w:szCs w:val="26"/>
        </w:rPr>
        <w:t>, следует принимать в соответствии с санитарными нормами.</w:t>
      </w:r>
    </w:p>
    <w:p w:rsidR="005A5994" w:rsidRPr="003B5EDA" w:rsidRDefault="003776C5" w:rsidP="005A5994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 w:rsidRPr="003B5EDA">
        <w:rPr>
          <w:rFonts w:ascii="Times New Roman" w:hAnsi="Times New Roman" w:cs="Times New Roman"/>
          <w:sz w:val="26"/>
          <w:szCs w:val="26"/>
        </w:rPr>
        <w:t>6.5.11</w:t>
      </w:r>
      <w:r w:rsidR="005A5994" w:rsidRPr="003B5EDA">
        <w:rPr>
          <w:rFonts w:ascii="Times New Roman" w:hAnsi="Times New Roman" w:cs="Times New Roman"/>
          <w:sz w:val="26"/>
          <w:szCs w:val="26"/>
        </w:rPr>
        <w:t>. Производственные отходы, не подлежащие обеззараживанию и утилизации совместно с бытовыми отходами, должны направляться на полигоны для отходов производства. Резервирование территорий для таких полигонов должно предусматриваться на стади</w:t>
      </w:r>
      <w:r w:rsidR="00594703" w:rsidRPr="003B5EDA">
        <w:rPr>
          <w:rFonts w:ascii="Times New Roman" w:hAnsi="Times New Roman" w:cs="Times New Roman"/>
          <w:sz w:val="26"/>
          <w:szCs w:val="26"/>
        </w:rPr>
        <w:t>и</w:t>
      </w:r>
      <w:r w:rsidR="005A5994" w:rsidRPr="003B5EDA">
        <w:rPr>
          <w:rFonts w:ascii="Times New Roman" w:hAnsi="Times New Roman" w:cs="Times New Roman"/>
          <w:sz w:val="26"/>
          <w:szCs w:val="26"/>
        </w:rPr>
        <w:t xml:space="preserve"> разработки генеральн</w:t>
      </w:r>
      <w:r w:rsidR="00594703" w:rsidRPr="003B5EDA">
        <w:rPr>
          <w:rFonts w:ascii="Times New Roman" w:hAnsi="Times New Roman" w:cs="Times New Roman"/>
          <w:sz w:val="26"/>
          <w:szCs w:val="26"/>
        </w:rPr>
        <w:t>ого</w:t>
      </w:r>
      <w:r w:rsidR="005A5994" w:rsidRPr="003B5EDA">
        <w:rPr>
          <w:rFonts w:ascii="Times New Roman" w:hAnsi="Times New Roman" w:cs="Times New Roman"/>
          <w:sz w:val="26"/>
          <w:szCs w:val="26"/>
        </w:rPr>
        <w:t xml:space="preserve"> план</w:t>
      </w:r>
      <w:r w:rsidR="00594703" w:rsidRPr="003B5EDA">
        <w:rPr>
          <w:rFonts w:ascii="Times New Roman" w:hAnsi="Times New Roman" w:cs="Times New Roman"/>
          <w:sz w:val="26"/>
          <w:szCs w:val="26"/>
        </w:rPr>
        <w:t>а</w:t>
      </w:r>
      <w:r w:rsidR="005A5994" w:rsidRPr="003B5EDA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594703" w:rsidRPr="003B5EDA">
        <w:rPr>
          <w:rFonts w:ascii="Times New Roman" w:hAnsi="Times New Roman" w:cs="Times New Roman"/>
          <w:sz w:val="26"/>
          <w:szCs w:val="26"/>
        </w:rPr>
        <w:t>я.</w:t>
      </w:r>
    </w:p>
    <w:p w:rsidR="00A43466" w:rsidRPr="003B5EDA" w:rsidRDefault="005A5994" w:rsidP="00594703">
      <w:pPr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Размещение полигонов для отходов производства следует проектировать в соответствии с требованиями раздела «Зоны специального назначения» (подраздел «Зоны размещения объектов для отходов производства») </w:t>
      </w:r>
      <w:r w:rsidR="00594703" w:rsidRPr="003B5EDA">
        <w:rPr>
          <w:rFonts w:ascii="Times New Roman" w:hAnsi="Times New Roman"/>
          <w:bCs/>
          <w:sz w:val="26"/>
          <w:szCs w:val="26"/>
        </w:rPr>
        <w:t>региональных нормативов градостроительного проектирования Тверской области.</w:t>
      </w:r>
    </w:p>
    <w:p w:rsidR="00A43466" w:rsidRPr="003B5EDA" w:rsidRDefault="00A43466" w:rsidP="00594703">
      <w:pPr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D581E" w:rsidRPr="003B5EDA" w:rsidRDefault="00B30534" w:rsidP="00376224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3B5EDA">
        <w:rPr>
          <w:rFonts w:ascii="Times New Roman" w:hAnsi="Times New Roman"/>
          <w:b/>
          <w:sz w:val="26"/>
          <w:szCs w:val="26"/>
        </w:rPr>
        <w:t>Зоны сельс</w:t>
      </w:r>
      <w:r w:rsidR="000D581E" w:rsidRPr="003B5EDA">
        <w:rPr>
          <w:rFonts w:ascii="Times New Roman" w:hAnsi="Times New Roman"/>
          <w:b/>
          <w:sz w:val="26"/>
          <w:szCs w:val="26"/>
        </w:rPr>
        <w:t>ко</w:t>
      </w:r>
      <w:r w:rsidRPr="003B5EDA">
        <w:rPr>
          <w:rFonts w:ascii="Times New Roman" w:hAnsi="Times New Roman"/>
          <w:b/>
          <w:sz w:val="26"/>
          <w:szCs w:val="26"/>
        </w:rPr>
        <w:t>хоз</w:t>
      </w:r>
      <w:r w:rsidR="00376224" w:rsidRPr="003B5EDA">
        <w:rPr>
          <w:rFonts w:ascii="Times New Roman" w:hAnsi="Times New Roman"/>
          <w:b/>
          <w:sz w:val="26"/>
          <w:szCs w:val="26"/>
        </w:rPr>
        <w:t>яйственного использования</w:t>
      </w:r>
    </w:p>
    <w:p w:rsidR="000D581E" w:rsidRPr="003B5EDA" w:rsidRDefault="007265AB" w:rsidP="007265AB">
      <w:pPr>
        <w:adjustRightInd w:val="0"/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B5EDA">
        <w:rPr>
          <w:rFonts w:ascii="Times New Roman" w:hAnsi="Times New Roman"/>
          <w:b/>
          <w:sz w:val="26"/>
          <w:szCs w:val="26"/>
        </w:rPr>
        <w:t>7.1</w:t>
      </w:r>
      <w:r w:rsidR="000D581E" w:rsidRPr="003B5EDA">
        <w:rPr>
          <w:rFonts w:ascii="Times New Roman" w:hAnsi="Times New Roman"/>
          <w:b/>
          <w:sz w:val="26"/>
          <w:szCs w:val="26"/>
        </w:rPr>
        <w:t xml:space="preserve">. </w:t>
      </w:r>
      <w:r w:rsidR="0029487D" w:rsidRPr="003B5EDA">
        <w:rPr>
          <w:rFonts w:ascii="Times New Roman" w:hAnsi="Times New Roman"/>
          <w:b/>
          <w:sz w:val="26"/>
          <w:szCs w:val="26"/>
        </w:rPr>
        <w:t>Производственные</w:t>
      </w:r>
      <w:r w:rsidRPr="003B5EDA">
        <w:rPr>
          <w:rFonts w:ascii="Times New Roman" w:hAnsi="Times New Roman"/>
          <w:b/>
          <w:sz w:val="26"/>
          <w:szCs w:val="26"/>
        </w:rPr>
        <w:t xml:space="preserve"> зон</w:t>
      </w:r>
      <w:r w:rsidR="0029487D" w:rsidRPr="003B5EDA">
        <w:rPr>
          <w:rFonts w:ascii="Times New Roman" w:hAnsi="Times New Roman"/>
          <w:b/>
          <w:sz w:val="26"/>
          <w:szCs w:val="26"/>
        </w:rPr>
        <w:t>ы</w:t>
      </w:r>
    </w:p>
    <w:p w:rsidR="000D581E" w:rsidRPr="003B5EDA" w:rsidRDefault="007265AB" w:rsidP="007265AB">
      <w:pPr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7.1.1</w:t>
      </w:r>
      <w:r w:rsidR="000D581E" w:rsidRPr="003B5EDA">
        <w:rPr>
          <w:rFonts w:ascii="Times New Roman" w:hAnsi="Times New Roman"/>
          <w:bCs/>
          <w:sz w:val="26"/>
          <w:szCs w:val="26"/>
        </w:rPr>
        <w:t>. В производственных зонах сельских поселений и населенных пунктов (далее производственные зоны) следует размещать животноводческие, птицеводческие и звероводческие предприятия, предприятия по хранению и переработке сельскохозяйственной продукции, ремонту, техническому обслуживанию и хранению сельскохозяйственных машин и автомобилей, по изготовлению строительных конструкций, изделий и деталей из местных материалов, машиноиспытательные станции, ветеринарные учреждения, теплицы и парники, промысловые цеха, материальные склады, транспортные, энергетические и другие объекты, связанные с проектируемыми предприятиями, а также коммуникации, обеспечивающие внутренние и внешние связи объектов производственной зоны.</w:t>
      </w:r>
    </w:p>
    <w:p w:rsidR="007265AB" w:rsidRPr="003B5EDA" w:rsidRDefault="007265AB" w:rsidP="007265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7.1.2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. </w:t>
      </w:r>
      <w:r w:rsidR="000D581E" w:rsidRPr="003B5EDA">
        <w:rPr>
          <w:rFonts w:ascii="Times New Roman" w:hAnsi="Times New Roman"/>
          <w:sz w:val="26"/>
          <w:szCs w:val="26"/>
        </w:rPr>
        <w:t xml:space="preserve">Интенсивность использования территории </w:t>
      </w:r>
      <w:r w:rsidR="000D581E" w:rsidRPr="003B5EDA">
        <w:rPr>
          <w:rFonts w:ascii="Times New Roman" w:hAnsi="Times New Roman"/>
          <w:bCs/>
          <w:sz w:val="26"/>
          <w:szCs w:val="26"/>
        </w:rPr>
        <w:t>производственной зоны определяется плотностью застройки площадок сельскохозяйственных предприятий.</w:t>
      </w:r>
    </w:p>
    <w:p w:rsidR="000D581E" w:rsidRPr="003B5EDA" w:rsidRDefault="000D581E" w:rsidP="007265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Показатели минимальной плотности застройки площадок сельскохозяйственных предприятий производственной зоны должна быть не менее предусмотренной в приложении 18 </w:t>
      </w:r>
      <w:r w:rsidR="007265AB" w:rsidRPr="003B5EDA">
        <w:rPr>
          <w:rFonts w:ascii="Times New Roman" w:hAnsi="Times New Roman"/>
          <w:bCs/>
          <w:sz w:val="26"/>
          <w:szCs w:val="26"/>
        </w:rPr>
        <w:t>к региональным нормативам градостроительного проектирования Тверской области</w:t>
      </w:r>
      <w:r w:rsidRPr="003B5EDA">
        <w:rPr>
          <w:rFonts w:ascii="Times New Roman" w:hAnsi="Times New Roman"/>
          <w:bCs/>
          <w:sz w:val="26"/>
          <w:szCs w:val="26"/>
        </w:rPr>
        <w:t>.</w:t>
      </w:r>
    </w:p>
    <w:p w:rsidR="000D581E" w:rsidRPr="003B5EDA" w:rsidRDefault="007265AB" w:rsidP="005947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7.1.3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. </w:t>
      </w:r>
      <w:r w:rsidR="000D581E" w:rsidRPr="003B5EDA">
        <w:rPr>
          <w:rFonts w:ascii="Times New Roman" w:hAnsi="Times New Roman"/>
          <w:sz w:val="26"/>
          <w:szCs w:val="26"/>
        </w:rPr>
        <w:t xml:space="preserve">Площадь земельного участка </w:t>
      </w:r>
      <w:r w:rsidR="000D581E" w:rsidRPr="003B5EDA">
        <w:rPr>
          <w:rFonts w:ascii="Times New Roman" w:hAnsi="Times New Roman"/>
          <w:bCs/>
          <w:sz w:val="26"/>
          <w:szCs w:val="26"/>
        </w:rPr>
        <w:t>для размещения сельскохозяйственных предприятий, зданий и сооружений определяется по заданию на проектирование с учетом норматива минимальной плотности застройки.</w:t>
      </w:r>
    </w:p>
    <w:p w:rsidR="000D581E" w:rsidRPr="003B5EDA" w:rsidRDefault="001907D7" w:rsidP="001907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7.1.4</w:t>
      </w:r>
      <w:r w:rsidR="000D581E" w:rsidRPr="003B5EDA">
        <w:rPr>
          <w:rFonts w:ascii="Times New Roman" w:hAnsi="Times New Roman"/>
          <w:bCs/>
          <w:sz w:val="26"/>
          <w:szCs w:val="26"/>
        </w:rPr>
        <w:t>. При размещении сельскохозяйственных предприятий, зданий и сооружений производственных зон расстояния между ними следует назначать минимально допустимые исходя из плотности застройки, санитарных, ветеринарных, противопожарных требований и норм технологического проектирования</w:t>
      </w:r>
      <w:r w:rsidRPr="003B5EDA">
        <w:rPr>
          <w:rFonts w:ascii="Times New Roman" w:hAnsi="Times New Roman"/>
          <w:bCs/>
          <w:sz w:val="26"/>
          <w:szCs w:val="26"/>
        </w:rPr>
        <w:t>.</w:t>
      </w:r>
    </w:p>
    <w:p w:rsidR="000D581E" w:rsidRPr="003B5EDA" w:rsidRDefault="001907D7" w:rsidP="001907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7.1.5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. Противопожарные расстояния от зданий и сооружений сельскохозяйственных предприятий следует принимать в соответствии с требованиями </w:t>
      </w:r>
      <w:r w:rsidR="00A26A95" w:rsidRPr="003B5EDA">
        <w:rPr>
          <w:rFonts w:ascii="Times New Roman" w:hAnsi="Times New Roman"/>
          <w:bCs/>
          <w:sz w:val="26"/>
          <w:szCs w:val="26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. </w:t>
      </w:r>
    </w:p>
    <w:p w:rsidR="000D581E" w:rsidRPr="003B5EDA" w:rsidRDefault="000D581E" w:rsidP="001907D7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Расстояния между зданиями, освещаемыми через оконные проемы, должно быть не менее наибольшей высоты (до верха карниза) противостоящих зданий.</w:t>
      </w:r>
    </w:p>
    <w:p w:rsidR="000D581E" w:rsidRPr="003B5EDA" w:rsidRDefault="001907D7" w:rsidP="001907D7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7.1.6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. Сельскохозяйственные предприятия, здания и сооружения производственных зон, являющиеся источниками выделения в окружающую среду производственных вредностей, должны отделяться санитарно-защитными зонами от жилых и общественных зданий, которые принимаются в соответствии с требованиями приложения 19 </w:t>
      </w:r>
      <w:r w:rsidRPr="003B5EDA">
        <w:rPr>
          <w:rFonts w:ascii="Times New Roman" w:hAnsi="Times New Roman"/>
          <w:bCs/>
          <w:sz w:val="26"/>
          <w:szCs w:val="26"/>
        </w:rPr>
        <w:t>региональных нормативов градостроительного проектирования Тверской области</w:t>
      </w:r>
      <w:r w:rsidR="000D581E" w:rsidRPr="003B5EDA">
        <w:rPr>
          <w:rFonts w:ascii="Times New Roman" w:hAnsi="Times New Roman"/>
          <w:bCs/>
          <w:sz w:val="26"/>
          <w:szCs w:val="26"/>
        </w:rPr>
        <w:t>.</w:t>
      </w:r>
    </w:p>
    <w:p w:rsidR="000D581E" w:rsidRPr="003B5EDA" w:rsidRDefault="000D581E" w:rsidP="001907D7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Территория санитарно-защитных зон из землепользования не изымается и должна быть максимально использована для нужд сельского хозяйства.</w:t>
      </w:r>
    </w:p>
    <w:p w:rsidR="000D581E" w:rsidRPr="003B5EDA" w:rsidRDefault="000D581E" w:rsidP="001907D7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Размер санитарно-защитных зон, а также условия размещения на их территории объектов, зданий и сооружений определяются в соответствии с требованиями СанПиН 2.2.1/2.1.1.1200-03.</w:t>
      </w:r>
    </w:p>
    <w:p w:rsidR="000D581E" w:rsidRPr="003B5EDA" w:rsidRDefault="001907D7" w:rsidP="001907D7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7.1.7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. На границе санитарно-защитных зон шириной более </w:t>
      </w:r>
      <w:smartTag w:uri="urn:schemas-microsoft-com:office:smarttags" w:element="metricconverter">
        <w:smartTagPr>
          <w:attr w:name="ProductID" w:val="100 м"/>
        </w:smartTagPr>
        <w:r w:rsidR="000D581E" w:rsidRPr="003B5EDA">
          <w:rPr>
            <w:rFonts w:ascii="Times New Roman" w:hAnsi="Times New Roman"/>
            <w:bCs/>
            <w:sz w:val="26"/>
            <w:szCs w:val="26"/>
          </w:rPr>
          <w:t>100 м</w:t>
        </w:r>
      </w:smartTag>
      <w:r w:rsidR="000D581E" w:rsidRPr="003B5EDA">
        <w:rPr>
          <w:rFonts w:ascii="Times New Roman" w:hAnsi="Times New Roman"/>
          <w:bCs/>
          <w:sz w:val="26"/>
          <w:szCs w:val="26"/>
        </w:rPr>
        <w:t xml:space="preserve"> со стороны селитебной зоны должна предусматриваться полоса древесно-кустарниковых насаждений шириной не менее </w:t>
      </w:r>
      <w:smartTag w:uri="urn:schemas-microsoft-com:office:smarttags" w:element="metricconverter">
        <w:smartTagPr>
          <w:attr w:name="ProductID" w:val="30 м"/>
        </w:smartTagPr>
        <w:r w:rsidR="000D581E" w:rsidRPr="003B5EDA">
          <w:rPr>
            <w:rFonts w:ascii="Times New Roman" w:hAnsi="Times New Roman"/>
            <w:bCs/>
            <w:sz w:val="26"/>
            <w:szCs w:val="26"/>
          </w:rPr>
          <w:t>30 м</w:t>
        </w:r>
      </w:smartTag>
      <w:r w:rsidR="000D581E" w:rsidRPr="003B5EDA">
        <w:rPr>
          <w:rFonts w:ascii="Times New Roman" w:hAnsi="Times New Roman"/>
          <w:bCs/>
          <w:sz w:val="26"/>
          <w:szCs w:val="26"/>
        </w:rPr>
        <w:t xml:space="preserve">, а при ширине зоны от 50 до </w:t>
      </w:r>
      <w:smartTag w:uri="urn:schemas-microsoft-com:office:smarttags" w:element="metricconverter">
        <w:smartTagPr>
          <w:attr w:name="ProductID" w:val="100 м"/>
        </w:smartTagPr>
        <w:r w:rsidR="000D581E" w:rsidRPr="003B5EDA">
          <w:rPr>
            <w:rFonts w:ascii="Times New Roman" w:hAnsi="Times New Roman"/>
            <w:bCs/>
            <w:sz w:val="26"/>
            <w:szCs w:val="26"/>
          </w:rPr>
          <w:t>100 м</w:t>
        </w:r>
      </w:smartTag>
      <w:r w:rsidR="000D581E" w:rsidRPr="003B5EDA">
        <w:rPr>
          <w:rFonts w:ascii="Times New Roman" w:hAnsi="Times New Roman"/>
          <w:bCs/>
          <w:sz w:val="26"/>
          <w:szCs w:val="26"/>
        </w:rPr>
        <w:t xml:space="preserve"> – полоса шириной не менее </w:t>
      </w:r>
      <w:smartTag w:uri="urn:schemas-microsoft-com:office:smarttags" w:element="metricconverter">
        <w:smartTagPr>
          <w:attr w:name="ProductID" w:val="10 м"/>
        </w:smartTagPr>
        <w:r w:rsidR="000D581E" w:rsidRPr="003B5EDA">
          <w:rPr>
            <w:rFonts w:ascii="Times New Roman" w:hAnsi="Times New Roman"/>
            <w:bCs/>
            <w:sz w:val="26"/>
            <w:szCs w:val="26"/>
          </w:rPr>
          <w:t>10 м</w:t>
        </w:r>
      </w:smartTag>
      <w:r w:rsidR="000D581E" w:rsidRPr="003B5EDA">
        <w:rPr>
          <w:rFonts w:ascii="Times New Roman" w:hAnsi="Times New Roman"/>
          <w:bCs/>
          <w:sz w:val="26"/>
          <w:szCs w:val="26"/>
        </w:rPr>
        <w:t>.</w:t>
      </w:r>
    </w:p>
    <w:p w:rsidR="000D581E" w:rsidRPr="003B5EDA" w:rsidRDefault="001907D7" w:rsidP="001907D7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7.1.8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. Предприятия и объекты, размер санитарно-защитных зон которых превышает </w:t>
      </w:r>
      <w:smartTag w:uri="urn:schemas-microsoft-com:office:smarttags" w:element="metricconverter">
        <w:smartTagPr>
          <w:attr w:name="ProductID" w:val="500 м"/>
        </w:smartTagPr>
        <w:r w:rsidR="000D581E" w:rsidRPr="003B5EDA">
          <w:rPr>
            <w:rFonts w:ascii="Times New Roman" w:hAnsi="Times New Roman"/>
            <w:bCs/>
            <w:sz w:val="26"/>
            <w:szCs w:val="26"/>
          </w:rPr>
          <w:t>500 м</w:t>
        </w:r>
      </w:smartTag>
      <w:r w:rsidR="000D581E" w:rsidRPr="003B5EDA">
        <w:rPr>
          <w:rFonts w:ascii="Times New Roman" w:hAnsi="Times New Roman"/>
          <w:bCs/>
          <w:sz w:val="26"/>
          <w:szCs w:val="26"/>
        </w:rPr>
        <w:t>, следует размещать на обособленных земельных участках производственных зон сельских населенных пунктов в наиболее отдаленной от жилой зоны части производственной территории с подветренной стороны к другим производственным объектам (за исключением складов ядохимикатов). В разрыве между ними и жилой зоной допускается размещать объекты меньшего класса опасности по санитарной классификации.</w:t>
      </w:r>
    </w:p>
    <w:p w:rsidR="000D581E" w:rsidRPr="003B5EDA" w:rsidRDefault="001907D7" w:rsidP="001907D7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7.1.9</w:t>
      </w:r>
      <w:r w:rsidR="000D581E" w:rsidRPr="003B5EDA">
        <w:rPr>
          <w:rFonts w:ascii="Times New Roman" w:hAnsi="Times New Roman"/>
          <w:bCs/>
          <w:sz w:val="26"/>
          <w:szCs w:val="26"/>
        </w:rPr>
        <w:t>. Проектируемые сельскохозяйственные предприятия, здания и сооружения производственных зон сельских населенных пунктов следует объединять в соответствии с особенностями производственных процессов, одинаковых для данных объектов, санитарных, зооветеринарных и</w:t>
      </w:r>
      <w:r w:rsidR="000D581E" w:rsidRPr="003B5ED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D581E" w:rsidRPr="003B5EDA">
        <w:rPr>
          <w:rFonts w:ascii="Times New Roman" w:hAnsi="Times New Roman"/>
          <w:bCs/>
          <w:sz w:val="26"/>
          <w:szCs w:val="26"/>
        </w:rPr>
        <w:t>противопожарных требований, грузооборота, видов обслуживающего транспорта, потребления воды, тепла, электроэнергии, организуя при этом участки:</w:t>
      </w:r>
    </w:p>
    <w:p w:rsidR="000D581E" w:rsidRPr="003B5EDA" w:rsidRDefault="000D581E" w:rsidP="001907D7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площадок предприятий;</w:t>
      </w:r>
    </w:p>
    <w:p w:rsidR="000D581E" w:rsidRPr="003B5EDA" w:rsidRDefault="000D581E" w:rsidP="001907D7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общих объектов подсобных производств;</w:t>
      </w:r>
    </w:p>
    <w:p w:rsidR="000D581E" w:rsidRPr="003B5EDA" w:rsidRDefault="000D581E" w:rsidP="001907D7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складов.</w:t>
      </w:r>
    </w:p>
    <w:p w:rsidR="000D581E" w:rsidRPr="003B5EDA" w:rsidRDefault="00C43F12" w:rsidP="00C43F12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7.1.10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. </w:t>
      </w:r>
      <w:r w:rsidR="000D581E" w:rsidRPr="003B5EDA">
        <w:rPr>
          <w:rFonts w:ascii="Times New Roman" w:hAnsi="Times New Roman"/>
          <w:sz w:val="26"/>
          <w:szCs w:val="26"/>
        </w:rPr>
        <w:t>Площадки сельскохозяйственных предприятий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 следует разделять на следующие функциональные зоны:</w:t>
      </w:r>
    </w:p>
    <w:p w:rsidR="000D581E" w:rsidRPr="003B5EDA" w:rsidRDefault="000D581E" w:rsidP="00C43F12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производственную;</w:t>
      </w:r>
    </w:p>
    <w:p w:rsidR="000D581E" w:rsidRPr="003B5EDA" w:rsidRDefault="000D581E" w:rsidP="00C43F12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коммунально-складскую.</w:t>
      </w:r>
    </w:p>
    <w:p w:rsidR="000D581E" w:rsidRPr="003B5EDA" w:rsidRDefault="000D581E" w:rsidP="00C43F12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Деление на указанные зоны производится с учетом задания на проектирование и конкретных условий строительства.</w:t>
      </w:r>
    </w:p>
    <w:p w:rsidR="000D581E" w:rsidRPr="003B5EDA" w:rsidRDefault="000D581E" w:rsidP="00C43F12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При проектировании площадок сельскохозяйственных предприятий необходимо учитывать нормы по их размещению.</w:t>
      </w:r>
    </w:p>
    <w:p w:rsidR="000D581E" w:rsidRPr="003B5EDA" w:rsidRDefault="00C43F12" w:rsidP="00C43F12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7.1.11</w:t>
      </w:r>
      <w:r w:rsidR="000D581E" w:rsidRPr="003B5EDA">
        <w:rPr>
          <w:rFonts w:ascii="Times New Roman" w:hAnsi="Times New Roman"/>
          <w:bCs/>
          <w:sz w:val="26"/>
          <w:szCs w:val="26"/>
        </w:rPr>
        <w:t>. Склады минеральных удобрений и химических средств защиты растений следует размещать с подветренной стороны по отношению к жилым, общественным и производственным зданиям.</w:t>
      </w:r>
    </w:p>
    <w:p w:rsidR="000D581E" w:rsidRPr="003B5EDA" w:rsidRDefault="00C43F12" w:rsidP="00C43F12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7.1.12</w:t>
      </w:r>
      <w:r w:rsidR="000D581E" w:rsidRPr="003B5EDA">
        <w:rPr>
          <w:rFonts w:ascii="Times New Roman" w:hAnsi="Times New Roman"/>
          <w:bCs/>
          <w:sz w:val="26"/>
          <w:szCs w:val="26"/>
        </w:rPr>
        <w:t>. Животноводческие и птицеводческие фермы, ветеринарные учреждения и предприятия по производству молока,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территории.</w:t>
      </w:r>
    </w:p>
    <w:p w:rsidR="000D581E" w:rsidRPr="003B5EDA" w:rsidRDefault="000D581E" w:rsidP="00C43F12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проектирования.</w:t>
      </w:r>
    </w:p>
    <w:p w:rsidR="000D581E" w:rsidRPr="003B5EDA" w:rsidRDefault="00C43F12" w:rsidP="00C43F12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7.1.13</w:t>
      </w:r>
      <w:r w:rsidR="000D581E" w:rsidRPr="003B5EDA">
        <w:rPr>
          <w:rFonts w:ascii="Times New Roman" w:hAnsi="Times New Roman"/>
          <w:bCs/>
          <w:sz w:val="26"/>
          <w:szCs w:val="26"/>
        </w:rPr>
        <w:t>. Ветеринарные учреждения (за исключением ветсанпропускников), котельные, навозохранилища открытого типа следует размещать с подветренной стороны по отношению к животноводческим и птицеводческим зданиям и сооружениям.</w:t>
      </w:r>
    </w:p>
    <w:p w:rsidR="000D581E" w:rsidRPr="003B5EDA" w:rsidRDefault="00C43F12" w:rsidP="00C43F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7.1.14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. Теплицы и парники следует проектировать на южных или юго-восточных склонах, с наивысшим уровнем грунтовых вод не менее </w:t>
      </w:r>
      <w:smartTag w:uri="urn:schemas-microsoft-com:office:smarttags" w:element="metricconverter">
        <w:smartTagPr>
          <w:attr w:name="ProductID" w:val="1,5 м"/>
        </w:smartTagPr>
        <w:r w:rsidR="000D581E" w:rsidRPr="003B5EDA">
          <w:rPr>
            <w:rFonts w:ascii="Times New Roman" w:hAnsi="Times New Roman"/>
            <w:bCs/>
            <w:sz w:val="26"/>
            <w:szCs w:val="26"/>
          </w:rPr>
          <w:t>1,5 м</w:t>
        </w:r>
      </w:smartTag>
      <w:r w:rsidR="000D581E" w:rsidRPr="003B5EDA">
        <w:rPr>
          <w:rFonts w:ascii="Times New Roman" w:hAnsi="Times New Roman"/>
          <w:bCs/>
          <w:sz w:val="26"/>
          <w:szCs w:val="26"/>
        </w:rPr>
        <w:t xml:space="preserve"> от поверхности земли.</w:t>
      </w:r>
    </w:p>
    <w:p w:rsidR="000D581E" w:rsidRPr="003B5EDA" w:rsidRDefault="000D581E" w:rsidP="00C43F12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При планировке земельных участков теплиц и парников основные сооружения следует группировать по функциональному назначению (теплицы, парники, площадки с обогреваемым грунтом), при этом должна предусматриваться система проездов и проходов, обеспечивающая необходимые условия для механизации трудоемких процессов.</w:t>
      </w:r>
    </w:p>
    <w:p w:rsidR="000D581E" w:rsidRPr="003B5EDA" w:rsidRDefault="00C43F12" w:rsidP="00C43F12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7.1.15.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</w:t>
      </w:r>
      <w:smartTag w:uri="urn:schemas-microsoft-com:office:smarttags" w:element="metricconverter">
        <w:smartTagPr>
          <w:attr w:name="ProductID" w:val="1,5 м"/>
        </w:smartTagPr>
        <w:r w:rsidR="000D581E" w:rsidRPr="003B5EDA">
          <w:rPr>
            <w:rFonts w:ascii="Times New Roman" w:hAnsi="Times New Roman"/>
            <w:bCs/>
            <w:sz w:val="26"/>
            <w:szCs w:val="26"/>
          </w:rPr>
          <w:t>1,5 м</w:t>
        </w:r>
      </w:smartTag>
      <w:r w:rsidR="000D581E" w:rsidRPr="003B5EDA">
        <w:rPr>
          <w:rFonts w:ascii="Times New Roman" w:hAnsi="Times New Roman"/>
          <w:bCs/>
          <w:sz w:val="26"/>
          <w:szCs w:val="26"/>
        </w:rPr>
        <w:t xml:space="preserve"> от поверхности земли с учетом санитарно-защитных зон.</w:t>
      </w:r>
    </w:p>
    <w:p w:rsidR="000D581E" w:rsidRPr="003B5EDA" w:rsidRDefault="00C43F12" w:rsidP="00C43F12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7.1</w:t>
      </w:r>
      <w:r w:rsidR="000D581E" w:rsidRPr="003B5EDA">
        <w:rPr>
          <w:rFonts w:ascii="Times New Roman" w:hAnsi="Times New Roman"/>
          <w:bCs/>
          <w:sz w:val="26"/>
          <w:szCs w:val="26"/>
        </w:rPr>
        <w:t>.</w:t>
      </w:r>
      <w:r w:rsidRPr="003B5EDA">
        <w:rPr>
          <w:rFonts w:ascii="Times New Roman" w:hAnsi="Times New Roman"/>
          <w:bCs/>
          <w:sz w:val="26"/>
          <w:szCs w:val="26"/>
        </w:rPr>
        <w:t>1</w:t>
      </w:r>
      <w:r w:rsidR="00F71FEA" w:rsidRPr="003B5EDA">
        <w:rPr>
          <w:rFonts w:ascii="Times New Roman" w:hAnsi="Times New Roman"/>
          <w:bCs/>
          <w:sz w:val="26"/>
          <w:szCs w:val="26"/>
        </w:rPr>
        <w:t>6</w:t>
      </w:r>
      <w:r w:rsidRPr="003B5EDA">
        <w:rPr>
          <w:rFonts w:ascii="Times New Roman" w:hAnsi="Times New Roman"/>
          <w:bCs/>
          <w:sz w:val="26"/>
          <w:szCs w:val="26"/>
        </w:rPr>
        <w:t>.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 Здания и помещения для хранения и переработки сельскохозяйственной продукции (овощей, картофеля, для первичной переработки молока, скота и птицы, льна, шерсти) проектируются в соответствии с требованиями СНиП 2.10.02-84.</w:t>
      </w:r>
    </w:p>
    <w:p w:rsidR="000D581E" w:rsidRPr="003B5EDA" w:rsidRDefault="00C43F12" w:rsidP="0059470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7.1</w:t>
      </w:r>
      <w:r w:rsidR="000D581E" w:rsidRPr="003B5EDA">
        <w:rPr>
          <w:rFonts w:ascii="Times New Roman" w:hAnsi="Times New Roman"/>
          <w:bCs/>
          <w:sz w:val="26"/>
          <w:szCs w:val="26"/>
        </w:rPr>
        <w:t>.</w:t>
      </w:r>
      <w:r w:rsidRPr="003B5EDA">
        <w:rPr>
          <w:rFonts w:ascii="Times New Roman" w:hAnsi="Times New Roman"/>
          <w:bCs/>
          <w:sz w:val="26"/>
          <w:szCs w:val="26"/>
        </w:rPr>
        <w:t>1</w:t>
      </w:r>
      <w:r w:rsidR="00F71FEA" w:rsidRPr="003B5EDA">
        <w:rPr>
          <w:rFonts w:ascii="Times New Roman" w:hAnsi="Times New Roman"/>
          <w:bCs/>
          <w:sz w:val="26"/>
          <w:szCs w:val="26"/>
        </w:rPr>
        <w:t>7</w:t>
      </w:r>
      <w:r w:rsidRPr="003B5EDA">
        <w:rPr>
          <w:rFonts w:ascii="Times New Roman" w:hAnsi="Times New Roman"/>
          <w:bCs/>
          <w:sz w:val="26"/>
          <w:szCs w:val="26"/>
        </w:rPr>
        <w:t>.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 При проектировании объектов подсобных производств производственные и вспомогательные здания сельскохозяйственных предприятий следует объединять, соблюдая технологические, строительные и санитарные нормы.</w:t>
      </w:r>
    </w:p>
    <w:p w:rsidR="000D581E" w:rsidRPr="003B5EDA" w:rsidRDefault="000D581E" w:rsidP="00C43F12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Трансформаторные подстанции и распределительные пункты напряжением 6-10 кВ, вентиляционные камеры и установки, насосные по перекачке негорючих жидкостей и газов, промежуточные расходные склады, кроме складов легковоспламеняющихся и горючих жидкостей и газов, следует проектировать встроенными в производственные здания или пристроенными к ним.</w:t>
      </w:r>
    </w:p>
    <w:p w:rsidR="000D581E" w:rsidRPr="003B5EDA" w:rsidRDefault="00C43F12" w:rsidP="00C43F12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7.1.1</w:t>
      </w:r>
      <w:r w:rsidR="00F71FEA" w:rsidRPr="003B5EDA">
        <w:rPr>
          <w:rFonts w:ascii="Times New Roman" w:hAnsi="Times New Roman"/>
          <w:bCs/>
          <w:sz w:val="26"/>
          <w:szCs w:val="26"/>
        </w:rPr>
        <w:t>8</w:t>
      </w:r>
      <w:r w:rsidR="00652CA7" w:rsidRPr="003B5EDA">
        <w:rPr>
          <w:rFonts w:ascii="Times New Roman" w:hAnsi="Times New Roman"/>
          <w:bCs/>
          <w:sz w:val="26"/>
          <w:szCs w:val="26"/>
        </w:rPr>
        <w:t xml:space="preserve">. </w:t>
      </w:r>
      <w:r w:rsidR="000D581E" w:rsidRPr="003B5EDA">
        <w:rPr>
          <w:rFonts w:ascii="Times New Roman" w:hAnsi="Times New Roman"/>
          <w:bCs/>
          <w:sz w:val="26"/>
          <w:szCs w:val="26"/>
        </w:rPr>
        <w:t>Пожарные депо, обслуживающие территории сельскохозяйственных предприятий, проектируются в соответствии с требованиями главы 17 Федерального закона от 22.07.2008 № 123-ФЗ «Технический регламент о требованиях пожарной безопасности».</w:t>
      </w:r>
    </w:p>
    <w:p w:rsidR="000D581E" w:rsidRPr="003B5EDA" w:rsidRDefault="000D581E" w:rsidP="00C43F1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Пожарные депо проектируются на земельных участках, имеющих выезды на дороги общей сети без пересечения скотопрогонов.</w:t>
      </w:r>
    </w:p>
    <w:p w:rsidR="000D581E" w:rsidRPr="003B5EDA" w:rsidRDefault="000D581E" w:rsidP="00C43F12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Место расположения пожарного депо следует выбирать с учетом времени прибытия первого подразделения к месту вызова, установленного статьей 76 Федерального закона от 22.07.2008 № 123-ФЗ «Технический регламент о требованиях пожарной безопасности», и радиуса обслуживания предприятий с преобладающими в них производствами категорий: А, Б и В – </w:t>
      </w:r>
      <w:smartTag w:uri="urn:schemas-microsoft-com:office:smarttags" w:element="metricconverter">
        <w:smartTagPr>
          <w:attr w:name="ProductID" w:val="2 км"/>
        </w:smartTagPr>
        <w:r w:rsidRPr="003B5EDA">
          <w:rPr>
            <w:rFonts w:ascii="Times New Roman" w:hAnsi="Times New Roman"/>
            <w:bCs/>
            <w:sz w:val="26"/>
            <w:szCs w:val="26"/>
          </w:rPr>
          <w:t>2 км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, Г и Д – </w:t>
      </w:r>
      <w:smartTag w:uri="urn:schemas-microsoft-com:office:smarttags" w:element="metricconverter">
        <w:smartTagPr>
          <w:attr w:name="ProductID" w:val="4 км"/>
        </w:smartTagPr>
        <w:r w:rsidRPr="003B5EDA">
          <w:rPr>
            <w:rFonts w:ascii="Times New Roman" w:hAnsi="Times New Roman"/>
            <w:bCs/>
            <w:sz w:val="26"/>
            <w:szCs w:val="26"/>
          </w:rPr>
          <w:t>4 км</w:t>
        </w:r>
      </w:smartTag>
      <w:r w:rsidRPr="003B5EDA">
        <w:rPr>
          <w:rFonts w:ascii="Times New Roman" w:hAnsi="Times New Roman"/>
          <w:bCs/>
          <w:sz w:val="26"/>
          <w:szCs w:val="26"/>
        </w:rPr>
        <w:t>.</w:t>
      </w:r>
    </w:p>
    <w:p w:rsidR="000D581E" w:rsidRPr="003B5EDA" w:rsidRDefault="000D581E" w:rsidP="00C43F1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В случае превышения указанного радиуса на площадках сельскохозяйственных предприятий необходимо предусматривать пожарный пост на 1 автомобиль. Пожарный пост допускается встраивать в производственные или вспомогательные здания.</w:t>
      </w:r>
    </w:p>
    <w:p w:rsidR="000D581E" w:rsidRPr="003B5EDA" w:rsidRDefault="00C43F12" w:rsidP="00C43F12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7.1.1</w:t>
      </w:r>
      <w:r w:rsidR="00F71FEA" w:rsidRPr="003B5EDA">
        <w:rPr>
          <w:rFonts w:ascii="Times New Roman" w:hAnsi="Times New Roman"/>
          <w:bCs/>
          <w:sz w:val="26"/>
          <w:szCs w:val="26"/>
        </w:rPr>
        <w:t>9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. Расстояния от рабочих мест на открытом воздухе или в отапливаемых помещениях до санитарно-бытовых помещений (за исключением уборных) не должны превышать </w:t>
      </w:r>
      <w:smartTag w:uri="urn:schemas-microsoft-com:office:smarttags" w:element="metricconverter">
        <w:smartTagPr>
          <w:attr w:name="ProductID" w:val="300 м"/>
        </w:smartTagPr>
        <w:r w:rsidR="000D581E" w:rsidRPr="003B5EDA">
          <w:rPr>
            <w:rFonts w:ascii="Times New Roman" w:hAnsi="Times New Roman"/>
            <w:bCs/>
            <w:sz w:val="26"/>
            <w:szCs w:val="26"/>
          </w:rPr>
          <w:t>300 м</w:t>
        </w:r>
      </w:smartTag>
      <w:r w:rsidR="000D581E" w:rsidRPr="003B5EDA">
        <w:rPr>
          <w:rFonts w:ascii="Times New Roman" w:hAnsi="Times New Roman"/>
          <w:bCs/>
          <w:sz w:val="26"/>
          <w:szCs w:val="26"/>
        </w:rPr>
        <w:t>.</w:t>
      </w:r>
    </w:p>
    <w:p w:rsidR="000D581E" w:rsidRPr="003B5EDA" w:rsidRDefault="00C43F12" w:rsidP="00AD5EC4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7.1.</w:t>
      </w:r>
      <w:r w:rsidR="00F71FEA" w:rsidRPr="003B5EDA">
        <w:rPr>
          <w:rFonts w:ascii="Times New Roman" w:hAnsi="Times New Roman"/>
          <w:bCs/>
          <w:sz w:val="26"/>
          <w:szCs w:val="26"/>
        </w:rPr>
        <w:t>20</w:t>
      </w:r>
      <w:r w:rsidR="000D581E" w:rsidRPr="003B5EDA">
        <w:rPr>
          <w:rFonts w:ascii="Times New Roman" w:hAnsi="Times New Roman"/>
          <w:bCs/>
          <w:sz w:val="26"/>
          <w:szCs w:val="26"/>
        </w:rPr>
        <w:t>. Ограждение площадок сельскохозяйственных предприятий, в том числе животноводческих и птицеводческих, в производственной зоне следует предусматривать в соответствии с заданием на проектирование.</w:t>
      </w:r>
    </w:p>
    <w:p w:rsidR="000D581E" w:rsidRPr="003B5EDA" w:rsidRDefault="00C43F12" w:rsidP="00C43F12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7.1.2</w:t>
      </w:r>
      <w:r w:rsidR="00F71FEA" w:rsidRPr="003B5EDA">
        <w:rPr>
          <w:rFonts w:ascii="Times New Roman" w:hAnsi="Times New Roman"/>
          <w:bCs/>
          <w:sz w:val="26"/>
          <w:szCs w:val="26"/>
        </w:rPr>
        <w:t>1</w:t>
      </w:r>
      <w:r w:rsidR="000D581E" w:rsidRPr="003B5EDA">
        <w:rPr>
          <w:rFonts w:ascii="Times New Roman" w:hAnsi="Times New Roman"/>
          <w:bCs/>
          <w:sz w:val="26"/>
          <w:szCs w:val="26"/>
        </w:rPr>
        <w:t>. Главный проходной пункт площадки сельскохозяйственных предприятий следует предусматривать со стороны основного подхода или подъезда.</w:t>
      </w:r>
    </w:p>
    <w:p w:rsidR="000D581E" w:rsidRPr="003B5EDA" w:rsidRDefault="000D581E" w:rsidP="00C43F12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Площадки сельскохозяйственных предприятий размером более </w:t>
      </w:r>
      <w:smartTag w:uri="urn:schemas-microsoft-com:office:smarttags" w:element="metricconverter">
        <w:smartTagPr>
          <w:attr w:name="ProductID" w:val="5 га"/>
        </w:smartTagPr>
        <w:r w:rsidRPr="003B5EDA">
          <w:rPr>
            <w:rFonts w:ascii="Times New Roman" w:hAnsi="Times New Roman"/>
            <w:bCs/>
            <w:sz w:val="26"/>
            <w:szCs w:val="26"/>
          </w:rPr>
          <w:t>5 га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 должны иметь не менее двух въездов, расстояние между которыми по периметру ограждения должно быть не более </w:t>
      </w:r>
      <w:smartTag w:uri="urn:schemas-microsoft-com:office:smarttags" w:element="metricconverter">
        <w:smartTagPr>
          <w:attr w:name="ProductID" w:val="1500 м"/>
        </w:smartTagPr>
        <w:r w:rsidRPr="003B5EDA">
          <w:rPr>
            <w:rFonts w:ascii="Times New Roman" w:hAnsi="Times New Roman"/>
            <w:bCs/>
            <w:sz w:val="26"/>
            <w:szCs w:val="26"/>
          </w:rPr>
          <w:t>1500 м</w:t>
        </w:r>
      </w:smartTag>
      <w:r w:rsidRPr="003B5EDA">
        <w:rPr>
          <w:rFonts w:ascii="Times New Roman" w:hAnsi="Times New Roman"/>
          <w:bCs/>
          <w:sz w:val="26"/>
          <w:szCs w:val="26"/>
        </w:rPr>
        <w:t>.</w:t>
      </w:r>
    </w:p>
    <w:p w:rsidR="000D581E" w:rsidRPr="003B5EDA" w:rsidRDefault="00C43F12" w:rsidP="00C43F12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7.1.2</w:t>
      </w:r>
      <w:r w:rsidR="00F71FEA" w:rsidRPr="003B5EDA">
        <w:rPr>
          <w:rFonts w:ascii="Times New Roman" w:hAnsi="Times New Roman"/>
          <w:bCs/>
          <w:sz w:val="26"/>
          <w:szCs w:val="26"/>
        </w:rPr>
        <w:t>2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. Перед проходными пунктами следует предусматривать площадки из расчета </w:t>
      </w:r>
      <w:smartTag w:uri="urn:schemas-microsoft-com:office:smarttags" w:element="metricconverter">
        <w:smartTagPr>
          <w:attr w:name="ProductID" w:val="0,15 м2"/>
        </w:smartTagPr>
        <w:r w:rsidR="000D581E" w:rsidRPr="003B5EDA">
          <w:rPr>
            <w:rFonts w:ascii="Times New Roman" w:hAnsi="Times New Roman"/>
            <w:bCs/>
            <w:sz w:val="26"/>
            <w:szCs w:val="26"/>
          </w:rPr>
          <w:t>0,15 м</w:t>
        </w:r>
        <w:r w:rsidR="000D581E" w:rsidRPr="003B5EDA">
          <w:rPr>
            <w:rFonts w:ascii="Times New Roman" w:hAnsi="Times New Roman"/>
            <w:bCs/>
            <w:sz w:val="26"/>
            <w:szCs w:val="26"/>
            <w:vertAlign w:val="superscript"/>
          </w:rPr>
          <w:t>2</w:t>
        </w:r>
      </w:smartTag>
      <w:r w:rsidR="000D581E" w:rsidRPr="003B5EDA">
        <w:rPr>
          <w:rFonts w:ascii="Times New Roman" w:hAnsi="Times New Roman"/>
          <w:bCs/>
          <w:sz w:val="26"/>
          <w:szCs w:val="26"/>
        </w:rPr>
        <w:t xml:space="preserve"> на 1 работающего (в наибольшую смену), пользующегося этим пунктом.</w:t>
      </w:r>
    </w:p>
    <w:p w:rsidR="000D581E" w:rsidRPr="003B5EDA" w:rsidRDefault="000D581E" w:rsidP="00C43F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Площадки для стоянки автотранспорта, принадлежащего гражданам, следует предусматривать: на расчетный период – 2 автомобиля, на перспективу – 7 автомобилей на 100 работающих в двух смежных сменах. Размеры земельных участков указанных площадок следует принимать из расчета </w:t>
      </w:r>
      <w:smartTag w:uri="urn:schemas-microsoft-com:office:smarttags" w:element="metricconverter">
        <w:smartTagPr>
          <w:attr w:name="ProductID" w:val="25 м2"/>
        </w:smartTagPr>
        <w:r w:rsidRPr="003B5EDA">
          <w:rPr>
            <w:rFonts w:ascii="Times New Roman" w:hAnsi="Times New Roman"/>
            <w:bCs/>
            <w:sz w:val="26"/>
            <w:szCs w:val="26"/>
          </w:rPr>
          <w:t>25 м</w:t>
        </w:r>
        <w:r w:rsidRPr="003B5EDA">
          <w:rPr>
            <w:rFonts w:ascii="Times New Roman" w:hAnsi="Times New Roman"/>
            <w:bCs/>
            <w:sz w:val="26"/>
            <w:szCs w:val="26"/>
            <w:vertAlign w:val="superscript"/>
          </w:rPr>
          <w:t>2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 на 1 автомобиль.</w:t>
      </w:r>
    </w:p>
    <w:p w:rsidR="000D581E" w:rsidRPr="003B5EDA" w:rsidRDefault="00B5234E" w:rsidP="00C43F12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7.1.2</w:t>
      </w:r>
      <w:r w:rsidR="00F71FEA" w:rsidRPr="003B5EDA">
        <w:rPr>
          <w:rFonts w:ascii="Times New Roman" w:hAnsi="Times New Roman"/>
          <w:bCs/>
          <w:sz w:val="26"/>
          <w:szCs w:val="26"/>
        </w:rPr>
        <w:t>3</w:t>
      </w:r>
      <w:r w:rsidR="000D581E" w:rsidRPr="003B5EDA">
        <w:rPr>
          <w:rFonts w:ascii="Times New Roman" w:hAnsi="Times New Roman"/>
          <w:bCs/>
          <w:sz w:val="26"/>
          <w:szCs w:val="26"/>
        </w:rPr>
        <w:t>. На участках, свободных от застройки и покрытий, а также по периметру площадки предприятия следует предусматривать озеленение. Площадь участков, предназначенных для озеленения, должна составлять не менее 15 % площади сельскохозяйственных предприятий, а при плотности застройки более 50 % – не менее 10 %.</w:t>
      </w:r>
    </w:p>
    <w:p w:rsidR="000D581E" w:rsidRPr="003B5EDA" w:rsidRDefault="000D581E" w:rsidP="00B5234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Расстояния от зданий и сооружений до деревьев и кустарников следует принимать по таблице 43 </w:t>
      </w:r>
      <w:r w:rsidR="0036696E" w:rsidRPr="003B5EDA">
        <w:rPr>
          <w:rFonts w:ascii="Times New Roman" w:hAnsi="Times New Roman"/>
          <w:bCs/>
          <w:sz w:val="26"/>
          <w:szCs w:val="26"/>
        </w:rPr>
        <w:t>региональных нормативов градостроительного проектирования Тверской области</w:t>
      </w:r>
      <w:r w:rsidRPr="003B5EDA">
        <w:rPr>
          <w:rFonts w:ascii="Times New Roman" w:hAnsi="Times New Roman"/>
          <w:bCs/>
          <w:sz w:val="26"/>
          <w:szCs w:val="26"/>
        </w:rPr>
        <w:t>.</w:t>
      </w:r>
    </w:p>
    <w:p w:rsidR="00B5234E" w:rsidRPr="003B5EDA" w:rsidRDefault="00B5234E" w:rsidP="00B5234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7.1.2</w:t>
      </w:r>
      <w:r w:rsidR="00F71FEA" w:rsidRPr="003B5EDA">
        <w:rPr>
          <w:rFonts w:ascii="Times New Roman" w:hAnsi="Times New Roman"/>
          <w:bCs/>
          <w:sz w:val="26"/>
          <w:szCs w:val="26"/>
        </w:rPr>
        <w:t>4</w:t>
      </w:r>
      <w:r w:rsidR="000D581E" w:rsidRPr="003B5EDA">
        <w:rPr>
          <w:rFonts w:ascii="Times New Roman" w:hAnsi="Times New Roman"/>
          <w:bCs/>
          <w:sz w:val="26"/>
          <w:szCs w:val="26"/>
        </w:rPr>
        <w:t>. Ширину полос зеленых насаждений следует принимать по        таблице</w:t>
      </w:r>
      <w:r w:rsidR="00AD5EC4" w:rsidRPr="003B5EDA">
        <w:rPr>
          <w:rFonts w:ascii="Times New Roman" w:hAnsi="Times New Roman"/>
          <w:bCs/>
          <w:sz w:val="26"/>
          <w:szCs w:val="26"/>
        </w:rPr>
        <w:t xml:space="preserve"> </w:t>
      </w:r>
      <w:r w:rsidR="00652CA7" w:rsidRPr="003B5EDA">
        <w:rPr>
          <w:rFonts w:ascii="Times New Roman" w:hAnsi="Times New Roman"/>
          <w:bCs/>
          <w:sz w:val="26"/>
          <w:szCs w:val="26"/>
        </w:rPr>
        <w:t>1</w:t>
      </w:r>
      <w:r w:rsidR="00433707" w:rsidRPr="003B5EDA">
        <w:rPr>
          <w:rFonts w:ascii="Times New Roman" w:hAnsi="Times New Roman"/>
          <w:bCs/>
          <w:sz w:val="26"/>
          <w:szCs w:val="26"/>
        </w:rPr>
        <w:t>8</w:t>
      </w:r>
      <w:r w:rsidR="000D581E" w:rsidRPr="003B5EDA">
        <w:rPr>
          <w:rFonts w:ascii="Times New Roman" w:hAnsi="Times New Roman"/>
          <w:bCs/>
          <w:sz w:val="26"/>
          <w:szCs w:val="26"/>
        </w:rPr>
        <w:t>.</w:t>
      </w:r>
    </w:p>
    <w:p w:rsidR="000D581E" w:rsidRPr="003B5EDA" w:rsidRDefault="000D581E" w:rsidP="00B5234E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Таблица </w:t>
      </w:r>
      <w:r w:rsidR="00652CA7" w:rsidRPr="003B5EDA">
        <w:rPr>
          <w:rFonts w:ascii="Times New Roman" w:hAnsi="Times New Roman"/>
          <w:bCs/>
          <w:sz w:val="26"/>
          <w:szCs w:val="26"/>
        </w:rPr>
        <w:t>1</w:t>
      </w:r>
      <w:r w:rsidR="00433707" w:rsidRPr="003B5EDA">
        <w:rPr>
          <w:rFonts w:ascii="Times New Roman" w:hAnsi="Times New Roman"/>
          <w:bCs/>
          <w:sz w:val="26"/>
          <w:szCs w:val="26"/>
        </w:rPr>
        <w:t>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1"/>
        <w:gridCol w:w="3447"/>
      </w:tblGrid>
      <w:tr w:rsidR="000D581E" w:rsidRPr="003B5EDA">
        <w:trPr>
          <w:trHeight w:val="199"/>
          <w:jc w:val="center"/>
        </w:trPr>
        <w:tc>
          <w:tcPr>
            <w:tcW w:w="6541" w:type="dxa"/>
            <w:vAlign w:val="center"/>
          </w:tcPr>
          <w:p w:rsidR="000D581E" w:rsidRPr="003B5EDA" w:rsidRDefault="000D581E" w:rsidP="00652CA7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Полоса</w:t>
            </w:r>
          </w:p>
        </w:tc>
        <w:tc>
          <w:tcPr>
            <w:tcW w:w="3447" w:type="dxa"/>
            <w:vAlign w:val="center"/>
          </w:tcPr>
          <w:p w:rsidR="000D581E" w:rsidRPr="003B5EDA" w:rsidRDefault="000D581E" w:rsidP="00652CA7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Ширина полосы, м, не менее</w:t>
            </w:r>
          </w:p>
        </w:tc>
      </w:tr>
      <w:tr w:rsidR="000D581E" w:rsidRPr="003B5EDA">
        <w:trPr>
          <w:jc w:val="center"/>
        </w:trPr>
        <w:tc>
          <w:tcPr>
            <w:tcW w:w="6541" w:type="dxa"/>
            <w:tcBorders>
              <w:bottom w:val="nil"/>
            </w:tcBorders>
          </w:tcPr>
          <w:p w:rsidR="000D581E" w:rsidRPr="003B5EDA" w:rsidRDefault="000D581E" w:rsidP="00B523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0"/>
              <w:jc w:val="left"/>
              <w:textAlignment w:val="baseline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Газон с рядовой посадкой деревьев или деревьев в одном ряду с кустарниками:</w:t>
            </w:r>
          </w:p>
          <w:p w:rsidR="000D581E" w:rsidRPr="003B5EDA" w:rsidRDefault="000D581E" w:rsidP="00B5234E">
            <w:pPr>
              <w:spacing w:after="0" w:line="240" w:lineRule="auto"/>
              <w:ind w:right="-1" w:firstLine="284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- однорядная посадка</w:t>
            </w:r>
          </w:p>
        </w:tc>
        <w:tc>
          <w:tcPr>
            <w:tcW w:w="3447" w:type="dxa"/>
            <w:tcBorders>
              <w:bottom w:val="nil"/>
            </w:tcBorders>
          </w:tcPr>
          <w:p w:rsidR="000D581E" w:rsidRPr="003B5EDA" w:rsidRDefault="000D581E" w:rsidP="00B5234E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D581E" w:rsidRPr="003B5EDA" w:rsidRDefault="000D581E" w:rsidP="00B5234E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D581E" w:rsidRPr="003B5EDA" w:rsidRDefault="000D581E" w:rsidP="00B5234E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</w:tr>
      <w:tr w:rsidR="000D581E" w:rsidRPr="003B5EDA">
        <w:trPr>
          <w:jc w:val="center"/>
        </w:trPr>
        <w:tc>
          <w:tcPr>
            <w:tcW w:w="6541" w:type="dxa"/>
            <w:tcBorders>
              <w:top w:val="nil"/>
            </w:tcBorders>
          </w:tcPr>
          <w:p w:rsidR="000D581E" w:rsidRPr="003B5EDA" w:rsidRDefault="000D581E" w:rsidP="00B5234E">
            <w:pPr>
              <w:spacing w:after="0" w:line="240" w:lineRule="auto"/>
              <w:ind w:right="-1" w:firstLine="284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- двухрядная посадка</w:t>
            </w:r>
          </w:p>
        </w:tc>
        <w:tc>
          <w:tcPr>
            <w:tcW w:w="3447" w:type="dxa"/>
            <w:tcBorders>
              <w:top w:val="nil"/>
            </w:tcBorders>
          </w:tcPr>
          <w:p w:rsidR="000D581E" w:rsidRPr="003B5EDA" w:rsidRDefault="000D581E" w:rsidP="00B5234E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</w:tr>
      <w:tr w:rsidR="000D581E" w:rsidRPr="003B5EDA">
        <w:trPr>
          <w:jc w:val="center"/>
        </w:trPr>
        <w:tc>
          <w:tcPr>
            <w:tcW w:w="6541" w:type="dxa"/>
            <w:tcBorders>
              <w:bottom w:val="nil"/>
            </w:tcBorders>
          </w:tcPr>
          <w:p w:rsidR="000D581E" w:rsidRPr="003B5EDA" w:rsidRDefault="000D581E" w:rsidP="00B523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 w:firstLine="0"/>
              <w:jc w:val="left"/>
              <w:textAlignment w:val="baseline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Газон с однорядной посадкой кустарников высотой, м:</w:t>
            </w:r>
          </w:p>
          <w:p w:rsidR="000D581E" w:rsidRPr="003B5EDA" w:rsidRDefault="000D581E" w:rsidP="00B5234E">
            <w:pPr>
              <w:spacing w:after="0" w:line="240" w:lineRule="auto"/>
              <w:ind w:right="-1" w:firstLine="284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- свыше 1,8</w:t>
            </w:r>
          </w:p>
        </w:tc>
        <w:tc>
          <w:tcPr>
            <w:tcW w:w="3447" w:type="dxa"/>
            <w:tcBorders>
              <w:bottom w:val="nil"/>
            </w:tcBorders>
          </w:tcPr>
          <w:p w:rsidR="000D581E" w:rsidRPr="003B5EDA" w:rsidRDefault="000D581E" w:rsidP="00B5234E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D581E" w:rsidRPr="003B5EDA" w:rsidRDefault="000D581E" w:rsidP="00B5234E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1,2</w:t>
            </w:r>
          </w:p>
        </w:tc>
      </w:tr>
      <w:tr w:rsidR="000D581E" w:rsidRPr="003B5EDA">
        <w:trPr>
          <w:jc w:val="center"/>
        </w:trPr>
        <w:tc>
          <w:tcPr>
            <w:tcW w:w="6541" w:type="dxa"/>
            <w:tcBorders>
              <w:top w:val="nil"/>
              <w:bottom w:val="nil"/>
            </w:tcBorders>
          </w:tcPr>
          <w:p w:rsidR="000D581E" w:rsidRPr="003B5EDA" w:rsidRDefault="000D581E" w:rsidP="00B5234E">
            <w:pPr>
              <w:spacing w:after="0" w:line="240" w:lineRule="auto"/>
              <w:ind w:right="-1" w:firstLine="284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- свыше 1,2 до 1,8</w:t>
            </w:r>
          </w:p>
        </w:tc>
        <w:tc>
          <w:tcPr>
            <w:tcW w:w="3447" w:type="dxa"/>
            <w:tcBorders>
              <w:top w:val="nil"/>
              <w:bottom w:val="nil"/>
            </w:tcBorders>
          </w:tcPr>
          <w:p w:rsidR="000D581E" w:rsidRPr="003B5EDA" w:rsidRDefault="000D581E" w:rsidP="00B5234E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</w:tr>
      <w:tr w:rsidR="000D581E" w:rsidRPr="003B5EDA">
        <w:trPr>
          <w:jc w:val="center"/>
        </w:trPr>
        <w:tc>
          <w:tcPr>
            <w:tcW w:w="6541" w:type="dxa"/>
            <w:tcBorders>
              <w:top w:val="nil"/>
            </w:tcBorders>
          </w:tcPr>
          <w:p w:rsidR="000D581E" w:rsidRPr="003B5EDA" w:rsidRDefault="000D581E" w:rsidP="00652CA7">
            <w:pPr>
              <w:spacing w:after="0" w:line="240" w:lineRule="auto"/>
              <w:ind w:right="-1" w:firstLine="284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- до 1,2</w:t>
            </w:r>
          </w:p>
        </w:tc>
        <w:tc>
          <w:tcPr>
            <w:tcW w:w="3447" w:type="dxa"/>
            <w:tcBorders>
              <w:top w:val="nil"/>
            </w:tcBorders>
          </w:tcPr>
          <w:p w:rsidR="000D581E" w:rsidRPr="003B5EDA" w:rsidRDefault="000D581E" w:rsidP="00652CA7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0,8</w:t>
            </w:r>
          </w:p>
        </w:tc>
      </w:tr>
      <w:tr w:rsidR="000D581E" w:rsidRPr="003B5EDA">
        <w:trPr>
          <w:jc w:val="center"/>
        </w:trPr>
        <w:tc>
          <w:tcPr>
            <w:tcW w:w="6541" w:type="dxa"/>
          </w:tcPr>
          <w:p w:rsidR="000D581E" w:rsidRPr="003B5EDA" w:rsidRDefault="000D581E" w:rsidP="008C745E">
            <w:pPr>
              <w:spacing w:line="240" w:lineRule="auto"/>
              <w:ind w:right="-1"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Газон с групповой или куртинной посадкой деревьев</w:t>
            </w:r>
          </w:p>
        </w:tc>
        <w:tc>
          <w:tcPr>
            <w:tcW w:w="3447" w:type="dxa"/>
          </w:tcPr>
          <w:p w:rsidR="000D581E" w:rsidRPr="003B5EDA" w:rsidRDefault="000D581E" w:rsidP="008C745E">
            <w:pPr>
              <w:spacing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4,5</w:t>
            </w:r>
          </w:p>
        </w:tc>
      </w:tr>
      <w:tr w:rsidR="000D581E" w:rsidRPr="003B5EDA">
        <w:trPr>
          <w:jc w:val="center"/>
        </w:trPr>
        <w:tc>
          <w:tcPr>
            <w:tcW w:w="6541" w:type="dxa"/>
          </w:tcPr>
          <w:p w:rsidR="000D581E" w:rsidRPr="003B5EDA" w:rsidRDefault="000D581E" w:rsidP="008C745E">
            <w:pPr>
              <w:spacing w:line="240" w:lineRule="auto"/>
              <w:ind w:right="-1"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Газон с групповой или куртинной посадкой кустарников</w:t>
            </w:r>
          </w:p>
        </w:tc>
        <w:tc>
          <w:tcPr>
            <w:tcW w:w="3447" w:type="dxa"/>
          </w:tcPr>
          <w:p w:rsidR="000D581E" w:rsidRPr="003B5EDA" w:rsidRDefault="000D581E" w:rsidP="008C745E">
            <w:pPr>
              <w:spacing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</w:tr>
      <w:tr w:rsidR="000D581E" w:rsidRPr="003B5EDA">
        <w:trPr>
          <w:jc w:val="center"/>
        </w:trPr>
        <w:tc>
          <w:tcPr>
            <w:tcW w:w="6541" w:type="dxa"/>
          </w:tcPr>
          <w:p w:rsidR="000D581E" w:rsidRPr="003B5EDA" w:rsidRDefault="000D581E" w:rsidP="008C745E">
            <w:pPr>
              <w:spacing w:line="240" w:lineRule="auto"/>
              <w:ind w:right="-1"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Газон</w:t>
            </w:r>
          </w:p>
        </w:tc>
        <w:tc>
          <w:tcPr>
            <w:tcW w:w="3447" w:type="dxa"/>
          </w:tcPr>
          <w:p w:rsidR="000D581E" w:rsidRPr="003B5EDA" w:rsidRDefault="000D581E" w:rsidP="008C745E">
            <w:pPr>
              <w:spacing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</w:tr>
    </w:tbl>
    <w:p w:rsidR="00B5234E" w:rsidRPr="003B5EDA" w:rsidRDefault="00B5234E" w:rsidP="00B5234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0D581E" w:rsidRPr="003B5EDA" w:rsidRDefault="00B5234E" w:rsidP="00B5234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7.1.2</w:t>
      </w:r>
      <w:r w:rsidR="00F71FEA" w:rsidRPr="003B5EDA">
        <w:rPr>
          <w:rFonts w:ascii="Times New Roman" w:hAnsi="Times New Roman"/>
          <w:bCs/>
          <w:sz w:val="26"/>
          <w:szCs w:val="26"/>
        </w:rPr>
        <w:t>5</w:t>
      </w:r>
      <w:r w:rsidR="000D581E" w:rsidRPr="003B5EDA">
        <w:rPr>
          <w:rFonts w:ascii="Times New Roman" w:hAnsi="Times New Roman"/>
          <w:bCs/>
          <w:sz w:val="26"/>
          <w:szCs w:val="26"/>
        </w:rPr>
        <w:t>.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</w:t>
      </w:r>
      <w:r w:rsidR="00AD5EC4" w:rsidRPr="003B5EDA">
        <w:rPr>
          <w:rFonts w:ascii="Times New Roman" w:hAnsi="Times New Roman"/>
          <w:bCs/>
          <w:sz w:val="26"/>
          <w:szCs w:val="26"/>
        </w:rPr>
        <w:t>кв.</w:t>
      </w:r>
      <w:r w:rsidR="000D581E" w:rsidRPr="003B5EDA">
        <w:rPr>
          <w:rFonts w:ascii="Times New Roman" w:hAnsi="Times New Roman"/>
          <w:bCs/>
          <w:sz w:val="26"/>
          <w:szCs w:val="26"/>
        </w:rPr>
        <w:t>м на одного работающего в наиболее многочисленную смену.</w:t>
      </w:r>
    </w:p>
    <w:p w:rsidR="00B5234E" w:rsidRPr="003B5EDA" w:rsidRDefault="00B5234E" w:rsidP="00B5234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7.1.2</w:t>
      </w:r>
      <w:r w:rsidR="00F71FEA" w:rsidRPr="003B5EDA">
        <w:rPr>
          <w:rFonts w:ascii="Times New Roman" w:hAnsi="Times New Roman"/>
          <w:bCs/>
          <w:sz w:val="26"/>
          <w:szCs w:val="26"/>
        </w:rPr>
        <w:t>6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. </w:t>
      </w:r>
      <w:r w:rsidR="000D581E" w:rsidRPr="003B5EDA">
        <w:rPr>
          <w:rFonts w:ascii="Times New Roman" w:hAnsi="Times New Roman"/>
          <w:sz w:val="26"/>
          <w:szCs w:val="26"/>
        </w:rPr>
        <w:t>Внешний транспорт и сеть дорог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п.п. </w:t>
      </w:r>
      <w:r w:rsidRPr="003B5EDA">
        <w:rPr>
          <w:rFonts w:ascii="Times New Roman" w:hAnsi="Times New Roman"/>
          <w:bCs/>
          <w:sz w:val="26"/>
          <w:szCs w:val="26"/>
        </w:rPr>
        <w:t>5.1.5</w:t>
      </w:r>
      <w:r w:rsidR="000D581E" w:rsidRPr="003B5EDA">
        <w:rPr>
          <w:rFonts w:ascii="Times New Roman" w:hAnsi="Times New Roman"/>
          <w:bCs/>
          <w:sz w:val="26"/>
          <w:szCs w:val="26"/>
        </w:rPr>
        <w:t>-</w:t>
      </w:r>
      <w:r w:rsidRPr="003B5EDA">
        <w:rPr>
          <w:rFonts w:ascii="Times New Roman" w:hAnsi="Times New Roman"/>
          <w:bCs/>
          <w:sz w:val="26"/>
          <w:szCs w:val="26"/>
        </w:rPr>
        <w:t>5.1.18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 настоящих нормативов.</w:t>
      </w:r>
    </w:p>
    <w:p w:rsidR="000D581E" w:rsidRPr="003B5EDA" w:rsidRDefault="00B5234E" w:rsidP="00B5234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7.1.2</w:t>
      </w:r>
      <w:r w:rsidR="00F71FEA" w:rsidRPr="003B5EDA">
        <w:rPr>
          <w:rFonts w:ascii="Times New Roman" w:hAnsi="Times New Roman"/>
          <w:bCs/>
          <w:sz w:val="26"/>
          <w:szCs w:val="26"/>
        </w:rPr>
        <w:t>7</w:t>
      </w:r>
      <w:r w:rsidR="000D581E" w:rsidRPr="003B5EDA">
        <w:rPr>
          <w:rFonts w:ascii="Times New Roman" w:hAnsi="Times New Roman"/>
          <w:bCs/>
          <w:sz w:val="26"/>
          <w:szCs w:val="26"/>
        </w:rPr>
        <w:t>. При проектировании железнодорожного транспорта не допускается размещать железнодорожные подъездные пути предприятий в пределах селитебной зоны сельских населенных пунктов.</w:t>
      </w:r>
    </w:p>
    <w:p w:rsidR="000D581E" w:rsidRPr="003B5EDA" w:rsidRDefault="000D581E" w:rsidP="00B5234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Вводы железнодорожных путей в здания сельскохозяйственных предприятий должны быть тупиковыми. Сквозные железнодорожные вводы допускаются только при соответствующих обоснованиях.</w:t>
      </w:r>
    </w:p>
    <w:p w:rsidR="000D581E" w:rsidRPr="003B5EDA" w:rsidRDefault="00B5234E" w:rsidP="00B5234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7.1.2</w:t>
      </w:r>
      <w:r w:rsidR="00F71FEA" w:rsidRPr="003B5EDA">
        <w:rPr>
          <w:rFonts w:ascii="Times New Roman" w:hAnsi="Times New Roman"/>
          <w:bCs/>
          <w:sz w:val="26"/>
          <w:szCs w:val="26"/>
        </w:rPr>
        <w:t>8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. Расстояния от зданий и сооружений сельскохозяйственных предприятий до оси железнодорожного пути общей сети, а также до оси внутриплощадочных железнодорожных путей следует принимать в соответствии с требованиями СНиП </w:t>
      </w:r>
      <w:r w:rsidR="000D581E" w:rsidRPr="003B5EDA">
        <w:rPr>
          <w:rFonts w:ascii="Times New Roman" w:hAnsi="Times New Roman"/>
          <w:bCs/>
          <w:sz w:val="26"/>
          <w:szCs w:val="26"/>
          <w:lang w:val="en-US"/>
        </w:rPr>
        <w:t>II</w:t>
      </w:r>
      <w:r w:rsidR="000D581E" w:rsidRPr="003B5EDA">
        <w:rPr>
          <w:rFonts w:ascii="Times New Roman" w:hAnsi="Times New Roman"/>
          <w:bCs/>
          <w:sz w:val="26"/>
          <w:szCs w:val="26"/>
        </w:rPr>
        <w:t>-97-76.</w:t>
      </w:r>
    </w:p>
    <w:p w:rsidR="000D581E" w:rsidRPr="003B5EDA" w:rsidRDefault="00B5234E" w:rsidP="00B5234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7.1.2</w:t>
      </w:r>
      <w:r w:rsidR="00F71FEA" w:rsidRPr="003B5EDA">
        <w:rPr>
          <w:rFonts w:ascii="Times New Roman" w:hAnsi="Times New Roman"/>
          <w:bCs/>
          <w:sz w:val="26"/>
          <w:szCs w:val="26"/>
        </w:rPr>
        <w:t>9</w:t>
      </w:r>
      <w:r w:rsidR="000D581E" w:rsidRPr="003B5EDA">
        <w:rPr>
          <w:rFonts w:ascii="Times New Roman" w:hAnsi="Times New Roman"/>
          <w:bCs/>
          <w:sz w:val="26"/>
          <w:szCs w:val="26"/>
        </w:rPr>
        <w:t>. 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путей, инженерных сетей, полос озеленения, но не менее противопожарных, санитарных и зооветеринарных расстояний между противостоящими зданиями и сооружениями.</w:t>
      </w:r>
    </w:p>
    <w:p w:rsidR="00AD5EC4" w:rsidRPr="003B5EDA" w:rsidRDefault="00B5234E" w:rsidP="00AD5EC4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7.1.</w:t>
      </w:r>
      <w:r w:rsidR="00F71FEA" w:rsidRPr="003B5EDA">
        <w:rPr>
          <w:rFonts w:ascii="Times New Roman" w:hAnsi="Times New Roman"/>
          <w:bCs/>
          <w:sz w:val="26"/>
          <w:szCs w:val="26"/>
        </w:rPr>
        <w:t>30</w:t>
      </w:r>
      <w:r w:rsidR="000D581E" w:rsidRPr="003B5EDA">
        <w:rPr>
          <w:rFonts w:ascii="Times New Roman" w:hAnsi="Times New Roman"/>
          <w:bCs/>
          <w:sz w:val="26"/>
          <w:szCs w:val="26"/>
        </w:rPr>
        <w:t>. Расстояния от зданий и сооружений до края проезжей части автомобильных дорог следует принимать по таблице</w:t>
      </w:r>
      <w:r w:rsidRPr="003B5EDA">
        <w:rPr>
          <w:rFonts w:ascii="Times New Roman" w:hAnsi="Times New Roman"/>
          <w:bCs/>
          <w:sz w:val="26"/>
          <w:szCs w:val="26"/>
        </w:rPr>
        <w:t xml:space="preserve"> </w:t>
      </w:r>
      <w:r w:rsidR="00433707" w:rsidRPr="003B5EDA">
        <w:rPr>
          <w:rFonts w:ascii="Times New Roman" w:hAnsi="Times New Roman"/>
          <w:bCs/>
          <w:sz w:val="26"/>
          <w:szCs w:val="26"/>
        </w:rPr>
        <w:t>19</w:t>
      </w:r>
      <w:r w:rsidR="000D581E" w:rsidRPr="003B5EDA">
        <w:rPr>
          <w:rFonts w:ascii="Times New Roman" w:hAnsi="Times New Roman"/>
          <w:bCs/>
          <w:sz w:val="26"/>
          <w:szCs w:val="26"/>
        </w:rPr>
        <w:t>.</w:t>
      </w:r>
    </w:p>
    <w:p w:rsidR="00B5234E" w:rsidRPr="003B5EDA" w:rsidRDefault="00B5234E" w:rsidP="00AD5EC4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Таблица</w:t>
      </w:r>
      <w:r w:rsidR="00AD5EC4" w:rsidRPr="003B5EDA">
        <w:rPr>
          <w:rFonts w:ascii="Times New Roman" w:hAnsi="Times New Roman"/>
          <w:bCs/>
          <w:sz w:val="26"/>
          <w:szCs w:val="26"/>
        </w:rPr>
        <w:t xml:space="preserve"> </w:t>
      </w:r>
      <w:r w:rsidR="00433707" w:rsidRPr="003B5EDA">
        <w:rPr>
          <w:rFonts w:ascii="Times New Roman" w:hAnsi="Times New Roman"/>
          <w:bCs/>
          <w:sz w:val="26"/>
          <w:szCs w:val="26"/>
        </w:rPr>
        <w:t>19</w:t>
      </w:r>
    </w:p>
    <w:tbl>
      <w:tblPr>
        <w:tblpPr w:leftFromText="180" w:rightFromText="180" w:vertAnchor="text" w:horzAnchor="margin" w:tblpXSpec="center" w:tblpY="382"/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14"/>
        <w:gridCol w:w="2239"/>
      </w:tblGrid>
      <w:tr w:rsidR="000D581E" w:rsidRPr="003B5EDA">
        <w:trPr>
          <w:trHeight w:val="133"/>
          <w:tblHeader/>
        </w:trPr>
        <w:tc>
          <w:tcPr>
            <w:tcW w:w="7914" w:type="dxa"/>
            <w:vAlign w:val="center"/>
          </w:tcPr>
          <w:p w:rsidR="000D581E" w:rsidRPr="003B5EDA" w:rsidRDefault="000D581E" w:rsidP="008C745E">
            <w:pPr>
              <w:spacing w:line="240" w:lineRule="auto"/>
              <w:ind w:right="-1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Здания и сооружения</w:t>
            </w:r>
          </w:p>
        </w:tc>
        <w:tc>
          <w:tcPr>
            <w:tcW w:w="2239" w:type="dxa"/>
            <w:vAlign w:val="center"/>
          </w:tcPr>
          <w:p w:rsidR="000D581E" w:rsidRPr="003B5EDA" w:rsidRDefault="000D581E" w:rsidP="008C745E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Расстояние, м</w:t>
            </w:r>
          </w:p>
        </w:tc>
      </w:tr>
      <w:tr w:rsidR="000D581E" w:rsidRPr="003B5EDA">
        <w:tc>
          <w:tcPr>
            <w:tcW w:w="7914" w:type="dxa"/>
            <w:tcBorders>
              <w:bottom w:val="nil"/>
            </w:tcBorders>
          </w:tcPr>
          <w:p w:rsidR="000D581E" w:rsidRPr="003B5EDA" w:rsidRDefault="000D581E" w:rsidP="00A26A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0"/>
              <w:textAlignment w:val="baseline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Наружные грани стен зданий:</w:t>
            </w:r>
          </w:p>
          <w:p w:rsidR="000D581E" w:rsidRPr="003B5EDA" w:rsidRDefault="000D581E" w:rsidP="00A26A95">
            <w:pPr>
              <w:spacing w:after="0" w:line="240" w:lineRule="auto"/>
              <w:ind w:right="-1" w:firstLine="284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 xml:space="preserve">- при отсутствии въезда в здание и при длине здания до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B5EDA">
                <w:rPr>
                  <w:rFonts w:ascii="Times New Roman" w:hAnsi="Times New Roman"/>
                  <w:bCs/>
                  <w:sz w:val="26"/>
                  <w:szCs w:val="26"/>
                </w:rPr>
                <w:t>20 м</w:t>
              </w:r>
            </w:smartTag>
          </w:p>
          <w:p w:rsidR="00A26A95" w:rsidRPr="003B5EDA" w:rsidRDefault="00A26A95" w:rsidP="00A26A95">
            <w:pPr>
              <w:spacing w:after="0" w:line="240" w:lineRule="auto"/>
              <w:ind w:right="-1" w:firstLine="284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239" w:type="dxa"/>
            <w:tcBorders>
              <w:bottom w:val="nil"/>
            </w:tcBorders>
          </w:tcPr>
          <w:p w:rsidR="00A26A95" w:rsidRPr="003B5EDA" w:rsidRDefault="00A26A95" w:rsidP="00A26A95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D581E" w:rsidRPr="003B5EDA" w:rsidRDefault="000D581E" w:rsidP="00A26A95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1,5</w:t>
            </w:r>
          </w:p>
        </w:tc>
      </w:tr>
      <w:tr w:rsidR="000D581E" w:rsidRPr="003B5EDA">
        <w:tc>
          <w:tcPr>
            <w:tcW w:w="7914" w:type="dxa"/>
            <w:tcBorders>
              <w:top w:val="nil"/>
              <w:bottom w:val="nil"/>
            </w:tcBorders>
          </w:tcPr>
          <w:p w:rsidR="000D581E" w:rsidRPr="003B5EDA" w:rsidRDefault="000D581E" w:rsidP="00A26A95">
            <w:pPr>
              <w:spacing w:after="0" w:line="240" w:lineRule="auto"/>
              <w:ind w:right="-1" w:firstLine="284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 xml:space="preserve">- то же, более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B5EDA">
                <w:rPr>
                  <w:rFonts w:ascii="Times New Roman" w:hAnsi="Times New Roman"/>
                  <w:bCs/>
                  <w:sz w:val="26"/>
                  <w:szCs w:val="26"/>
                </w:rPr>
                <w:t>20 м</w:t>
              </w:r>
            </w:smartTag>
          </w:p>
          <w:p w:rsidR="00A26A95" w:rsidRPr="003B5EDA" w:rsidRDefault="00A26A95" w:rsidP="00A26A95">
            <w:pPr>
              <w:spacing w:after="0" w:line="240" w:lineRule="auto"/>
              <w:ind w:right="-1" w:firstLine="284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:rsidR="000D581E" w:rsidRPr="003B5EDA" w:rsidRDefault="000D581E" w:rsidP="00A26A95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</w:tr>
      <w:tr w:rsidR="000D581E" w:rsidRPr="003B5EDA">
        <w:tc>
          <w:tcPr>
            <w:tcW w:w="7914" w:type="dxa"/>
            <w:tcBorders>
              <w:top w:val="nil"/>
              <w:bottom w:val="nil"/>
            </w:tcBorders>
          </w:tcPr>
          <w:p w:rsidR="000D581E" w:rsidRPr="003B5EDA" w:rsidRDefault="000D581E" w:rsidP="008C745E">
            <w:pPr>
              <w:spacing w:line="240" w:lineRule="auto"/>
              <w:ind w:right="-1" w:firstLine="284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- при наличии въезда в здание для электрокар, автокар, автопогрузчиков и двухосных автомобилей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:rsidR="000D581E" w:rsidRPr="003B5EDA" w:rsidRDefault="000D581E" w:rsidP="008C745E">
            <w:pPr>
              <w:spacing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</w:p>
        </w:tc>
      </w:tr>
      <w:tr w:rsidR="000D581E" w:rsidRPr="003B5EDA">
        <w:tc>
          <w:tcPr>
            <w:tcW w:w="7914" w:type="dxa"/>
            <w:tcBorders>
              <w:top w:val="nil"/>
            </w:tcBorders>
          </w:tcPr>
          <w:p w:rsidR="000D581E" w:rsidRPr="003B5EDA" w:rsidRDefault="000D581E" w:rsidP="008C745E">
            <w:pPr>
              <w:spacing w:line="240" w:lineRule="auto"/>
              <w:ind w:right="-1" w:firstLine="284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- при наличии въезда в здание трехосных автомобилей</w:t>
            </w:r>
          </w:p>
        </w:tc>
        <w:tc>
          <w:tcPr>
            <w:tcW w:w="2239" w:type="dxa"/>
            <w:tcBorders>
              <w:top w:val="nil"/>
            </w:tcBorders>
          </w:tcPr>
          <w:p w:rsidR="000D581E" w:rsidRPr="003B5EDA" w:rsidRDefault="000D581E" w:rsidP="008C745E">
            <w:pPr>
              <w:spacing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12</w:t>
            </w:r>
          </w:p>
        </w:tc>
      </w:tr>
      <w:tr w:rsidR="000D581E" w:rsidRPr="003B5EDA">
        <w:tc>
          <w:tcPr>
            <w:tcW w:w="7914" w:type="dxa"/>
          </w:tcPr>
          <w:p w:rsidR="000D581E" w:rsidRPr="003B5EDA" w:rsidRDefault="000D581E" w:rsidP="008C745E">
            <w:pPr>
              <w:spacing w:line="240" w:lineRule="auto"/>
              <w:ind w:right="-1"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Ограждения площадок предприятия</w:t>
            </w:r>
          </w:p>
        </w:tc>
        <w:tc>
          <w:tcPr>
            <w:tcW w:w="2239" w:type="dxa"/>
          </w:tcPr>
          <w:p w:rsidR="000D581E" w:rsidRPr="003B5EDA" w:rsidRDefault="000D581E" w:rsidP="008C745E">
            <w:pPr>
              <w:spacing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1,5</w:t>
            </w:r>
          </w:p>
        </w:tc>
      </w:tr>
      <w:tr w:rsidR="000D581E" w:rsidRPr="003B5EDA">
        <w:tc>
          <w:tcPr>
            <w:tcW w:w="7914" w:type="dxa"/>
          </w:tcPr>
          <w:p w:rsidR="000D581E" w:rsidRPr="003B5EDA" w:rsidRDefault="000D581E" w:rsidP="00A26A95">
            <w:pPr>
              <w:spacing w:after="0" w:line="240" w:lineRule="auto"/>
              <w:ind w:right="-1"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Ограждения опор эстакад, осветительных столбов, мачт и других сооружений</w:t>
            </w:r>
          </w:p>
        </w:tc>
        <w:tc>
          <w:tcPr>
            <w:tcW w:w="2239" w:type="dxa"/>
          </w:tcPr>
          <w:p w:rsidR="000D581E" w:rsidRPr="003B5EDA" w:rsidRDefault="000D581E" w:rsidP="008C745E">
            <w:pPr>
              <w:spacing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0,5</w:t>
            </w:r>
          </w:p>
        </w:tc>
      </w:tr>
      <w:tr w:rsidR="000D581E" w:rsidRPr="003B5EDA">
        <w:tc>
          <w:tcPr>
            <w:tcW w:w="7914" w:type="dxa"/>
          </w:tcPr>
          <w:p w:rsidR="000D581E" w:rsidRPr="003B5EDA" w:rsidRDefault="000D581E" w:rsidP="00A26A95">
            <w:pPr>
              <w:spacing w:after="0" w:line="240" w:lineRule="auto"/>
              <w:ind w:right="-1"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Ограждения охраняемой части предприятия</w:t>
            </w:r>
          </w:p>
        </w:tc>
        <w:tc>
          <w:tcPr>
            <w:tcW w:w="2239" w:type="dxa"/>
          </w:tcPr>
          <w:p w:rsidR="000D581E" w:rsidRPr="003B5EDA" w:rsidRDefault="000D581E" w:rsidP="00A26A95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</w:tr>
      <w:tr w:rsidR="000D581E" w:rsidRPr="003B5EDA">
        <w:tc>
          <w:tcPr>
            <w:tcW w:w="7914" w:type="dxa"/>
          </w:tcPr>
          <w:p w:rsidR="000D581E" w:rsidRPr="003B5EDA" w:rsidRDefault="000D581E" w:rsidP="00A26A95">
            <w:pPr>
              <w:spacing w:after="0" w:line="240" w:lineRule="auto"/>
              <w:ind w:right="-1"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 xml:space="preserve">Оси параллельно расположенных путей колеи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3B5EDA">
                <w:rPr>
                  <w:rFonts w:ascii="Times New Roman" w:hAnsi="Times New Roman"/>
                  <w:bCs/>
                  <w:sz w:val="26"/>
                  <w:szCs w:val="26"/>
                </w:rPr>
                <w:t>1520 мм</w:t>
              </w:r>
            </w:smartTag>
          </w:p>
        </w:tc>
        <w:tc>
          <w:tcPr>
            <w:tcW w:w="2239" w:type="dxa"/>
          </w:tcPr>
          <w:p w:rsidR="000D581E" w:rsidRPr="003B5EDA" w:rsidRDefault="000D581E" w:rsidP="00A26A95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3,75</w:t>
            </w:r>
          </w:p>
        </w:tc>
      </w:tr>
    </w:tbl>
    <w:p w:rsidR="00E10154" w:rsidRPr="003B5EDA" w:rsidRDefault="00E10154" w:rsidP="00AD5EC4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AD5EC4" w:rsidRPr="003B5EDA" w:rsidRDefault="00AD5EC4" w:rsidP="00E10154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0D581E" w:rsidRPr="003B5EDA" w:rsidRDefault="00E10154" w:rsidP="00E10154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7.1.3</w:t>
      </w:r>
      <w:r w:rsidR="00F71FEA" w:rsidRPr="003B5EDA">
        <w:rPr>
          <w:rFonts w:ascii="Times New Roman" w:hAnsi="Times New Roman"/>
          <w:bCs/>
          <w:sz w:val="26"/>
          <w:szCs w:val="26"/>
        </w:rPr>
        <w:t>1</w:t>
      </w:r>
      <w:r w:rsidR="00E03D2C" w:rsidRPr="003B5EDA">
        <w:rPr>
          <w:rFonts w:ascii="Times New Roman" w:hAnsi="Times New Roman"/>
          <w:bCs/>
          <w:sz w:val="26"/>
          <w:szCs w:val="26"/>
        </w:rPr>
        <w:t xml:space="preserve">. </w:t>
      </w:r>
      <w:r w:rsidR="000D581E" w:rsidRPr="003B5EDA">
        <w:rPr>
          <w:rFonts w:ascii="Times New Roman" w:hAnsi="Times New Roman"/>
          <w:bCs/>
          <w:sz w:val="26"/>
          <w:szCs w:val="26"/>
        </w:rPr>
        <w:t>В соответствии с требованиями статьи 98 Федерального закона от 22.07.2008 № 123-ФЗ «Технический регламент о требованиях пожарной безопасности» к зданиям, сооружениям и строениям должен быть обеспечен подъезд пожарных  автомобилей, в том числе:</w:t>
      </w:r>
    </w:p>
    <w:p w:rsidR="000D581E" w:rsidRPr="003B5EDA" w:rsidRDefault="000D581E" w:rsidP="00E10154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по всей длине зданий, сооружений и строений:</w:t>
      </w:r>
    </w:p>
    <w:p w:rsidR="000D581E" w:rsidRPr="003B5EDA" w:rsidRDefault="000D581E" w:rsidP="00E10154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с одной стороны – при ширине здания, сооружения или строения не  более </w:t>
      </w:r>
      <w:smartTag w:uri="urn:schemas-microsoft-com:office:smarttags" w:element="metricconverter">
        <w:smartTagPr>
          <w:attr w:name="ProductID" w:val="18 м"/>
        </w:smartTagPr>
        <w:r w:rsidRPr="003B5EDA">
          <w:rPr>
            <w:rFonts w:ascii="Times New Roman" w:hAnsi="Times New Roman"/>
            <w:bCs/>
            <w:sz w:val="26"/>
            <w:szCs w:val="26"/>
          </w:rPr>
          <w:t>18 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; </w:t>
      </w:r>
    </w:p>
    <w:p w:rsidR="000D581E" w:rsidRPr="003B5EDA" w:rsidRDefault="000D581E" w:rsidP="00E10154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с двух сторон – при ширине более </w:t>
      </w:r>
      <w:smartTag w:uri="urn:schemas-microsoft-com:office:smarttags" w:element="metricconverter">
        <w:smartTagPr>
          <w:attr w:name="ProductID" w:val="18 м"/>
        </w:smartTagPr>
        <w:r w:rsidRPr="003B5EDA">
          <w:rPr>
            <w:rFonts w:ascii="Times New Roman" w:hAnsi="Times New Roman"/>
            <w:bCs/>
            <w:sz w:val="26"/>
            <w:szCs w:val="26"/>
          </w:rPr>
          <w:t>18 м</w:t>
        </w:r>
      </w:smartTag>
      <w:r w:rsidRPr="003B5EDA">
        <w:rPr>
          <w:rFonts w:ascii="Times New Roman" w:hAnsi="Times New Roman"/>
          <w:bCs/>
          <w:sz w:val="26"/>
          <w:szCs w:val="26"/>
        </w:rPr>
        <w:t>, а также при устройстве замкнутых и полузамкнутых дворов;</w:t>
      </w:r>
    </w:p>
    <w:p w:rsidR="000D581E" w:rsidRPr="003B5EDA" w:rsidRDefault="000D581E" w:rsidP="00E10154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со всех сторон – для зданий с площадью застройки более </w:t>
      </w:r>
      <w:smartTag w:uri="urn:schemas-microsoft-com:office:smarttags" w:element="metricconverter">
        <w:smartTagPr>
          <w:attr w:name="ProductID" w:val="10 000 м2"/>
        </w:smartTagPr>
        <w:r w:rsidRPr="003B5EDA">
          <w:rPr>
            <w:rFonts w:ascii="Times New Roman" w:hAnsi="Times New Roman"/>
            <w:bCs/>
            <w:sz w:val="26"/>
            <w:szCs w:val="26"/>
          </w:rPr>
          <w:t>10 000 м</w:t>
        </w:r>
        <w:r w:rsidRPr="003B5EDA">
          <w:rPr>
            <w:rFonts w:ascii="Times New Roman" w:hAnsi="Times New Roman"/>
            <w:bCs/>
            <w:sz w:val="26"/>
            <w:szCs w:val="26"/>
            <w:vertAlign w:val="superscript"/>
          </w:rPr>
          <w:t>2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 или шириной более </w:t>
      </w:r>
      <w:smartTag w:uri="urn:schemas-microsoft-com:office:smarttags" w:element="metricconverter">
        <w:smartTagPr>
          <w:attr w:name="ProductID" w:val="100 м"/>
        </w:smartTagPr>
        <w:r w:rsidRPr="003B5EDA">
          <w:rPr>
            <w:rFonts w:ascii="Times New Roman" w:hAnsi="Times New Roman"/>
            <w:bCs/>
            <w:sz w:val="26"/>
            <w:szCs w:val="26"/>
          </w:rPr>
          <w:t>100 м</w:t>
        </w:r>
      </w:smartTag>
      <w:r w:rsidRPr="003B5EDA">
        <w:rPr>
          <w:rFonts w:ascii="Times New Roman" w:hAnsi="Times New Roman"/>
          <w:bCs/>
          <w:sz w:val="26"/>
          <w:szCs w:val="26"/>
        </w:rPr>
        <w:t>.</w:t>
      </w:r>
    </w:p>
    <w:p w:rsidR="000D581E" w:rsidRPr="003B5EDA" w:rsidRDefault="000D581E" w:rsidP="00E10154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При этом расстояние от края проезжей части или спланированной поверхности, обеспечивающей проезд пожарных автомобилей, до стен зданий должно быть, м, не более:</w:t>
      </w:r>
    </w:p>
    <w:p w:rsidR="000D581E" w:rsidRPr="003B5EDA" w:rsidRDefault="000D581E" w:rsidP="00E03D2C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- 25 – при высоте зданий не более </w:t>
      </w:r>
      <w:smartTag w:uri="urn:schemas-microsoft-com:office:smarttags" w:element="metricconverter">
        <w:smartTagPr>
          <w:attr w:name="ProductID" w:val="12 м"/>
        </w:smartTagPr>
        <w:r w:rsidRPr="003B5EDA">
          <w:rPr>
            <w:rFonts w:ascii="Times New Roman" w:hAnsi="Times New Roman"/>
            <w:bCs/>
            <w:sz w:val="26"/>
            <w:szCs w:val="26"/>
          </w:rPr>
          <w:t>12 м</w:t>
        </w:r>
      </w:smartTag>
      <w:r w:rsidRPr="003B5EDA">
        <w:rPr>
          <w:rFonts w:ascii="Times New Roman" w:hAnsi="Times New Roman"/>
          <w:bCs/>
          <w:sz w:val="26"/>
          <w:szCs w:val="26"/>
        </w:rPr>
        <w:t>;</w:t>
      </w:r>
    </w:p>
    <w:p w:rsidR="000D581E" w:rsidRPr="003B5EDA" w:rsidRDefault="000D581E" w:rsidP="00E03D2C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- 8 – при высоте зданий более 12, но не более </w:t>
      </w:r>
      <w:smartTag w:uri="urn:schemas-microsoft-com:office:smarttags" w:element="metricconverter">
        <w:smartTagPr>
          <w:attr w:name="ProductID" w:val="28 м"/>
        </w:smartTagPr>
        <w:r w:rsidRPr="003B5EDA">
          <w:rPr>
            <w:rFonts w:ascii="Times New Roman" w:hAnsi="Times New Roman"/>
            <w:bCs/>
            <w:sz w:val="26"/>
            <w:szCs w:val="26"/>
          </w:rPr>
          <w:t>28 м</w:t>
        </w:r>
      </w:smartTag>
      <w:r w:rsidRPr="003B5EDA">
        <w:rPr>
          <w:rFonts w:ascii="Times New Roman" w:hAnsi="Times New Roman"/>
          <w:bCs/>
          <w:sz w:val="26"/>
          <w:szCs w:val="26"/>
        </w:rPr>
        <w:t>;</w:t>
      </w:r>
    </w:p>
    <w:p w:rsidR="000D581E" w:rsidRPr="003B5EDA" w:rsidRDefault="000D581E" w:rsidP="00E03D2C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- 10 – при высоте зданий более </w:t>
      </w:r>
      <w:smartTag w:uri="urn:schemas-microsoft-com:office:smarttags" w:element="metricconverter">
        <w:smartTagPr>
          <w:attr w:name="ProductID" w:val="28 м"/>
        </w:smartTagPr>
        <w:r w:rsidRPr="003B5EDA">
          <w:rPr>
            <w:rFonts w:ascii="Times New Roman" w:hAnsi="Times New Roman"/>
            <w:bCs/>
            <w:sz w:val="26"/>
            <w:szCs w:val="26"/>
          </w:rPr>
          <w:t>28 м</w:t>
        </w:r>
      </w:smartTag>
      <w:r w:rsidRPr="003B5EDA">
        <w:rPr>
          <w:rFonts w:ascii="Times New Roman" w:hAnsi="Times New Roman"/>
          <w:bCs/>
          <w:sz w:val="26"/>
          <w:szCs w:val="26"/>
        </w:rPr>
        <w:t>.</w:t>
      </w:r>
    </w:p>
    <w:p w:rsidR="000D581E" w:rsidRPr="003B5EDA" w:rsidRDefault="000D581E" w:rsidP="00E03D2C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Расстояние от края проезжей части автомобильных дорог допускается увеличивать при соблюдении требований статьи 67 Федерального закона от 22.07.2008 № 123-ФЗ «Технический регламент о требованиях пожарной безопасности».</w:t>
      </w:r>
    </w:p>
    <w:p w:rsidR="000D581E" w:rsidRPr="003B5EDA" w:rsidRDefault="00E03D2C" w:rsidP="00E03D2C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7.1.3</w:t>
      </w:r>
      <w:r w:rsidR="00F71FEA" w:rsidRPr="003B5EDA">
        <w:rPr>
          <w:rFonts w:ascii="Times New Roman" w:hAnsi="Times New Roman"/>
          <w:bCs/>
          <w:sz w:val="26"/>
          <w:szCs w:val="26"/>
        </w:rPr>
        <w:t>2</w:t>
      </w:r>
      <w:r w:rsidR="000D581E" w:rsidRPr="003B5EDA">
        <w:rPr>
          <w:rFonts w:ascii="Times New Roman" w:hAnsi="Times New Roman"/>
          <w:bCs/>
          <w:sz w:val="26"/>
          <w:szCs w:val="26"/>
        </w:rPr>
        <w:t>. В соответствии с требованиями Федерального закона от 22.07.2008 № 123-ФЗ «Технический регламент о требованиях пожарной безопасности» к водоемам, являющимся источниками противопожарного водоснабжения, а также к сооружениям, вода из которых может быть использована для тушения пожара, следует предусматривать подъезды с площадками для разворота пожарных автомобилей, их установки и забора воды размером не менее 12×12 м.</w:t>
      </w:r>
    </w:p>
    <w:p w:rsidR="000D581E" w:rsidRPr="003B5EDA" w:rsidRDefault="00E03D2C" w:rsidP="00E03D2C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7.1.3</w:t>
      </w:r>
      <w:r w:rsidR="00F71FEA" w:rsidRPr="003B5EDA">
        <w:rPr>
          <w:rFonts w:ascii="Times New Roman" w:hAnsi="Times New Roman"/>
          <w:bCs/>
          <w:sz w:val="26"/>
          <w:szCs w:val="26"/>
        </w:rPr>
        <w:t>3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. Внешние транспортные связи и сеть дорог в производственной зоне нормируются в соответствии с требованиями раздела «Зоны транспортной инфраструктуры» </w:t>
      </w:r>
      <w:r w:rsidRPr="003B5EDA">
        <w:rPr>
          <w:rFonts w:ascii="Times New Roman" w:hAnsi="Times New Roman"/>
          <w:bCs/>
          <w:sz w:val="26"/>
          <w:szCs w:val="26"/>
        </w:rPr>
        <w:t>региональных нормативов градостроительного проектирования Тверской области</w:t>
      </w:r>
      <w:r w:rsidR="000D581E" w:rsidRPr="003B5EDA">
        <w:rPr>
          <w:rFonts w:ascii="Times New Roman" w:hAnsi="Times New Roman"/>
          <w:bCs/>
          <w:sz w:val="26"/>
          <w:szCs w:val="26"/>
        </w:rPr>
        <w:t>.</w:t>
      </w:r>
    </w:p>
    <w:p w:rsidR="000D581E" w:rsidRPr="003B5EDA" w:rsidRDefault="00E03D2C" w:rsidP="008C745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7.1.3</w:t>
      </w:r>
      <w:r w:rsidR="00F71FEA" w:rsidRPr="003B5EDA">
        <w:rPr>
          <w:rFonts w:ascii="Times New Roman" w:hAnsi="Times New Roman"/>
          <w:bCs/>
          <w:sz w:val="26"/>
          <w:szCs w:val="26"/>
        </w:rPr>
        <w:t>4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. </w:t>
      </w:r>
      <w:r w:rsidR="000D581E" w:rsidRPr="003B5EDA">
        <w:rPr>
          <w:rFonts w:ascii="Times New Roman" w:hAnsi="Times New Roman"/>
          <w:sz w:val="26"/>
          <w:szCs w:val="26"/>
        </w:rPr>
        <w:t>Инженерные сети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 на площадках сельскохозяйственных предприятий производственных зон следует проектировать как единую систему инженерных коммуникаций, предусматривая их совмещенную прокладку.</w:t>
      </w:r>
    </w:p>
    <w:p w:rsidR="00E03D2C" w:rsidRPr="003B5EDA" w:rsidRDefault="00E03D2C" w:rsidP="00E03D2C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7.1.3</w:t>
      </w:r>
      <w:r w:rsidR="00F71FEA" w:rsidRPr="003B5EDA">
        <w:rPr>
          <w:rFonts w:ascii="Times New Roman" w:hAnsi="Times New Roman"/>
          <w:bCs/>
          <w:sz w:val="26"/>
          <w:szCs w:val="26"/>
        </w:rPr>
        <w:t>5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. При проектировании системы хозяйственно-питьевого, производственного и противопожарного водоснабжения сельскохозяйственных предприятий расход воды принимается в соответствии с технологией производства и требованиями раздела «Зоны инженерной инфраструктуры» (подраздел «Водоснабжение») </w:t>
      </w:r>
      <w:r w:rsidRPr="003B5EDA">
        <w:rPr>
          <w:rFonts w:ascii="Times New Roman" w:hAnsi="Times New Roman"/>
          <w:bCs/>
          <w:sz w:val="26"/>
          <w:szCs w:val="26"/>
        </w:rPr>
        <w:t>региональных нормативов градостроительного проектирования Тверской области.</w:t>
      </w:r>
    </w:p>
    <w:p w:rsidR="000D581E" w:rsidRPr="003B5EDA" w:rsidRDefault="008C745E" w:rsidP="008C745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7.1.3</w:t>
      </w:r>
      <w:r w:rsidR="00F71FEA" w:rsidRPr="003B5EDA">
        <w:rPr>
          <w:rFonts w:ascii="Times New Roman" w:hAnsi="Times New Roman"/>
          <w:bCs/>
          <w:sz w:val="26"/>
          <w:szCs w:val="26"/>
        </w:rPr>
        <w:t>6</w:t>
      </w:r>
      <w:r w:rsidR="000D581E" w:rsidRPr="003B5EDA">
        <w:rPr>
          <w:rFonts w:ascii="Times New Roman" w:hAnsi="Times New Roman"/>
          <w:bCs/>
          <w:sz w:val="26"/>
          <w:szCs w:val="26"/>
        </w:rPr>
        <w:t>. При проектировании наружных сетей и сооружений канализации необходимо предусматривать отвод поверхностных вод со всего бассейна стока.</w:t>
      </w:r>
    </w:p>
    <w:p w:rsidR="000D581E" w:rsidRPr="003B5EDA" w:rsidRDefault="008C745E" w:rsidP="008C745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7.1.3</w:t>
      </w:r>
      <w:r w:rsidR="00F71FEA" w:rsidRPr="003B5EDA">
        <w:rPr>
          <w:rFonts w:ascii="Times New Roman" w:hAnsi="Times New Roman"/>
          <w:bCs/>
          <w:sz w:val="26"/>
          <w:szCs w:val="26"/>
        </w:rPr>
        <w:t>7</w:t>
      </w:r>
      <w:r w:rsidR="000D581E" w:rsidRPr="003B5EDA">
        <w:rPr>
          <w:rFonts w:ascii="Times New Roman" w:hAnsi="Times New Roman"/>
          <w:bCs/>
          <w:sz w:val="26"/>
          <w:szCs w:val="26"/>
        </w:rPr>
        <w:t>. Линии электропередачи, связи и других линейных сооружений следует  размещать по границам полей севооборотов вдоль дорог, лесополос, существующих трасс с таким расчетом, чтобы обеспечивался свободный доступ к коммуникациям с территории, не занятой сельскохозяйственными угодьями.</w:t>
      </w:r>
    </w:p>
    <w:p w:rsidR="008C745E" w:rsidRPr="003B5EDA" w:rsidRDefault="008C745E" w:rsidP="008C745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7.1.3</w:t>
      </w:r>
      <w:r w:rsidR="00F71FEA" w:rsidRPr="003B5EDA">
        <w:rPr>
          <w:rFonts w:ascii="Times New Roman" w:hAnsi="Times New Roman"/>
          <w:bCs/>
          <w:sz w:val="26"/>
          <w:szCs w:val="26"/>
        </w:rPr>
        <w:t>8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. При проектировании инженерных сетей необходимо соблюдать требования раздела «Зоны инженерной инфраструктуры» </w:t>
      </w:r>
      <w:r w:rsidRPr="003B5EDA">
        <w:rPr>
          <w:rFonts w:ascii="Times New Roman" w:hAnsi="Times New Roman"/>
          <w:bCs/>
          <w:sz w:val="26"/>
          <w:szCs w:val="26"/>
        </w:rPr>
        <w:t>региональных нормативов градостроительного проектирования Тверской области.</w:t>
      </w:r>
    </w:p>
    <w:p w:rsidR="000D581E" w:rsidRPr="003B5EDA" w:rsidRDefault="008C745E" w:rsidP="008C745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7.1</w:t>
      </w:r>
      <w:r w:rsidR="000D581E" w:rsidRPr="003B5EDA">
        <w:rPr>
          <w:rFonts w:ascii="Times New Roman" w:hAnsi="Times New Roman"/>
          <w:bCs/>
          <w:sz w:val="26"/>
          <w:szCs w:val="26"/>
        </w:rPr>
        <w:t>.</w:t>
      </w:r>
      <w:r w:rsidRPr="003B5EDA">
        <w:rPr>
          <w:rFonts w:ascii="Times New Roman" w:hAnsi="Times New Roman"/>
          <w:bCs/>
          <w:sz w:val="26"/>
          <w:szCs w:val="26"/>
        </w:rPr>
        <w:t>3</w:t>
      </w:r>
      <w:r w:rsidR="00F71FEA" w:rsidRPr="003B5EDA">
        <w:rPr>
          <w:rFonts w:ascii="Times New Roman" w:hAnsi="Times New Roman"/>
          <w:bCs/>
          <w:sz w:val="26"/>
          <w:szCs w:val="26"/>
        </w:rPr>
        <w:t>9</w:t>
      </w:r>
      <w:r w:rsidRPr="003B5EDA">
        <w:rPr>
          <w:rFonts w:ascii="Times New Roman" w:hAnsi="Times New Roman"/>
          <w:bCs/>
          <w:sz w:val="26"/>
          <w:szCs w:val="26"/>
        </w:rPr>
        <w:t>.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 При реконструкции производственных зон сельских населенных пунктов следует предусматривать:</w:t>
      </w:r>
    </w:p>
    <w:p w:rsidR="000D581E" w:rsidRPr="003B5EDA" w:rsidRDefault="000D581E" w:rsidP="008C745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концентрацию производственных объектов на одном земельном участке;</w:t>
      </w:r>
    </w:p>
    <w:p w:rsidR="000D581E" w:rsidRPr="003B5EDA" w:rsidRDefault="000D581E" w:rsidP="008C745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планировку и застройку производственных зон с выявлением земельных участков для расширения реконструируемых и размещения новых сельскохозяйственных предприятий;</w:t>
      </w:r>
    </w:p>
    <w:p w:rsidR="000D581E" w:rsidRPr="003B5EDA" w:rsidRDefault="000D581E" w:rsidP="008C745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ликвидацию малоиспользуемых подъездных путей и дорог;</w:t>
      </w:r>
    </w:p>
    <w:p w:rsidR="000D581E" w:rsidRPr="003B5EDA" w:rsidRDefault="000D581E" w:rsidP="008C745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ликвидацию мелких и устаревших предприятий и объектов, не имеющих земельных участков для дальнейшего развития, а также предприятий и объектов, оказывающих негативное влияние на селитебную зону, соседние предприятия и окружающую среду;</w:t>
      </w:r>
    </w:p>
    <w:p w:rsidR="000D581E" w:rsidRPr="003B5EDA" w:rsidRDefault="000D581E" w:rsidP="008C745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улучшение благоустройства производственных территорий и санитарно-защитных зон, повышение архитектурного уровня застройки;</w:t>
      </w:r>
    </w:p>
    <w:p w:rsidR="000D581E" w:rsidRPr="003B5EDA" w:rsidRDefault="000D581E" w:rsidP="008C745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организацию площадок для стоянки автомобильного транспорта.</w:t>
      </w:r>
    </w:p>
    <w:p w:rsidR="000D581E" w:rsidRPr="003B5EDA" w:rsidRDefault="008C745E" w:rsidP="008C745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7.1.</w:t>
      </w:r>
      <w:r w:rsidR="00F71FEA" w:rsidRPr="003B5EDA">
        <w:rPr>
          <w:rFonts w:ascii="Times New Roman" w:hAnsi="Times New Roman"/>
          <w:bCs/>
          <w:sz w:val="26"/>
          <w:szCs w:val="26"/>
        </w:rPr>
        <w:t>40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. Резервирование земельных участков для расширения сельскохозяйственных предприятий и объектов производственных зон допускается за счет земель, находящихся за границами площадок указанных предприятий или объектов. </w:t>
      </w:r>
    </w:p>
    <w:p w:rsidR="000D581E" w:rsidRPr="003B5EDA" w:rsidRDefault="000D581E" w:rsidP="004B7AF2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Резервирование земельных участков на площадках сельскохозяйственных предприятий допускается предусматривать в соответствии с заданиями на проектирование при соответствующем технико-экономическом обосновании.</w:t>
      </w:r>
    </w:p>
    <w:p w:rsidR="000D581E" w:rsidRPr="003B5EDA" w:rsidRDefault="004B7AF2" w:rsidP="004B7AF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7.1.4</w:t>
      </w:r>
      <w:r w:rsidR="00F71FEA" w:rsidRPr="003B5EDA">
        <w:rPr>
          <w:rFonts w:ascii="Times New Roman" w:hAnsi="Times New Roman"/>
          <w:bCs/>
          <w:sz w:val="26"/>
          <w:szCs w:val="26"/>
        </w:rPr>
        <w:t>1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. Размещение ульев и пасек на территории населенных пунктов осуществляется в соответствии с </w:t>
      </w:r>
      <w:r w:rsidR="008C745E" w:rsidRPr="003B5EDA">
        <w:rPr>
          <w:rFonts w:ascii="Times New Roman" w:hAnsi="Times New Roman"/>
          <w:bCs/>
          <w:sz w:val="26"/>
          <w:szCs w:val="26"/>
        </w:rPr>
        <w:t>пунктом 2.5.12 настоящих нормативов</w:t>
      </w:r>
      <w:r w:rsidRPr="003B5EDA">
        <w:rPr>
          <w:rFonts w:ascii="Times New Roman" w:hAnsi="Times New Roman"/>
          <w:bCs/>
          <w:sz w:val="26"/>
          <w:szCs w:val="26"/>
        </w:rPr>
        <w:t>.</w:t>
      </w:r>
    </w:p>
    <w:p w:rsidR="000D581E" w:rsidRPr="003B5EDA" w:rsidRDefault="004B7AF2" w:rsidP="004B7AF2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7.1.4</w:t>
      </w:r>
      <w:r w:rsidR="00F71FEA" w:rsidRPr="003B5EDA">
        <w:rPr>
          <w:rFonts w:ascii="Times New Roman" w:hAnsi="Times New Roman"/>
          <w:bCs/>
          <w:sz w:val="26"/>
          <w:szCs w:val="26"/>
        </w:rPr>
        <w:t>2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. </w:t>
      </w:r>
      <w:r w:rsidR="000D581E" w:rsidRPr="003B5EDA">
        <w:rPr>
          <w:rFonts w:ascii="Times New Roman" w:hAnsi="Times New Roman"/>
          <w:sz w:val="26"/>
          <w:szCs w:val="26"/>
        </w:rPr>
        <w:t>Крестьянское (фермерское) хозяйство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 представляет собой объединение граждан, связанных родством и (или) свойством, имеющих в общей собственности имущество и совместно осуществляющих производственную и иную хозяйственную деятельность (производство, переработку, хранение, транспортировку и реализацию сельскохозяйственной продукции), основанную на их личном участии.</w:t>
      </w:r>
    </w:p>
    <w:p w:rsidR="000D581E" w:rsidRPr="003B5EDA" w:rsidRDefault="000D581E" w:rsidP="004B7AF2">
      <w:pPr>
        <w:spacing w:after="0" w:line="240" w:lineRule="auto"/>
        <w:ind w:firstLine="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Фермерское хозяйство может быть создано одним гражданином.</w:t>
      </w:r>
    </w:p>
    <w:p w:rsidR="000D581E" w:rsidRPr="003B5EDA" w:rsidRDefault="004B7AF2" w:rsidP="004B7AF2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7.1.4</w:t>
      </w:r>
      <w:r w:rsidR="00F71FEA" w:rsidRPr="003B5EDA">
        <w:rPr>
          <w:rFonts w:ascii="Times New Roman" w:hAnsi="Times New Roman"/>
          <w:bCs/>
          <w:sz w:val="26"/>
          <w:szCs w:val="26"/>
        </w:rPr>
        <w:t>3</w:t>
      </w:r>
      <w:r w:rsidR="000D581E" w:rsidRPr="003B5EDA">
        <w:rPr>
          <w:rFonts w:ascii="Times New Roman" w:hAnsi="Times New Roman"/>
          <w:bCs/>
          <w:sz w:val="26"/>
          <w:szCs w:val="26"/>
        </w:rPr>
        <w:t>. Создание крестьянских (фермерских) хозяйств и их деятельность регулируется в соответствии с требованиями Федерального закона от 11.06.2003 № 74-ФЗ «О крестьянском (фермерском) хозяйстве».</w:t>
      </w:r>
    </w:p>
    <w:p w:rsidR="000D581E" w:rsidRPr="003B5EDA" w:rsidRDefault="004B7AF2" w:rsidP="004B7AF2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7.1.4</w:t>
      </w:r>
      <w:r w:rsidR="00F71FEA" w:rsidRPr="003B5EDA">
        <w:rPr>
          <w:rFonts w:ascii="Times New Roman" w:hAnsi="Times New Roman"/>
          <w:bCs/>
          <w:sz w:val="26"/>
          <w:szCs w:val="26"/>
        </w:rPr>
        <w:t>4</w:t>
      </w:r>
      <w:r w:rsidR="000D581E" w:rsidRPr="003B5EDA">
        <w:rPr>
          <w:rFonts w:ascii="Times New Roman" w:hAnsi="Times New Roman"/>
          <w:bCs/>
          <w:sz w:val="26"/>
          <w:szCs w:val="26"/>
        </w:rPr>
        <w:t>. Для создания крестьянского (фермерского) хозяйства и осуществления его деятельности могут предоставляться и приобретаться земельные участки из земель сельскохозяйственного назначения.</w:t>
      </w:r>
    </w:p>
    <w:p w:rsidR="000D581E" w:rsidRPr="003B5EDA" w:rsidRDefault="000D581E" w:rsidP="004B7AF2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Предельные размеры таких земельных участков устанавливаются в соответствии с Законом Тверской области от 09.04.2008 № 49-ЗО «О регулировании отдельных земельных отношений в Тверской области» и составляют:</w:t>
      </w:r>
    </w:p>
    <w:p w:rsidR="000D581E" w:rsidRPr="003B5EDA" w:rsidRDefault="000D581E" w:rsidP="004B7AF2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максимальный размер – </w:t>
      </w:r>
      <w:smartTag w:uri="urn:schemas-microsoft-com:office:smarttags" w:element="metricconverter">
        <w:smartTagPr>
          <w:attr w:name="ProductID" w:val="30 га"/>
        </w:smartTagPr>
        <w:r w:rsidRPr="003B5EDA">
          <w:rPr>
            <w:rFonts w:ascii="Times New Roman" w:hAnsi="Times New Roman"/>
            <w:bCs/>
            <w:sz w:val="26"/>
            <w:szCs w:val="26"/>
          </w:rPr>
          <w:t>30 га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 сельскохозяйственных угодий, в том числе </w:t>
      </w:r>
      <w:smartTag w:uri="urn:schemas-microsoft-com:office:smarttags" w:element="metricconverter">
        <w:smartTagPr>
          <w:attr w:name="ProductID" w:val="15 га"/>
        </w:smartTagPr>
        <w:r w:rsidRPr="003B5EDA">
          <w:rPr>
            <w:rFonts w:ascii="Times New Roman" w:hAnsi="Times New Roman"/>
            <w:bCs/>
            <w:sz w:val="26"/>
            <w:szCs w:val="26"/>
          </w:rPr>
          <w:t>15 га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 пашни, на одного члена крестьянского (фермерского) хозяйства;</w:t>
      </w:r>
    </w:p>
    <w:p w:rsidR="000D581E" w:rsidRPr="003B5EDA" w:rsidRDefault="000D581E" w:rsidP="004B7AF2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минимальный размер – в размере среднерайонной земельной доли (за исключением крестьянских (фермерских) хозяйств, основной</w:t>
      </w:r>
      <w:r w:rsidRPr="003B5ED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B5EDA">
        <w:rPr>
          <w:rFonts w:ascii="Times New Roman" w:hAnsi="Times New Roman"/>
          <w:bCs/>
          <w:sz w:val="26"/>
          <w:szCs w:val="26"/>
        </w:rPr>
        <w:t>деятельностью которых является садоводство, овощеводство защищенного грунта, цветоводство, виноградарство, семеноводство, птицеводство, пчеловодство, рыбоводство или другая деятельность в целях производства сельскохозяйственной продукции по технологии, допускающей использование земельных участков, размеры которых менее минимальных).</w:t>
      </w:r>
    </w:p>
    <w:p w:rsidR="000D581E" w:rsidRPr="003B5EDA" w:rsidRDefault="004B7AF2" w:rsidP="004B7AF2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7.1.4</w:t>
      </w:r>
      <w:r w:rsidR="00F71FEA" w:rsidRPr="003B5EDA">
        <w:rPr>
          <w:rFonts w:ascii="Times New Roman" w:hAnsi="Times New Roman"/>
          <w:bCs/>
          <w:sz w:val="26"/>
          <w:szCs w:val="26"/>
        </w:rPr>
        <w:t>5</w:t>
      </w:r>
      <w:r w:rsidR="000D581E" w:rsidRPr="003B5EDA">
        <w:rPr>
          <w:rFonts w:ascii="Times New Roman" w:hAnsi="Times New Roman"/>
          <w:bCs/>
          <w:sz w:val="26"/>
          <w:szCs w:val="26"/>
        </w:rPr>
        <w:t>. Основными видами деятельности крестьянского (фермерского) хозяйства являются производство и переработка сельскохозяйственной продукции, а также транспортировка (перевозка), хранение и реализация сельскох</w:t>
      </w:r>
      <w:r w:rsidRPr="003B5EDA">
        <w:rPr>
          <w:rFonts w:ascii="Times New Roman" w:hAnsi="Times New Roman"/>
          <w:bCs/>
          <w:sz w:val="26"/>
          <w:szCs w:val="26"/>
        </w:rPr>
        <w:t xml:space="preserve">озяйственной продукции </w:t>
      </w:r>
      <w:r w:rsidR="000D581E" w:rsidRPr="003B5EDA">
        <w:rPr>
          <w:rFonts w:ascii="Times New Roman" w:hAnsi="Times New Roman"/>
          <w:bCs/>
          <w:sz w:val="26"/>
          <w:szCs w:val="26"/>
        </w:rPr>
        <w:t>собственного производства.</w:t>
      </w:r>
    </w:p>
    <w:p w:rsidR="000D581E" w:rsidRPr="003B5EDA" w:rsidRDefault="000D581E" w:rsidP="000D581E">
      <w:pPr>
        <w:spacing w:line="240" w:lineRule="auto"/>
        <w:rPr>
          <w:rFonts w:ascii="Times New Roman" w:hAnsi="Times New Roman"/>
          <w:b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При проектировании крестьянских (фермерских) хозяйств следует руководствоваться нормативными требованиями настоящего раздела, а также соответствующих разделов настоящих нормативов.</w:t>
      </w:r>
    </w:p>
    <w:p w:rsidR="000D581E" w:rsidRPr="003B5EDA" w:rsidRDefault="00822A8D" w:rsidP="00822A8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B5EDA">
        <w:rPr>
          <w:rFonts w:ascii="Times New Roman" w:hAnsi="Times New Roman"/>
          <w:b/>
          <w:sz w:val="26"/>
          <w:szCs w:val="26"/>
        </w:rPr>
        <w:t>7.2</w:t>
      </w:r>
      <w:r w:rsidR="000D581E" w:rsidRPr="003B5EDA">
        <w:rPr>
          <w:rFonts w:ascii="Times New Roman" w:hAnsi="Times New Roman"/>
          <w:b/>
          <w:sz w:val="26"/>
          <w:szCs w:val="26"/>
        </w:rPr>
        <w:t>. Зоны, предназначенные для ведения садоводства, огородничества</w:t>
      </w:r>
      <w:r w:rsidRPr="003B5EDA">
        <w:rPr>
          <w:rFonts w:ascii="Times New Roman" w:hAnsi="Times New Roman"/>
          <w:b/>
          <w:sz w:val="26"/>
          <w:szCs w:val="26"/>
        </w:rPr>
        <w:t xml:space="preserve">, </w:t>
      </w:r>
      <w:r w:rsidR="000D581E" w:rsidRPr="003B5EDA">
        <w:rPr>
          <w:rFonts w:ascii="Times New Roman" w:hAnsi="Times New Roman"/>
          <w:b/>
          <w:sz w:val="26"/>
          <w:szCs w:val="26"/>
        </w:rPr>
        <w:t>дачного хозяйства</w:t>
      </w:r>
    </w:p>
    <w:p w:rsidR="00822A8D" w:rsidRPr="003B5EDA" w:rsidRDefault="00822A8D" w:rsidP="00822A8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63F15" w:rsidRPr="003B5EDA" w:rsidRDefault="00263F15" w:rsidP="00B13751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7.2.1</w:t>
      </w:r>
      <w:r w:rsidR="000D581E" w:rsidRPr="003B5EDA">
        <w:rPr>
          <w:rFonts w:ascii="Times New Roman" w:hAnsi="Times New Roman"/>
          <w:bCs/>
          <w:sz w:val="26"/>
          <w:szCs w:val="26"/>
        </w:rPr>
        <w:t>. Организация и застройка территории садоводческого, огороднического или дачного объединения осуществляется в соответствии с правилами землепользования и застройки, требованиями действующего законодательства, а также настоящего раздела.</w:t>
      </w:r>
    </w:p>
    <w:p w:rsidR="000D581E" w:rsidRPr="003B5EDA" w:rsidRDefault="00263F15" w:rsidP="008D5A2D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 </w:t>
      </w:r>
      <w:r w:rsidR="000D581E" w:rsidRPr="003B5EDA">
        <w:rPr>
          <w:rFonts w:ascii="Times New Roman" w:hAnsi="Times New Roman"/>
          <w:bCs/>
          <w:sz w:val="26"/>
          <w:szCs w:val="26"/>
        </w:rPr>
        <w:t>При градостроительном зонировании территории определяются зоны, которые наиболее благоприятны для развития садоводства, огородничества и дачного хозяйства исходя из природно-экономических условий, а также исходя из затрат на развитие межселенной социальной и инженерно-транспортной инфраструктур и в которых обеспечивается установление минимальных ограничений на использование земельных участков.</w:t>
      </w:r>
    </w:p>
    <w:p w:rsidR="000D581E" w:rsidRPr="003B5EDA" w:rsidRDefault="000D581E" w:rsidP="008D5A2D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При проектировании территорию садоводческих, огороднических, дачных объединения следует определять в соответствии с требованиями п. </w:t>
      </w:r>
      <w:r w:rsidR="008D5A2D" w:rsidRPr="003B5EDA">
        <w:rPr>
          <w:rFonts w:ascii="Times New Roman" w:hAnsi="Times New Roman"/>
          <w:bCs/>
          <w:sz w:val="26"/>
          <w:szCs w:val="26"/>
        </w:rPr>
        <w:t>7.2</w:t>
      </w:r>
      <w:r w:rsidRPr="003B5EDA">
        <w:rPr>
          <w:rFonts w:ascii="Times New Roman" w:hAnsi="Times New Roman"/>
          <w:bCs/>
          <w:sz w:val="26"/>
          <w:szCs w:val="26"/>
        </w:rPr>
        <w:t>.24 настоящих нормативов. В зависимости от размера территории, а также количества временного (сезонного) населения следует проектировать подъездные автомобильные дороги, объекты электроснабжения, связи, линии общественного транспорта, объекты торговли, медицинского и бытового обслуживания населения в соответствии с требованиями настоящих нормативов.</w:t>
      </w:r>
    </w:p>
    <w:p w:rsidR="00E50141" w:rsidRPr="003B5EDA" w:rsidRDefault="00E50141" w:rsidP="00975E4B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</w:t>
      </w:r>
      <w:r w:rsidR="000D581E" w:rsidRPr="003B5EDA">
        <w:rPr>
          <w:rFonts w:ascii="Times New Roman" w:hAnsi="Times New Roman"/>
          <w:bCs/>
          <w:sz w:val="26"/>
          <w:szCs w:val="26"/>
        </w:rPr>
        <w:t>.</w:t>
      </w:r>
      <w:r w:rsidRPr="003B5EDA">
        <w:rPr>
          <w:rFonts w:ascii="Times New Roman" w:hAnsi="Times New Roman"/>
          <w:bCs/>
          <w:sz w:val="26"/>
          <w:szCs w:val="26"/>
        </w:rPr>
        <w:t xml:space="preserve">2.2. </w:t>
      </w:r>
      <w:r w:rsidR="000D581E" w:rsidRPr="003B5EDA">
        <w:rPr>
          <w:rFonts w:ascii="Times New Roman" w:hAnsi="Times New Roman"/>
          <w:bCs/>
          <w:sz w:val="26"/>
          <w:szCs w:val="26"/>
        </w:rPr>
        <w:t>Запрещается размещение территорий садоводческих, огороднических, дачных объединений, а также индивидуальных дачных и садово-огородных участков:</w:t>
      </w:r>
    </w:p>
    <w:p w:rsidR="000D581E" w:rsidRPr="003B5EDA" w:rsidRDefault="00E50141" w:rsidP="00975E4B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 </w:t>
      </w:r>
      <w:r w:rsidR="000D581E" w:rsidRPr="003B5EDA">
        <w:rPr>
          <w:rFonts w:ascii="Times New Roman" w:hAnsi="Times New Roman"/>
          <w:bCs/>
          <w:sz w:val="26"/>
          <w:szCs w:val="26"/>
        </w:rPr>
        <w:t>- в санитарно-защитных зонах промышленных объектов, производств и сооружений;</w:t>
      </w:r>
    </w:p>
    <w:p w:rsidR="000D581E" w:rsidRPr="003B5EDA" w:rsidRDefault="000D581E" w:rsidP="00975E4B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на особо охраняемых природных территориях;</w:t>
      </w:r>
    </w:p>
    <w:p w:rsidR="000D581E" w:rsidRPr="003B5EDA" w:rsidRDefault="000D581E" w:rsidP="00975E4B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на территориях с зарегистрированными залежами полезных ископаемых;</w:t>
      </w:r>
    </w:p>
    <w:p w:rsidR="000D581E" w:rsidRPr="003B5EDA" w:rsidRDefault="000D581E" w:rsidP="00975E4B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на особо ценных сельскохозяйственных угодьях;</w:t>
      </w:r>
    </w:p>
    <w:p w:rsidR="000D581E" w:rsidRPr="003B5EDA" w:rsidRDefault="000D581E" w:rsidP="00975E4B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на резервных территориях для развития населенных пунктов в пределах поселения;</w:t>
      </w:r>
    </w:p>
    <w:p w:rsidR="00CD0106" w:rsidRPr="003B5EDA" w:rsidRDefault="000D581E" w:rsidP="00975E4B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на территориях с развитыми карстовыми, оползневыми, селевыми и другими природными процессами, представляющими угрозу жизни или здоровью граждан, угрозу сохранности их имущества.</w:t>
      </w:r>
    </w:p>
    <w:p w:rsidR="00CD0106" w:rsidRPr="003B5EDA" w:rsidRDefault="000D581E" w:rsidP="00975E4B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Запрещается проектирование территорий для садоводческих, огороднических и дачных объединений на землях, расположенных под линиями электропередачи напряжением 35 кВА и выше, а также с пересечением этих земель магистральными газо- и нефтепроводами.</w:t>
      </w:r>
    </w:p>
    <w:p w:rsidR="000D581E" w:rsidRPr="003B5EDA" w:rsidRDefault="00A9152F" w:rsidP="00975E4B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В соответствии с ч.16.1 статьи 65 Водного кодекса Российской Федерации п</w:t>
      </w:r>
      <w:r w:rsidR="00CD0106" w:rsidRPr="003B5EDA">
        <w:rPr>
          <w:rFonts w:ascii="Times New Roman" w:hAnsi="Times New Roman"/>
          <w:bCs/>
          <w:sz w:val="26"/>
          <w:szCs w:val="26"/>
        </w:rPr>
        <w:t>ри размещении в границах водоохранных зон территорий садоводческих, огороднических или дачных некоммерческих объединений граждан, не оборудованных сооружениями для очистки сточных вод, до момента их оборудования</w:t>
      </w:r>
      <w:r w:rsidR="00014C83" w:rsidRPr="003B5EDA">
        <w:rPr>
          <w:rFonts w:ascii="Times New Roman" w:hAnsi="Times New Roman"/>
          <w:bCs/>
          <w:sz w:val="26"/>
          <w:szCs w:val="26"/>
        </w:rPr>
        <w:t xml:space="preserve"> такими сооружениями и (или) подключения к системам</w:t>
      </w:r>
      <w:r w:rsidRPr="003B5EDA">
        <w:rPr>
          <w:rFonts w:ascii="Times New Roman" w:hAnsi="Times New Roman"/>
          <w:bCs/>
          <w:sz w:val="26"/>
          <w:szCs w:val="26"/>
        </w:rPr>
        <w:t xml:space="preserve"> водоотведения</w:t>
      </w:r>
      <w:r w:rsidR="00014C83" w:rsidRPr="003B5EDA">
        <w:rPr>
          <w:rFonts w:ascii="Times New Roman" w:hAnsi="Times New Roman"/>
          <w:bCs/>
          <w:sz w:val="26"/>
          <w:szCs w:val="26"/>
        </w:rPr>
        <w:t>, необходимо примен</w:t>
      </w:r>
      <w:r w:rsidRPr="003B5EDA">
        <w:rPr>
          <w:rFonts w:ascii="Times New Roman" w:hAnsi="Times New Roman"/>
          <w:bCs/>
          <w:sz w:val="26"/>
          <w:szCs w:val="26"/>
        </w:rPr>
        <w:t>ять</w:t>
      </w:r>
      <w:r w:rsidR="00014C83" w:rsidRPr="003B5EDA">
        <w:rPr>
          <w:rFonts w:ascii="Times New Roman" w:hAnsi="Times New Roman"/>
          <w:bCs/>
          <w:sz w:val="26"/>
          <w:szCs w:val="26"/>
        </w:rPr>
        <w:t xml:space="preserve"> приемник</w:t>
      </w:r>
      <w:r w:rsidRPr="003B5EDA">
        <w:rPr>
          <w:rFonts w:ascii="Times New Roman" w:hAnsi="Times New Roman"/>
          <w:bCs/>
          <w:sz w:val="26"/>
          <w:szCs w:val="26"/>
        </w:rPr>
        <w:t>и</w:t>
      </w:r>
      <w:r w:rsidR="00014C83" w:rsidRPr="003B5EDA">
        <w:rPr>
          <w:rFonts w:ascii="Times New Roman" w:hAnsi="Times New Roman"/>
          <w:bCs/>
          <w:sz w:val="26"/>
          <w:szCs w:val="26"/>
        </w:rPr>
        <w:t>, изготовленны</w:t>
      </w:r>
      <w:r w:rsidRPr="003B5EDA">
        <w:rPr>
          <w:rFonts w:ascii="Times New Roman" w:hAnsi="Times New Roman"/>
          <w:bCs/>
          <w:sz w:val="26"/>
          <w:szCs w:val="26"/>
        </w:rPr>
        <w:t>е</w:t>
      </w:r>
      <w:r w:rsidR="00014C83" w:rsidRPr="003B5EDA">
        <w:rPr>
          <w:rFonts w:ascii="Times New Roman" w:hAnsi="Times New Roman"/>
          <w:bCs/>
          <w:sz w:val="26"/>
          <w:szCs w:val="26"/>
        </w:rPr>
        <w:t xml:space="preserve"> из водонепроницаемых материалов, предотвращающи</w:t>
      </w:r>
      <w:r w:rsidR="00A22188" w:rsidRPr="003B5EDA">
        <w:rPr>
          <w:rFonts w:ascii="Times New Roman" w:hAnsi="Times New Roman"/>
          <w:bCs/>
          <w:sz w:val="26"/>
          <w:szCs w:val="26"/>
        </w:rPr>
        <w:t>е</w:t>
      </w:r>
      <w:r w:rsidR="00014C83" w:rsidRPr="003B5EDA">
        <w:rPr>
          <w:rFonts w:ascii="Times New Roman" w:hAnsi="Times New Roman"/>
          <w:bCs/>
          <w:sz w:val="26"/>
          <w:szCs w:val="26"/>
        </w:rPr>
        <w:t xml:space="preserve"> поступление загрязняющих веществ, иных веществ и микроорганизмов в окружающую среду</w:t>
      </w:r>
      <w:r w:rsidRPr="003B5EDA">
        <w:rPr>
          <w:rFonts w:ascii="Times New Roman" w:hAnsi="Times New Roman"/>
          <w:bCs/>
          <w:sz w:val="26"/>
          <w:szCs w:val="26"/>
        </w:rPr>
        <w:t>.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 </w:t>
      </w:r>
    </w:p>
    <w:p w:rsidR="000D581E" w:rsidRPr="003B5EDA" w:rsidRDefault="00975E4B" w:rsidP="00975E4B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7.2.3</w:t>
      </w:r>
      <w:r w:rsidR="000D581E" w:rsidRPr="003B5EDA">
        <w:rPr>
          <w:rFonts w:ascii="Times New Roman" w:hAnsi="Times New Roman"/>
          <w:bCs/>
          <w:sz w:val="26"/>
          <w:szCs w:val="26"/>
        </w:rPr>
        <w:t>. Расстояния по горизонтали от крайних проводов высоковольтных линий (ВЛ) до границы территории садоводческого, огороднического, дачного объединения (охранная зона) должны быть не менее, м:</w:t>
      </w:r>
    </w:p>
    <w:p w:rsidR="000D581E" w:rsidRPr="003B5EDA" w:rsidRDefault="000D581E" w:rsidP="00975E4B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- 10 – для ВЛ до 20 кВ;</w:t>
      </w:r>
    </w:p>
    <w:p w:rsidR="000D581E" w:rsidRPr="003B5EDA" w:rsidRDefault="000D581E" w:rsidP="00975E4B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- 15 – для ВЛ 35 кВ;</w:t>
      </w:r>
    </w:p>
    <w:p w:rsidR="000D581E" w:rsidRPr="003B5EDA" w:rsidRDefault="000D581E" w:rsidP="00975E4B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- 20 – для ВЛ 110 кВ;</w:t>
      </w:r>
    </w:p>
    <w:p w:rsidR="000D581E" w:rsidRPr="003B5EDA" w:rsidRDefault="000D581E" w:rsidP="00975E4B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- 25 – для ВЛ 150-220 кВ;</w:t>
      </w:r>
    </w:p>
    <w:p w:rsidR="000D581E" w:rsidRPr="003B5EDA" w:rsidRDefault="000D581E" w:rsidP="00975E4B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- 30 – для ВЛ 330-500 кВ.</w:t>
      </w:r>
    </w:p>
    <w:p w:rsidR="000D581E" w:rsidRPr="003B5EDA" w:rsidRDefault="00975E4B" w:rsidP="00975E4B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7.2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.4. Рекомендуемые минимальные расстояния от </w:t>
      </w:r>
      <w:r w:rsidR="000D581E" w:rsidRPr="003B5EDA">
        <w:rPr>
          <w:rStyle w:val="grame"/>
          <w:rFonts w:ascii="Times New Roman" w:hAnsi="Times New Roman"/>
          <w:bCs/>
          <w:sz w:val="26"/>
          <w:szCs w:val="26"/>
        </w:rPr>
        <w:t>наземных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 магистральных газо- и нефтепроводов следует принимать в соответствии с требованиями СанПиН 2.2.1/2.1.1.1200-03.</w:t>
      </w:r>
    </w:p>
    <w:p w:rsidR="000D581E" w:rsidRPr="003B5EDA" w:rsidRDefault="000D581E" w:rsidP="00975E4B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Рекомендуемые минимальные расстояния от </w:t>
      </w:r>
      <w:r w:rsidRPr="003B5EDA">
        <w:rPr>
          <w:rStyle w:val="grame"/>
          <w:rFonts w:ascii="Times New Roman" w:hAnsi="Times New Roman"/>
          <w:bCs/>
          <w:sz w:val="26"/>
          <w:szCs w:val="26"/>
        </w:rPr>
        <w:t>наземных</w:t>
      </w:r>
      <w:r w:rsidRPr="003B5EDA">
        <w:rPr>
          <w:rFonts w:ascii="Times New Roman" w:hAnsi="Times New Roman"/>
          <w:bCs/>
          <w:sz w:val="26"/>
          <w:szCs w:val="26"/>
        </w:rPr>
        <w:t xml:space="preserve"> магистральных газопроводов, не содержащих сероводород, должны быть не менее, м:</w:t>
      </w:r>
    </w:p>
    <w:p w:rsidR="000D581E" w:rsidRPr="003B5EDA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для трубопроводов 1 класса с диаметром труб:</w:t>
      </w:r>
    </w:p>
    <w:p w:rsidR="000D581E" w:rsidRPr="003B5EDA" w:rsidRDefault="000D581E" w:rsidP="00975E4B">
      <w:pPr>
        <w:adjustRightInd w:val="0"/>
        <w:spacing w:after="0" w:line="240" w:lineRule="auto"/>
        <w:ind w:firstLine="126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до </w:t>
      </w:r>
      <w:smartTag w:uri="urn:schemas-microsoft-com:office:smarttags" w:element="metricconverter">
        <w:smartTagPr>
          <w:attr w:name="ProductID" w:val="300 мм"/>
        </w:smartTagPr>
        <w:r w:rsidRPr="003B5EDA">
          <w:rPr>
            <w:rFonts w:ascii="Times New Roman" w:hAnsi="Times New Roman"/>
            <w:bCs/>
            <w:sz w:val="26"/>
            <w:szCs w:val="26"/>
          </w:rPr>
          <w:t>300 мм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 – 100; </w:t>
      </w:r>
    </w:p>
    <w:p w:rsidR="000D581E" w:rsidRPr="003B5EDA" w:rsidRDefault="000D581E" w:rsidP="00975E4B">
      <w:pPr>
        <w:adjustRightInd w:val="0"/>
        <w:spacing w:after="0" w:line="240" w:lineRule="auto"/>
        <w:ind w:firstLine="126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от 300 до </w:t>
      </w:r>
      <w:smartTag w:uri="urn:schemas-microsoft-com:office:smarttags" w:element="metricconverter">
        <w:smartTagPr>
          <w:attr w:name="ProductID" w:val="600 мм"/>
        </w:smartTagPr>
        <w:r w:rsidRPr="003B5EDA">
          <w:rPr>
            <w:rFonts w:ascii="Times New Roman" w:hAnsi="Times New Roman"/>
            <w:bCs/>
            <w:sz w:val="26"/>
            <w:szCs w:val="26"/>
          </w:rPr>
          <w:t>600 мм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 – 150;</w:t>
      </w:r>
    </w:p>
    <w:p w:rsidR="000D581E" w:rsidRPr="003B5EDA" w:rsidRDefault="000D581E" w:rsidP="00975E4B">
      <w:pPr>
        <w:adjustRightInd w:val="0"/>
        <w:spacing w:after="0" w:line="240" w:lineRule="auto"/>
        <w:ind w:firstLine="126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от 600 до </w:t>
      </w:r>
      <w:smartTag w:uri="urn:schemas-microsoft-com:office:smarttags" w:element="metricconverter">
        <w:smartTagPr>
          <w:attr w:name="ProductID" w:val="800 мм"/>
        </w:smartTagPr>
        <w:r w:rsidRPr="003B5EDA">
          <w:rPr>
            <w:rFonts w:ascii="Times New Roman" w:hAnsi="Times New Roman"/>
            <w:bCs/>
            <w:sz w:val="26"/>
            <w:szCs w:val="26"/>
          </w:rPr>
          <w:t>800 мм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 – 200;</w:t>
      </w:r>
    </w:p>
    <w:p w:rsidR="000D581E" w:rsidRPr="003B5EDA" w:rsidRDefault="000D581E" w:rsidP="00975E4B">
      <w:pPr>
        <w:adjustRightInd w:val="0"/>
        <w:spacing w:after="0" w:line="240" w:lineRule="auto"/>
        <w:ind w:firstLine="126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от 800 до </w:t>
      </w:r>
      <w:smartTag w:uri="urn:schemas-microsoft-com:office:smarttags" w:element="metricconverter">
        <w:smartTagPr>
          <w:attr w:name="ProductID" w:val="1000 мм"/>
        </w:smartTagPr>
        <w:r w:rsidRPr="003B5EDA">
          <w:rPr>
            <w:rFonts w:ascii="Times New Roman" w:hAnsi="Times New Roman"/>
            <w:bCs/>
            <w:sz w:val="26"/>
            <w:szCs w:val="26"/>
          </w:rPr>
          <w:t>1000 мм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 – 250;</w:t>
      </w:r>
    </w:p>
    <w:p w:rsidR="000D581E" w:rsidRPr="003B5EDA" w:rsidRDefault="000D581E" w:rsidP="00975E4B">
      <w:pPr>
        <w:adjustRightInd w:val="0"/>
        <w:spacing w:after="0" w:line="240" w:lineRule="auto"/>
        <w:ind w:firstLine="126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от 1000 до </w:t>
      </w:r>
      <w:smartTag w:uri="urn:schemas-microsoft-com:office:smarttags" w:element="metricconverter">
        <w:smartTagPr>
          <w:attr w:name="ProductID" w:val="1200 мм"/>
        </w:smartTagPr>
        <w:r w:rsidRPr="003B5EDA">
          <w:rPr>
            <w:rFonts w:ascii="Times New Roman" w:hAnsi="Times New Roman"/>
            <w:bCs/>
            <w:sz w:val="26"/>
            <w:szCs w:val="26"/>
          </w:rPr>
          <w:t>1200 мм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 – 300;</w:t>
      </w:r>
    </w:p>
    <w:p w:rsidR="000D581E" w:rsidRPr="003B5EDA" w:rsidRDefault="000D581E" w:rsidP="00975E4B">
      <w:pPr>
        <w:adjustRightInd w:val="0"/>
        <w:spacing w:after="0" w:line="240" w:lineRule="auto"/>
        <w:ind w:firstLine="126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свыше </w:t>
      </w:r>
      <w:smartTag w:uri="urn:schemas-microsoft-com:office:smarttags" w:element="metricconverter">
        <w:smartTagPr>
          <w:attr w:name="ProductID" w:val="1200 мм"/>
        </w:smartTagPr>
        <w:r w:rsidRPr="003B5EDA">
          <w:rPr>
            <w:rFonts w:ascii="Times New Roman" w:hAnsi="Times New Roman"/>
            <w:bCs/>
            <w:sz w:val="26"/>
            <w:szCs w:val="26"/>
          </w:rPr>
          <w:t>1200 мм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 – 350;</w:t>
      </w:r>
    </w:p>
    <w:p w:rsidR="000D581E" w:rsidRPr="003B5EDA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для трубопроводов 2 класса с диаметром труб:</w:t>
      </w:r>
    </w:p>
    <w:p w:rsidR="000D581E" w:rsidRPr="003B5EDA" w:rsidRDefault="000D581E" w:rsidP="00975E4B">
      <w:pPr>
        <w:adjustRightInd w:val="0"/>
        <w:spacing w:after="0" w:line="240" w:lineRule="auto"/>
        <w:ind w:firstLine="126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до </w:t>
      </w:r>
      <w:smartTag w:uri="urn:schemas-microsoft-com:office:smarttags" w:element="metricconverter">
        <w:smartTagPr>
          <w:attr w:name="ProductID" w:val="300 мм"/>
        </w:smartTagPr>
        <w:r w:rsidRPr="003B5EDA">
          <w:rPr>
            <w:rFonts w:ascii="Times New Roman" w:hAnsi="Times New Roman"/>
            <w:bCs/>
            <w:sz w:val="26"/>
            <w:szCs w:val="26"/>
          </w:rPr>
          <w:t>300 мм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 – 75;</w:t>
      </w:r>
    </w:p>
    <w:p w:rsidR="000D581E" w:rsidRPr="003B5EDA" w:rsidRDefault="000D581E" w:rsidP="00975E4B">
      <w:pPr>
        <w:adjustRightInd w:val="0"/>
        <w:spacing w:after="0" w:line="240" w:lineRule="auto"/>
        <w:ind w:firstLine="126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свыше </w:t>
      </w:r>
      <w:smartTag w:uri="urn:schemas-microsoft-com:office:smarttags" w:element="metricconverter">
        <w:smartTagPr>
          <w:attr w:name="ProductID" w:val="300 мм"/>
        </w:smartTagPr>
        <w:r w:rsidRPr="003B5EDA">
          <w:rPr>
            <w:rFonts w:ascii="Times New Roman" w:hAnsi="Times New Roman"/>
            <w:bCs/>
            <w:sz w:val="26"/>
            <w:szCs w:val="26"/>
          </w:rPr>
          <w:t>300 мм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 – 125.</w:t>
      </w:r>
    </w:p>
    <w:p w:rsidR="000D581E" w:rsidRPr="003B5EDA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Рекомендуемые минимальные разрывы от трубопроводов </w:t>
      </w:r>
      <w:r w:rsidRPr="003B5EDA">
        <w:rPr>
          <w:rStyle w:val="grame"/>
          <w:rFonts w:ascii="Times New Roman" w:hAnsi="Times New Roman"/>
          <w:bCs/>
          <w:sz w:val="26"/>
          <w:szCs w:val="26"/>
        </w:rPr>
        <w:t>для</w:t>
      </w:r>
      <w:r w:rsidRPr="003B5EDA">
        <w:rPr>
          <w:rFonts w:ascii="Times New Roman" w:hAnsi="Times New Roman"/>
          <w:bCs/>
          <w:sz w:val="26"/>
          <w:szCs w:val="26"/>
        </w:rPr>
        <w:t xml:space="preserve"> сжиженных углеводородных газов должны быть не менее, м, при диаметре труб:</w:t>
      </w:r>
    </w:p>
    <w:p w:rsidR="000D581E" w:rsidRPr="003B5EDA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до </w:t>
      </w:r>
      <w:smartTag w:uri="urn:schemas-microsoft-com:office:smarttags" w:element="metricconverter">
        <w:smartTagPr>
          <w:attr w:name="ProductID" w:val="150 мм"/>
        </w:smartTagPr>
        <w:r w:rsidRPr="003B5EDA">
          <w:rPr>
            <w:rFonts w:ascii="Times New Roman" w:hAnsi="Times New Roman"/>
            <w:bCs/>
            <w:sz w:val="26"/>
            <w:szCs w:val="26"/>
          </w:rPr>
          <w:t>150 мм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 – 100;</w:t>
      </w:r>
    </w:p>
    <w:p w:rsidR="000D581E" w:rsidRPr="003B5EDA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от 150 до </w:t>
      </w:r>
      <w:smartTag w:uri="urn:schemas-microsoft-com:office:smarttags" w:element="metricconverter">
        <w:smartTagPr>
          <w:attr w:name="ProductID" w:val="300 мм"/>
        </w:smartTagPr>
        <w:r w:rsidRPr="003B5EDA">
          <w:rPr>
            <w:rFonts w:ascii="Times New Roman" w:hAnsi="Times New Roman"/>
            <w:bCs/>
            <w:sz w:val="26"/>
            <w:szCs w:val="26"/>
          </w:rPr>
          <w:t>300 мм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 – 175;</w:t>
      </w:r>
    </w:p>
    <w:p w:rsidR="000D581E" w:rsidRPr="003B5EDA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от 300 до </w:t>
      </w:r>
      <w:smartTag w:uri="urn:schemas-microsoft-com:office:smarttags" w:element="metricconverter">
        <w:smartTagPr>
          <w:attr w:name="ProductID" w:val="500 мм"/>
        </w:smartTagPr>
        <w:r w:rsidRPr="003B5EDA">
          <w:rPr>
            <w:rFonts w:ascii="Times New Roman" w:hAnsi="Times New Roman"/>
            <w:bCs/>
            <w:sz w:val="26"/>
            <w:szCs w:val="26"/>
          </w:rPr>
          <w:t>500 мм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 – 350;</w:t>
      </w:r>
    </w:p>
    <w:p w:rsidR="000D581E" w:rsidRPr="003B5EDA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от 500 до </w:t>
      </w:r>
      <w:smartTag w:uri="urn:schemas-microsoft-com:office:smarttags" w:element="metricconverter">
        <w:smartTagPr>
          <w:attr w:name="ProductID" w:val="1000 мм"/>
        </w:smartTagPr>
        <w:r w:rsidRPr="003B5EDA">
          <w:rPr>
            <w:rFonts w:ascii="Times New Roman" w:hAnsi="Times New Roman"/>
            <w:bCs/>
            <w:sz w:val="26"/>
            <w:szCs w:val="26"/>
          </w:rPr>
          <w:t>1000 мм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 – 800.</w:t>
      </w:r>
    </w:p>
    <w:p w:rsidR="000D581E" w:rsidRPr="003B5EDA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iCs/>
          <w:sz w:val="26"/>
          <w:szCs w:val="26"/>
        </w:rPr>
      </w:pPr>
      <w:r w:rsidRPr="003B5EDA">
        <w:rPr>
          <w:rFonts w:ascii="Times New Roman" w:hAnsi="Times New Roman"/>
          <w:bCs/>
          <w:iCs/>
          <w:sz w:val="26"/>
          <w:szCs w:val="26"/>
        </w:rPr>
        <w:t>Примечания.</w:t>
      </w:r>
    </w:p>
    <w:p w:rsidR="000D581E" w:rsidRPr="003B5EDA" w:rsidRDefault="000D581E" w:rsidP="006E6E9F">
      <w:pPr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1. Минимальные расстояния при наземной прокладке трубопроводов для сжиженных углеводородных газов увеличиваются в 2 раза для </w:t>
      </w:r>
      <w:r w:rsidRPr="003B5EDA">
        <w:rPr>
          <w:rFonts w:ascii="Times New Roman" w:hAnsi="Times New Roman"/>
          <w:bCs/>
          <w:sz w:val="26"/>
          <w:szCs w:val="26"/>
          <w:lang w:val="en-US"/>
        </w:rPr>
        <w:t>I</w:t>
      </w:r>
      <w:r w:rsidRPr="003B5EDA">
        <w:rPr>
          <w:rFonts w:ascii="Times New Roman" w:hAnsi="Times New Roman"/>
          <w:bCs/>
          <w:sz w:val="26"/>
          <w:szCs w:val="26"/>
        </w:rPr>
        <w:t xml:space="preserve"> класса и в 1,5 раза для </w:t>
      </w:r>
      <w:r w:rsidRPr="003B5EDA">
        <w:rPr>
          <w:rFonts w:ascii="Times New Roman" w:hAnsi="Times New Roman"/>
          <w:bCs/>
          <w:sz w:val="26"/>
          <w:szCs w:val="26"/>
          <w:lang w:val="en-US"/>
        </w:rPr>
        <w:t>II</w:t>
      </w:r>
      <w:r w:rsidRPr="003B5EDA">
        <w:rPr>
          <w:rFonts w:ascii="Times New Roman" w:hAnsi="Times New Roman"/>
          <w:bCs/>
          <w:sz w:val="26"/>
          <w:szCs w:val="26"/>
        </w:rPr>
        <w:t xml:space="preserve"> класса.</w:t>
      </w:r>
    </w:p>
    <w:p w:rsidR="000D581E" w:rsidRPr="003B5EDA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2. Разрывы магистральных газопроводов, транспортирующих природный газ, с высокими коррозирующими свойствами, определяются на основе расчетов в каждом конкретном случае, а также по опыту эксплуатации, но не менее </w:t>
      </w:r>
      <w:smartTag w:uri="urn:schemas-microsoft-com:office:smarttags" w:element="metricconverter">
        <w:smartTagPr>
          <w:attr w:name="ProductID" w:val="2 км"/>
        </w:smartTagPr>
        <w:r w:rsidRPr="003B5EDA">
          <w:rPr>
            <w:rFonts w:ascii="Times New Roman" w:hAnsi="Times New Roman"/>
            <w:bCs/>
            <w:sz w:val="26"/>
            <w:szCs w:val="26"/>
          </w:rPr>
          <w:t>2 км</w:t>
        </w:r>
      </w:smartTag>
      <w:r w:rsidRPr="003B5EDA">
        <w:rPr>
          <w:rFonts w:ascii="Times New Roman" w:hAnsi="Times New Roman"/>
          <w:bCs/>
          <w:sz w:val="26"/>
          <w:szCs w:val="26"/>
        </w:rPr>
        <w:t>.</w:t>
      </w:r>
    </w:p>
    <w:p w:rsidR="000D581E" w:rsidRPr="003B5EDA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Рекомендуемые минимальные разрывы от газопроводов низкого давления должны быть не менее </w:t>
      </w:r>
      <w:smartTag w:uri="urn:schemas-microsoft-com:office:smarttags" w:element="metricconverter">
        <w:smartTagPr>
          <w:attr w:name="ProductID" w:val="20 м"/>
        </w:smartTagPr>
        <w:r w:rsidRPr="003B5EDA">
          <w:rPr>
            <w:rFonts w:ascii="Times New Roman" w:hAnsi="Times New Roman"/>
            <w:bCs/>
            <w:sz w:val="26"/>
            <w:szCs w:val="26"/>
          </w:rPr>
          <w:t>20 м</w:t>
        </w:r>
      </w:smartTag>
      <w:r w:rsidRPr="003B5EDA">
        <w:rPr>
          <w:rFonts w:ascii="Times New Roman" w:hAnsi="Times New Roman"/>
          <w:bCs/>
          <w:sz w:val="26"/>
          <w:szCs w:val="26"/>
        </w:rPr>
        <w:t>.</w:t>
      </w:r>
    </w:p>
    <w:p w:rsidR="000D581E" w:rsidRPr="003B5EDA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Рекомендуемые минимальные расстояния от магистральных трубопроводов </w:t>
      </w:r>
      <w:r w:rsidRPr="003B5EDA">
        <w:rPr>
          <w:rStyle w:val="grame"/>
          <w:rFonts w:ascii="Times New Roman" w:hAnsi="Times New Roman"/>
          <w:bCs/>
          <w:sz w:val="26"/>
          <w:szCs w:val="26"/>
        </w:rPr>
        <w:t>для</w:t>
      </w:r>
      <w:r w:rsidRPr="003B5EDA">
        <w:rPr>
          <w:rFonts w:ascii="Times New Roman" w:hAnsi="Times New Roman"/>
          <w:bCs/>
          <w:sz w:val="26"/>
          <w:szCs w:val="26"/>
        </w:rPr>
        <w:t xml:space="preserve"> транспортирования нефти должны быть не менее, м, при диаметре труб:</w:t>
      </w:r>
    </w:p>
    <w:p w:rsidR="000D581E" w:rsidRPr="003B5EDA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до </w:t>
      </w:r>
      <w:smartTag w:uri="urn:schemas-microsoft-com:office:smarttags" w:element="metricconverter">
        <w:smartTagPr>
          <w:attr w:name="ProductID" w:val="300 мм"/>
        </w:smartTagPr>
        <w:r w:rsidRPr="003B5EDA">
          <w:rPr>
            <w:rFonts w:ascii="Times New Roman" w:hAnsi="Times New Roman"/>
            <w:bCs/>
            <w:sz w:val="26"/>
            <w:szCs w:val="26"/>
          </w:rPr>
          <w:t>300 мм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 – 50;</w:t>
      </w:r>
    </w:p>
    <w:p w:rsidR="000D581E" w:rsidRPr="003B5EDA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от 300 до </w:t>
      </w:r>
      <w:smartTag w:uri="urn:schemas-microsoft-com:office:smarttags" w:element="metricconverter">
        <w:smartTagPr>
          <w:attr w:name="ProductID" w:val="600 мм"/>
        </w:smartTagPr>
        <w:r w:rsidRPr="003B5EDA">
          <w:rPr>
            <w:rFonts w:ascii="Times New Roman" w:hAnsi="Times New Roman"/>
            <w:bCs/>
            <w:sz w:val="26"/>
            <w:szCs w:val="26"/>
          </w:rPr>
          <w:t>600 мм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 – 50;</w:t>
      </w:r>
    </w:p>
    <w:p w:rsidR="000D581E" w:rsidRPr="003B5EDA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от 600 до </w:t>
      </w:r>
      <w:smartTag w:uri="urn:schemas-microsoft-com:office:smarttags" w:element="metricconverter">
        <w:smartTagPr>
          <w:attr w:name="ProductID" w:val="1000 мм"/>
        </w:smartTagPr>
        <w:r w:rsidRPr="003B5EDA">
          <w:rPr>
            <w:rFonts w:ascii="Times New Roman" w:hAnsi="Times New Roman"/>
            <w:bCs/>
            <w:sz w:val="26"/>
            <w:szCs w:val="26"/>
          </w:rPr>
          <w:t>1000 мм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 – 75;</w:t>
      </w:r>
    </w:p>
    <w:p w:rsidR="000D581E" w:rsidRPr="003B5EDA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от 1000 до </w:t>
      </w:r>
      <w:smartTag w:uri="urn:schemas-microsoft-com:office:smarttags" w:element="metricconverter">
        <w:smartTagPr>
          <w:attr w:name="ProductID" w:val="1400 мм"/>
        </w:smartTagPr>
        <w:r w:rsidRPr="003B5EDA">
          <w:rPr>
            <w:rFonts w:ascii="Times New Roman" w:hAnsi="Times New Roman"/>
            <w:bCs/>
            <w:sz w:val="26"/>
            <w:szCs w:val="26"/>
          </w:rPr>
          <w:t>1400 мм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 – 100.</w:t>
      </w:r>
    </w:p>
    <w:p w:rsidR="000D581E" w:rsidRPr="003B5EDA" w:rsidRDefault="00975E4B" w:rsidP="00975E4B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7.2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.5. Территорию садоводческого, огороднического, дачного объединения и отдельных садовых, огородных, дачных участков необходимо отделять от железных дорог любых категорий и автодорог общего пользования I, II, III категорий санитарно-защитной зоной шириной не менее </w:t>
      </w:r>
      <w:smartTag w:uri="urn:schemas-microsoft-com:office:smarttags" w:element="metricconverter">
        <w:smartTagPr>
          <w:attr w:name="ProductID" w:val="50 м"/>
        </w:smartTagPr>
        <w:r w:rsidR="000D581E" w:rsidRPr="003B5EDA">
          <w:rPr>
            <w:rFonts w:ascii="Times New Roman" w:hAnsi="Times New Roman"/>
            <w:bCs/>
            <w:sz w:val="26"/>
            <w:szCs w:val="26"/>
          </w:rPr>
          <w:t>50 м</w:t>
        </w:r>
      </w:smartTag>
      <w:r w:rsidR="000D581E" w:rsidRPr="003B5EDA">
        <w:rPr>
          <w:rFonts w:ascii="Times New Roman" w:hAnsi="Times New Roman"/>
          <w:bCs/>
          <w:sz w:val="26"/>
          <w:szCs w:val="26"/>
        </w:rPr>
        <w:t xml:space="preserve">, от автодорог IV категории </w:t>
      </w:r>
      <w:r w:rsidR="000D581E" w:rsidRPr="003B5EDA">
        <w:rPr>
          <w:rFonts w:ascii="Times New Roman" w:hAnsi="Times New Roman"/>
          <w:bCs/>
          <w:sz w:val="26"/>
          <w:szCs w:val="26"/>
        </w:rPr>
        <w:sym w:font="Symbol" w:char="F02D"/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 не менее </w:t>
      </w:r>
      <w:smartTag w:uri="urn:schemas-microsoft-com:office:smarttags" w:element="metricconverter">
        <w:smartTagPr>
          <w:attr w:name="ProductID" w:val="25 м"/>
        </w:smartTagPr>
        <w:r w:rsidR="000D581E" w:rsidRPr="003B5EDA">
          <w:rPr>
            <w:rFonts w:ascii="Times New Roman" w:hAnsi="Times New Roman"/>
            <w:bCs/>
            <w:sz w:val="26"/>
            <w:szCs w:val="26"/>
          </w:rPr>
          <w:t>25 м</w:t>
        </w:r>
      </w:smartTag>
      <w:r w:rsidR="000D581E" w:rsidRPr="003B5EDA">
        <w:rPr>
          <w:rFonts w:ascii="Times New Roman" w:hAnsi="Times New Roman"/>
          <w:bCs/>
          <w:sz w:val="26"/>
          <w:szCs w:val="26"/>
        </w:rPr>
        <w:t xml:space="preserve"> с размещением в ней лесополосы шириной не менее </w:t>
      </w:r>
      <w:smartTag w:uri="urn:schemas-microsoft-com:office:smarttags" w:element="metricconverter">
        <w:smartTagPr>
          <w:attr w:name="ProductID" w:val="10 м"/>
        </w:smartTagPr>
        <w:r w:rsidR="000D581E" w:rsidRPr="003B5EDA">
          <w:rPr>
            <w:rFonts w:ascii="Times New Roman" w:hAnsi="Times New Roman"/>
            <w:bCs/>
            <w:sz w:val="26"/>
            <w:szCs w:val="26"/>
          </w:rPr>
          <w:t>10 м</w:t>
        </w:r>
      </w:smartTag>
      <w:r w:rsidR="000D581E" w:rsidRPr="003B5EDA">
        <w:rPr>
          <w:rFonts w:ascii="Times New Roman" w:hAnsi="Times New Roman"/>
          <w:bCs/>
          <w:sz w:val="26"/>
          <w:szCs w:val="26"/>
        </w:rPr>
        <w:t>.</w:t>
      </w:r>
    </w:p>
    <w:p w:rsidR="000D581E" w:rsidRPr="003B5EDA" w:rsidRDefault="000D581E" w:rsidP="00975E4B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Границы территории садоводческого, огороднического, дачного объединения и отдельных садовых, огородных, дачных участков должны отстоять от крайней нити нефтепродуктопровода на расстоянии, не менее </w:t>
      </w:r>
      <w:smartTag w:uri="urn:schemas-microsoft-com:office:smarttags" w:element="metricconverter">
        <w:smartTagPr>
          <w:attr w:name="ProductID" w:val="15 м"/>
        </w:smartTagPr>
        <w:r w:rsidRPr="003B5EDA">
          <w:rPr>
            <w:rFonts w:ascii="Times New Roman" w:hAnsi="Times New Roman"/>
            <w:bCs/>
            <w:sz w:val="26"/>
            <w:szCs w:val="26"/>
          </w:rPr>
          <w:t>15 м</w:t>
        </w:r>
      </w:smartTag>
      <w:r w:rsidRPr="003B5EDA">
        <w:rPr>
          <w:rFonts w:ascii="Times New Roman" w:hAnsi="Times New Roman"/>
          <w:bCs/>
          <w:sz w:val="26"/>
          <w:szCs w:val="26"/>
        </w:rPr>
        <w:t>. Указанное расстояние допускается сокращать при соответствующем технико-экономическом обосновании, но не более чем на 30%.</w:t>
      </w:r>
    </w:p>
    <w:p w:rsidR="000D581E" w:rsidRPr="003B5EDA" w:rsidRDefault="000D581E" w:rsidP="003625D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Размер санитарно-защитной зоны в каждом конкретном случае определяется на основании расчетов рассеивания загрязнений атмосферного воздуха и физических факторов (шума, вибрации, ЭМП) с последующим проведением натурных исследований и измерений.</w:t>
      </w:r>
    </w:p>
    <w:p w:rsidR="00975E4B" w:rsidRPr="003B5EDA" w:rsidRDefault="00975E4B" w:rsidP="00975E4B">
      <w:pPr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7.2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.6. При установлении границ территории садоводческого, огороднического, дачного объединения должны предусматриваться мероприятия по защите территории от шума и выхлопных газов транспортных магистралей, промышленных объектов, от электрических, электромагнитных излучений, от выделяемого из земли радона и других негативных воздействий в соответствии с требованиями раздела «Охрана окружающей среды» </w:t>
      </w:r>
      <w:r w:rsidRPr="003B5EDA">
        <w:rPr>
          <w:rFonts w:ascii="Times New Roman" w:hAnsi="Times New Roman"/>
          <w:bCs/>
          <w:sz w:val="26"/>
          <w:szCs w:val="26"/>
        </w:rPr>
        <w:t>региональных нормативов градостроительного проектирования Тверской области.</w:t>
      </w:r>
    </w:p>
    <w:p w:rsidR="00A8357D" w:rsidRPr="003B5EDA" w:rsidRDefault="001942F9" w:rsidP="001942F9">
      <w:pPr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7.2.</w:t>
      </w:r>
      <w:r w:rsidR="000D581E" w:rsidRPr="003B5EDA">
        <w:rPr>
          <w:rFonts w:ascii="Times New Roman" w:hAnsi="Times New Roman"/>
          <w:bCs/>
          <w:sz w:val="26"/>
          <w:szCs w:val="26"/>
        </w:rPr>
        <w:t>7. Расстояние от</w:t>
      </w:r>
      <w:r w:rsidR="00A8357D" w:rsidRPr="003B5EDA">
        <w:rPr>
          <w:rFonts w:ascii="Times New Roman" w:hAnsi="Times New Roman"/>
          <w:bCs/>
          <w:sz w:val="26"/>
          <w:szCs w:val="26"/>
        </w:rPr>
        <w:t xml:space="preserve"> домов и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 </w:t>
      </w:r>
      <w:r w:rsidR="00F21AD0" w:rsidRPr="003B5EDA">
        <w:rPr>
          <w:rFonts w:ascii="Times New Roman" w:hAnsi="Times New Roman"/>
          <w:bCs/>
          <w:sz w:val="26"/>
          <w:szCs w:val="26"/>
        </w:rPr>
        <w:t>хозяйственных</w:t>
      </w:r>
      <w:r w:rsidR="00A8357D" w:rsidRPr="003B5EDA">
        <w:rPr>
          <w:rFonts w:ascii="Times New Roman" w:hAnsi="Times New Roman"/>
          <w:bCs/>
          <w:sz w:val="26"/>
          <w:szCs w:val="26"/>
        </w:rPr>
        <w:t xml:space="preserve"> построек</w:t>
      </w:r>
      <w:r w:rsidR="00F21AD0" w:rsidRPr="003B5EDA">
        <w:rPr>
          <w:rFonts w:ascii="Times New Roman" w:hAnsi="Times New Roman"/>
          <w:bCs/>
          <w:sz w:val="26"/>
          <w:szCs w:val="26"/>
        </w:rPr>
        <w:t xml:space="preserve"> на территории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 садово</w:t>
      </w:r>
      <w:r w:rsidR="00F21AD0" w:rsidRPr="003B5EDA">
        <w:rPr>
          <w:rFonts w:ascii="Times New Roman" w:hAnsi="Times New Roman"/>
          <w:bCs/>
          <w:sz w:val="26"/>
          <w:szCs w:val="26"/>
        </w:rPr>
        <w:t xml:space="preserve">го, </w:t>
      </w:r>
      <w:r w:rsidR="000D581E" w:rsidRPr="003B5EDA">
        <w:rPr>
          <w:rFonts w:ascii="Times New Roman" w:hAnsi="Times New Roman"/>
          <w:bCs/>
          <w:sz w:val="26"/>
          <w:szCs w:val="26"/>
        </w:rPr>
        <w:t>дачн</w:t>
      </w:r>
      <w:r w:rsidR="00F21AD0" w:rsidRPr="003B5EDA">
        <w:rPr>
          <w:rFonts w:ascii="Times New Roman" w:hAnsi="Times New Roman"/>
          <w:bCs/>
          <w:sz w:val="26"/>
          <w:szCs w:val="26"/>
        </w:rPr>
        <w:t>ого и приусадебного участка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 до лесных </w:t>
      </w:r>
      <w:r w:rsidR="00F21AD0" w:rsidRPr="003B5EDA">
        <w:rPr>
          <w:rFonts w:ascii="Times New Roman" w:hAnsi="Times New Roman"/>
          <w:bCs/>
          <w:sz w:val="26"/>
          <w:szCs w:val="26"/>
        </w:rPr>
        <w:t xml:space="preserve">насаждений 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 в</w:t>
      </w:r>
      <w:r w:rsidR="00F21AD0" w:rsidRPr="003B5EDA">
        <w:rPr>
          <w:rFonts w:ascii="Times New Roman" w:hAnsi="Times New Roman"/>
          <w:bCs/>
          <w:sz w:val="26"/>
          <w:szCs w:val="26"/>
        </w:rPr>
        <w:t xml:space="preserve"> лесничествах в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 соответствии с требованиями</w:t>
      </w:r>
      <w:r w:rsidR="00F21AD0" w:rsidRPr="003B5EDA">
        <w:rPr>
          <w:rFonts w:ascii="Times New Roman" w:hAnsi="Times New Roman"/>
          <w:bCs/>
          <w:sz w:val="26"/>
          <w:szCs w:val="26"/>
        </w:rPr>
        <w:t xml:space="preserve"> п. 4.14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 </w:t>
      </w:r>
      <w:r w:rsidR="009061A2" w:rsidRPr="003B5EDA">
        <w:rPr>
          <w:rFonts w:ascii="Times New Roman" w:hAnsi="Times New Roman"/>
          <w:bCs/>
          <w:sz w:val="26"/>
          <w:szCs w:val="26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 должно составлять не менее </w:t>
      </w:r>
      <w:smartTag w:uri="urn:schemas-microsoft-com:office:smarttags" w:element="metricconverter">
        <w:smartTagPr>
          <w:attr w:name="ProductID" w:val="30 м"/>
        </w:smartTagPr>
        <w:r w:rsidR="00F21AD0" w:rsidRPr="003B5EDA">
          <w:rPr>
            <w:rFonts w:ascii="Times New Roman" w:hAnsi="Times New Roman"/>
            <w:bCs/>
            <w:sz w:val="26"/>
            <w:szCs w:val="26"/>
          </w:rPr>
          <w:t>30</w:t>
        </w:r>
        <w:r w:rsidR="000D581E" w:rsidRPr="003B5EDA">
          <w:rPr>
            <w:rFonts w:ascii="Times New Roman" w:hAnsi="Times New Roman"/>
            <w:bCs/>
            <w:sz w:val="26"/>
            <w:szCs w:val="26"/>
          </w:rPr>
          <w:t xml:space="preserve"> м</w:t>
        </w:r>
      </w:smartTag>
      <w:r w:rsidR="000D581E" w:rsidRPr="003B5EDA">
        <w:rPr>
          <w:rFonts w:ascii="Times New Roman" w:hAnsi="Times New Roman"/>
          <w:bCs/>
          <w:sz w:val="26"/>
          <w:szCs w:val="26"/>
        </w:rPr>
        <w:t>.</w:t>
      </w:r>
    </w:p>
    <w:p w:rsidR="006E6E9F" w:rsidRPr="003B5EDA" w:rsidRDefault="006E6E9F" w:rsidP="001942F9">
      <w:pPr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0D581E" w:rsidRPr="003B5EDA" w:rsidRDefault="000D581E" w:rsidP="006E6E9F">
      <w:pPr>
        <w:spacing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>Территория садоводческого, огороднического, дачного объединения</w:t>
      </w:r>
      <w:r w:rsidR="006E6E9F" w:rsidRPr="003B5EDA">
        <w:rPr>
          <w:rFonts w:ascii="Times New Roman" w:hAnsi="Times New Roman"/>
          <w:sz w:val="26"/>
          <w:szCs w:val="26"/>
        </w:rPr>
        <w:t>.</w:t>
      </w:r>
    </w:p>
    <w:p w:rsidR="003625DE" w:rsidRPr="003B5EDA" w:rsidRDefault="003D1DA7" w:rsidP="003625D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7.2</w:t>
      </w:r>
      <w:r w:rsidR="000D581E" w:rsidRPr="003B5EDA">
        <w:rPr>
          <w:rFonts w:ascii="Times New Roman" w:hAnsi="Times New Roman"/>
          <w:bCs/>
          <w:sz w:val="26"/>
          <w:szCs w:val="26"/>
        </w:rPr>
        <w:t>.8. По границе территории садоводческого, огороднического, дачного объединения проектируется ограждение. Допускается не предусматривать ограждение при наличии естественных границ (река, бровка оврага и др.).</w:t>
      </w:r>
    </w:p>
    <w:p w:rsidR="000D581E" w:rsidRPr="003B5EDA" w:rsidRDefault="003D1DA7" w:rsidP="003625D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7.2</w:t>
      </w:r>
      <w:r w:rsidR="000D581E" w:rsidRPr="003B5EDA">
        <w:rPr>
          <w:rFonts w:ascii="Times New Roman" w:hAnsi="Times New Roman"/>
          <w:bCs/>
          <w:sz w:val="26"/>
          <w:szCs w:val="26"/>
        </w:rPr>
        <w:t>.9. Территория садоводческого, огороднического, дачного объединения должна быть соединена подъездной дорогой с автомобильной дорогой общего пользования.</w:t>
      </w:r>
    </w:p>
    <w:p w:rsidR="000D581E" w:rsidRPr="003B5EDA" w:rsidRDefault="000D581E" w:rsidP="003625D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На территорию садоводческого, огороднического, дачного объединения с числом индивидуальных земельных участков до 50 следует предусматривать один въезд, более 50 </w:t>
      </w:r>
      <w:r w:rsidRPr="003B5EDA">
        <w:rPr>
          <w:rFonts w:ascii="Times New Roman" w:hAnsi="Times New Roman"/>
          <w:bCs/>
          <w:sz w:val="26"/>
          <w:szCs w:val="26"/>
        </w:rPr>
        <w:sym w:font="Symbol" w:char="F02D"/>
      </w:r>
      <w:r w:rsidRPr="003B5EDA">
        <w:rPr>
          <w:rFonts w:ascii="Times New Roman" w:hAnsi="Times New Roman"/>
          <w:bCs/>
          <w:sz w:val="26"/>
          <w:szCs w:val="26"/>
        </w:rPr>
        <w:t xml:space="preserve"> не менее двух въездов.</w:t>
      </w:r>
    </w:p>
    <w:p w:rsidR="000D581E" w:rsidRPr="003B5EDA" w:rsidRDefault="003625DE" w:rsidP="003625D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7.2</w:t>
      </w:r>
      <w:r w:rsidR="000D581E" w:rsidRPr="003B5EDA">
        <w:rPr>
          <w:rFonts w:ascii="Times New Roman" w:hAnsi="Times New Roman"/>
          <w:bCs/>
          <w:sz w:val="26"/>
          <w:szCs w:val="26"/>
        </w:rPr>
        <w:t>.10. Земельный участок, предоставленный садоводческому, огородническому, дачному объединению, состоит из земель общего пользования и индивидуальных участков.</w:t>
      </w:r>
    </w:p>
    <w:p w:rsidR="003625DE" w:rsidRPr="003B5EDA" w:rsidRDefault="000D581E" w:rsidP="003625D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К землям общего пользования относятся земли, занятые дорогами, улицами, проездами (в пределах красных линий), пожарными водоемами, а также площадками и участками объектов общего пользования (включая их санитарно-защитные зоны). Минимально необходимый состав зданий, сооружений, площадок общего пользования приведен в таблице </w:t>
      </w:r>
      <w:r w:rsidR="003625DE" w:rsidRPr="003B5EDA">
        <w:rPr>
          <w:rFonts w:ascii="Times New Roman" w:hAnsi="Times New Roman"/>
          <w:bCs/>
          <w:sz w:val="26"/>
          <w:szCs w:val="26"/>
        </w:rPr>
        <w:t>2</w:t>
      </w:r>
      <w:r w:rsidR="00433707" w:rsidRPr="003B5EDA">
        <w:rPr>
          <w:rFonts w:ascii="Times New Roman" w:hAnsi="Times New Roman"/>
          <w:bCs/>
          <w:sz w:val="26"/>
          <w:szCs w:val="26"/>
        </w:rPr>
        <w:t>0</w:t>
      </w:r>
      <w:r w:rsidRPr="003B5EDA">
        <w:rPr>
          <w:rFonts w:ascii="Times New Roman" w:hAnsi="Times New Roman"/>
          <w:bCs/>
          <w:sz w:val="26"/>
          <w:szCs w:val="26"/>
        </w:rPr>
        <w:t>.</w:t>
      </w:r>
    </w:p>
    <w:p w:rsidR="000D581E" w:rsidRPr="003B5EDA" w:rsidRDefault="000D581E" w:rsidP="003625DE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Таблица </w:t>
      </w:r>
      <w:r w:rsidR="003625DE" w:rsidRPr="003B5EDA">
        <w:rPr>
          <w:rFonts w:ascii="Times New Roman" w:hAnsi="Times New Roman"/>
          <w:bCs/>
          <w:sz w:val="26"/>
          <w:szCs w:val="26"/>
        </w:rPr>
        <w:t>2</w:t>
      </w:r>
      <w:r w:rsidR="00433707" w:rsidRPr="003B5EDA">
        <w:rPr>
          <w:rFonts w:ascii="Times New Roman" w:hAnsi="Times New Roman"/>
          <w:bCs/>
          <w:sz w:val="26"/>
          <w:szCs w:val="26"/>
        </w:rPr>
        <w:t>0</w:t>
      </w:r>
    </w:p>
    <w:tbl>
      <w:tblPr>
        <w:tblW w:w="100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2"/>
        <w:gridCol w:w="1777"/>
        <w:gridCol w:w="1777"/>
        <w:gridCol w:w="1777"/>
      </w:tblGrid>
      <w:tr w:rsidR="000D581E" w:rsidRPr="003B5EDA">
        <w:trPr>
          <w:trHeight w:val="640"/>
          <w:jc w:val="center"/>
        </w:trPr>
        <w:tc>
          <w:tcPr>
            <w:tcW w:w="47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581E" w:rsidRPr="003B5EDA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Объекты</w:t>
            </w:r>
          </w:p>
        </w:tc>
        <w:tc>
          <w:tcPr>
            <w:tcW w:w="53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3B5EDA" w:rsidRDefault="000D581E" w:rsidP="003625D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 xml:space="preserve">Удельные размеры земельных участков, </w:t>
            </w:r>
          </w:p>
          <w:p w:rsidR="000D581E" w:rsidRPr="003B5EDA" w:rsidRDefault="003625DE" w:rsidP="003625D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 xml:space="preserve">кв.м </w:t>
            </w:r>
            <w:r w:rsidR="000D581E" w:rsidRPr="003B5EDA">
              <w:rPr>
                <w:rFonts w:ascii="Times New Roman" w:hAnsi="Times New Roman"/>
                <w:sz w:val="26"/>
                <w:szCs w:val="26"/>
              </w:rPr>
              <w:t>на 1 садовый участок, на территории садоводческих, дачных объединений с числом участков</w:t>
            </w:r>
          </w:p>
        </w:tc>
      </w:tr>
      <w:tr w:rsidR="000D581E" w:rsidRPr="003B5EDA">
        <w:trPr>
          <w:trHeight w:val="227"/>
          <w:jc w:val="center"/>
        </w:trPr>
        <w:tc>
          <w:tcPr>
            <w:tcW w:w="47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3B5EDA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3B5EDA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15 - 100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3B5EDA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101 - 300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3B5EDA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301 и более</w:t>
            </w:r>
          </w:p>
        </w:tc>
      </w:tr>
      <w:tr w:rsidR="000D581E" w:rsidRPr="003B5EDA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3B5EDA" w:rsidRDefault="000D581E" w:rsidP="008C745E">
            <w:pPr>
              <w:spacing w:line="240" w:lineRule="auto"/>
              <w:ind w:left="57"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Сторожка с правлением объединения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3B5EDA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1-0,7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3B5EDA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0,7-0,5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3B5EDA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0,4</w:t>
            </w:r>
          </w:p>
        </w:tc>
      </w:tr>
      <w:tr w:rsidR="000D581E" w:rsidRPr="003B5EDA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3B5EDA" w:rsidRDefault="000D581E" w:rsidP="008C745E">
            <w:pPr>
              <w:spacing w:line="240" w:lineRule="auto"/>
              <w:ind w:left="57"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Магазин смешанной торговли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3B5EDA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2-0,5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3B5EDA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0,5-0,2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3B5EDA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0,2 и менее</w:t>
            </w:r>
          </w:p>
        </w:tc>
      </w:tr>
      <w:tr w:rsidR="000D581E" w:rsidRPr="003B5EDA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3B5EDA" w:rsidRDefault="000D581E" w:rsidP="008C745E">
            <w:pPr>
              <w:spacing w:line="240" w:lineRule="auto"/>
              <w:ind w:left="57"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Здания и сооружения для хранения средств    пожаротушения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3B5EDA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0,5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3B5EDA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0,4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3B5EDA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0,35</w:t>
            </w:r>
          </w:p>
        </w:tc>
      </w:tr>
      <w:tr w:rsidR="000D581E" w:rsidRPr="003B5EDA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3B5EDA" w:rsidRDefault="000D581E" w:rsidP="008C745E">
            <w:pPr>
              <w:spacing w:line="240" w:lineRule="auto"/>
              <w:ind w:left="57"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br w:type="page"/>
              <w:t>Площадки для мусоросборников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3B5EDA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0,1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3B5EDA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0,1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3B5EDA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0,1</w:t>
            </w:r>
          </w:p>
        </w:tc>
      </w:tr>
      <w:tr w:rsidR="000D581E" w:rsidRPr="003B5EDA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3B5EDA" w:rsidRDefault="000D581E" w:rsidP="008C745E">
            <w:pPr>
              <w:spacing w:line="240" w:lineRule="auto"/>
              <w:ind w:left="57"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Площадка для стоянки автомобилей при въезде на территорию объединения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3B5EDA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0,9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3B5EDA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0,9-0,4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3B5EDA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0,4 и менее</w:t>
            </w:r>
          </w:p>
        </w:tc>
      </w:tr>
    </w:tbl>
    <w:p w:rsidR="000D581E" w:rsidRPr="003B5EDA" w:rsidRDefault="000D581E" w:rsidP="000D581E">
      <w:pPr>
        <w:spacing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0D581E" w:rsidRPr="003B5EDA" w:rsidRDefault="003625DE" w:rsidP="003625D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7.2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.11. Здания и сооружения общего пользования должны отстоять от границ индивидуальных земельных участков не менее чем на </w:t>
      </w:r>
      <w:smartTag w:uri="urn:schemas-microsoft-com:office:smarttags" w:element="metricconverter">
        <w:smartTagPr>
          <w:attr w:name="ProductID" w:val="4 м"/>
        </w:smartTagPr>
        <w:r w:rsidR="000D581E" w:rsidRPr="003B5EDA">
          <w:rPr>
            <w:rFonts w:ascii="Times New Roman" w:hAnsi="Times New Roman"/>
            <w:bCs/>
            <w:sz w:val="26"/>
            <w:szCs w:val="26"/>
          </w:rPr>
          <w:t>4 м</w:t>
        </w:r>
      </w:smartTag>
      <w:r w:rsidR="000D581E" w:rsidRPr="003B5EDA">
        <w:rPr>
          <w:rFonts w:ascii="Times New Roman" w:hAnsi="Times New Roman"/>
          <w:bCs/>
          <w:sz w:val="26"/>
          <w:szCs w:val="26"/>
        </w:rPr>
        <w:t>.</w:t>
      </w:r>
    </w:p>
    <w:p w:rsidR="006E6E9F" w:rsidRPr="003B5EDA" w:rsidRDefault="003625DE" w:rsidP="006E6E9F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7.2</w:t>
      </w:r>
      <w:r w:rsidR="000D581E" w:rsidRPr="003B5EDA">
        <w:rPr>
          <w:rFonts w:ascii="Times New Roman" w:hAnsi="Times New Roman"/>
          <w:bCs/>
          <w:sz w:val="26"/>
          <w:szCs w:val="26"/>
        </w:rPr>
        <w:t>.12. Порядок размещения объектов различного назначения в садоводческих, огороднических и дачных объединениях устанавливается их учредительными документами.</w:t>
      </w:r>
    </w:p>
    <w:p w:rsidR="000D581E" w:rsidRPr="003B5EDA" w:rsidRDefault="000D581E" w:rsidP="006E6E9F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При этом условия размещения пасек (ульев) должны соответствовать требованиями п. 2.</w:t>
      </w:r>
      <w:r w:rsidR="003625DE" w:rsidRPr="003B5EDA">
        <w:rPr>
          <w:rFonts w:ascii="Times New Roman" w:hAnsi="Times New Roman"/>
          <w:bCs/>
          <w:sz w:val="26"/>
          <w:szCs w:val="26"/>
        </w:rPr>
        <w:t>5</w:t>
      </w:r>
      <w:r w:rsidRPr="003B5EDA">
        <w:rPr>
          <w:rFonts w:ascii="Times New Roman" w:hAnsi="Times New Roman"/>
          <w:bCs/>
          <w:sz w:val="26"/>
          <w:szCs w:val="26"/>
        </w:rPr>
        <w:t>.</w:t>
      </w:r>
      <w:r w:rsidR="003625DE" w:rsidRPr="003B5EDA">
        <w:rPr>
          <w:rFonts w:ascii="Times New Roman" w:hAnsi="Times New Roman"/>
          <w:bCs/>
          <w:sz w:val="26"/>
          <w:szCs w:val="26"/>
        </w:rPr>
        <w:t>12</w:t>
      </w:r>
      <w:r w:rsidRPr="003B5EDA">
        <w:rPr>
          <w:rFonts w:ascii="Times New Roman" w:hAnsi="Times New Roman"/>
          <w:bCs/>
          <w:sz w:val="26"/>
          <w:szCs w:val="26"/>
        </w:rPr>
        <w:t xml:space="preserve"> настоящих нормативов.</w:t>
      </w:r>
    </w:p>
    <w:p w:rsidR="000D581E" w:rsidRPr="003B5EDA" w:rsidRDefault="000D581E" w:rsidP="003625D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Размеры пасеки и количество ульев определяются в зависимости от местных условий, но не более 150 ульев. Расстояние между ульями должно быть не менее </w:t>
      </w:r>
      <w:smartTag w:uri="urn:schemas-microsoft-com:office:smarttags" w:element="metricconverter">
        <w:smartTagPr>
          <w:attr w:name="ProductID" w:val="3 м"/>
        </w:smartTagPr>
        <w:r w:rsidRPr="003B5EDA">
          <w:rPr>
            <w:rFonts w:ascii="Times New Roman" w:hAnsi="Times New Roman"/>
            <w:bCs/>
            <w:sz w:val="26"/>
            <w:szCs w:val="26"/>
          </w:rPr>
          <w:t>3 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, между рядами ульев – не менее </w:t>
      </w:r>
      <w:smartTag w:uri="urn:schemas-microsoft-com:office:smarttags" w:element="metricconverter">
        <w:smartTagPr>
          <w:attr w:name="ProductID" w:val="10 м"/>
        </w:smartTagPr>
        <w:r w:rsidRPr="003B5EDA">
          <w:rPr>
            <w:rFonts w:ascii="Times New Roman" w:hAnsi="Times New Roman"/>
            <w:bCs/>
            <w:sz w:val="26"/>
            <w:szCs w:val="26"/>
          </w:rPr>
          <w:t>10 м</w:t>
        </w:r>
      </w:smartTag>
      <w:r w:rsidRPr="003B5EDA">
        <w:rPr>
          <w:rFonts w:ascii="Times New Roman" w:hAnsi="Times New Roman"/>
          <w:bCs/>
          <w:sz w:val="26"/>
          <w:szCs w:val="26"/>
        </w:rPr>
        <w:t>.</w:t>
      </w:r>
    </w:p>
    <w:p w:rsidR="000D581E" w:rsidRPr="003B5EDA" w:rsidRDefault="003625DE" w:rsidP="003625D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7.2</w:t>
      </w:r>
      <w:r w:rsidR="000D581E" w:rsidRPr="003B5EDA">
        <w:rPr>
          <w:rFonts w:ascii="Times New Roman" w:hAnsi="Times New Roman"/>
          <w:bCs/>
          <w:sz w:val="26"/>
          <w:szCs w:val="26"/>
        </w:rPr>
        <w:t>.13. Планировочное решение территории садоводческого, огороднического, дачного объединения должно обеспечивать проезд автотранспорта ко всем индивидуальным земельным участкам, объединенным в группы, и объектам общего пользования.</w:t>
      </w:r>
    </w:p>
    <w:p w:rsidR="000D581E" w:rsidRPr="003B5EDA" w:rsidRDefault="003625DE" w:rsidP="003625D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7.2</w:t>
      </w:r>
      <w:r w:rsidR="000D581E" w:rsidRPr="003B5EDA">
        <w:rPr>
          <w:rFonts w:ascii="Times New Roman" w:hAnsi="Times New Roman"/>
          <w:bCs/>
          <w:sz w:val="26"/>
          <w:szCs w:val="26"/>
        </w:rPr>
        <w:t>.14. На территории садоводческого, огороднического, дачного объединения ширина улиц и проездов в красных линиях должна быть, м:</w:t>
      </w:r>
    </w:p>
    <w:p w:rsidR="000D581E" w:rsidRPr="003B5EDA" w:rsidRDefault="000D581E" w:rsidP="003625D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для улиц </w:t>
      </w:r>
      <w:r w:rsidRPr="003B5EDA">
        <w:rPr>
          <w:rFonts w:ascii="Times New Roman" w:hAnsi="Times New Roman"/>
          <w:bCs/>
          <w:sz w:val="26"/>
          <w:szCs w:val="26"/>
        </w:rPr>
        <w:sym w:font="Symbol" w:char="F02D"/>
      </w:r>
      <w:r w:rsidRPr="003B5EDA">
        <w:rPr>
          <w:rFonts w:ascii="Times New Roman" w:hAnsi="Times New Roman"/>
          <w:bCs/>
          <w:sz w:val="26"/>
          <w:szCs w:val="26"/>
        </w:rPr>
        <w:t xml:space="preserve"> не менее 15;</w:t>
      </w:r>
    </w:p>
    <w:p w:rsidR="000D581E" w:rsidRPr="003B5EDA" w:rsidRDefault="000D581E" w:rsidP="003625D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для проездов </w:t>
      </w:r>
      <w:r w:rsidRPr="003B5EDA">
        <w:rPr>
          <w:rFonts w:ascii="Times New Roman" w:hAnsi="Times New Roman"/>
          <w:bCs/>
          <w:sz w:val="26"/>
          <w:szCs w:val="26"/>
        </w:rPr>
        <w:sym w:font="Symbol" w:char="F02D"/>
      </w:r>
      <w:r w:rsidRPr="003B5EDA">
        <w:rPr>
          <w:rFonts w:ascii="Times New Roman" w:hAnsi="Times New Roman"/>
          <w:bCs/>
          <w:sz w:val="26"/>
          <w:szCs w:val="26"/>
        </w:rPr>
        <w:t xml:space="preserve"> не менее 9.</w:t>
      </w:r>
    </w:p>
    <w:p w:rsidR="000D581E" w:rsidRPr="003B5EDA" w:rsidRDefault="000D581E" w:rsidP="003625D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Минимальный радиус закругления края проезжей части </w:t>
      </w:r>
      <w:r w:rsidRPr="003B5EDA">
        <w:rPr>
          <w:rFonts w:ascii="Times New Roman" w:hAnsi="Times New Roman"/>
          <w:bCs/>
          <w:sz w:val="26"/>
          <w:szCs w:val="26"/>
        </w:rPr>
        <w:sym w:font="Symbol" w:char="F02D"/>
      </w:r>
      <w:r w:rsidRPr="003B5EDA">
        <w:rPr>
          <w:rFonts w:ascii="Times New Roman" w:hAnsi="Times New Roman"/>
          <w:bCs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6,0 м"/>
        </w:smartTagPr>
        <w:r w:rsidRPr="003B5EDA">
          <w:rPr>
            <w:rFonts w:ascii="Times New Roman" w:hAnsi="Times New Roman"/>
            <w:bCs/>
            <w:sz w:val="26"/>
            <w:szCs w:val="26"/>
          </w:rPr>
          <w:t>6,0 м</w:t>
        </w:r>
      </w:smartTag>
      <w:r w:rsidRPr="003B5EDA">
        <w:rPr>
          <w:rFonts w:ascii="Times New Roman" w:hAnsi="Times New Roman"/>
          <w:bCs/>
          <w:sz w:val="26"/>
          <w:szCs w:val="26"/>
        </w:rPr>
        <w:t>.</w:t>
      </w:r>
    </w:p>
    <w:p w:rsidR="000D581E" w:rsidRPr="003B5EDA" w:rsidRDefault="000D581E" w:rsidP="003625D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Ширина проезжей части улиц и проездов принимается в соответствии с требованиями    </w:t>
      </w:r>
      <w:r w:rsidR="00F21AD0" w:rsidRPr="003B5EDA">
        <w:rPr>
          <w:rFonts w:ascii="Times New Roman" w:hAnsi="Times New Roman"/>
          <w:bCs/>
          <w:sz w:val="26"/>
          <w:szCs w:val="26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3B5EDA">
        <w:rPr>
          <w:rFonts w:ascii="Times New Roman" w:hAnsi="Times New Roman"/>
          <w:bCs/>
          <w:sz w:val="26"/>
          <w:szCs w:val="26"/>
        </w:rPr>
        <w:t>, м:</w:t>
      </w:r>
    </w:p>
    <w:p w:rsidR="000D581E" w:rsidRPr="003B5EDA" w:rsidRDefault="000D581E" w:rsidP="003625D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для улиц </w:t>
      </w:r>
      <w:r w:rsidRPr="003B5EDA">
        <w:rPr>
          <w:rFonts w:ascii="Times New Roman" w:hAnsi="Times New Roman"/>
          <w:bCs/>
          <w:sz w:val="26"/>
          <w:szCs w:val="26"/>
        </w:rPr>
        <w:sym w:font="Symbol" w:char="F02D"/>
      </w:r>
      <w:r w:rsidRPr="003B5EDA">
        <w:rPr>
          <w:rFonts w:ascii="Times New Roman" w:hAnsi="Times New Roman"/>
          <w:bCs/>
          <w:sz w:val="26"/>
          <w:szCs w:val="26"/>
        </w:rPr>
        <w:t xml:space="preserve"> не менее 7,0;</w:t>
      </w:r>
    </w:p>
    <w:p w:rsidR="000D581E" w:rsidRPr="003B5EDA" w:rsidRDefault="000D581E" w:rsidP="003625D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для проездов </w:t>
      </w:r>
      <w:r w:rsidRPr="003B5EDA">
        <w:rPr>
          <w:rFonts w:ascii="Times New Roman" w:hAnsi="Times New Roman"/>
          <w:bCs/>
          <w:sz w:val="26"/>
          <w:szCs w:val="26"/>
        </w:rPr>
        <w:sym w:font="Symbol" w:char="F02D"/>
      </w:r>
      <w:r w:rsidRPr="003B5EDA">
        <w:rPr>
          <w:rFonts w:ascii="Times New Roman" w:hAnsi="Times New Roman"/>
          <w:bCs/>
          <w:sz w:val="26"/>
          <w:szCs w:val="26"/>
        </w:rPr>
        <w:t xml:space="preserve"> не менее 3,5.</w:t>
      </w:r>
    </w:p>
    <w:p w:rsidR="000D581E" w:rsidRPr="003B5EDA" w:rsidRDefault="000D581E" w:rsidP="003625D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"/>
        </w:smartTagPr>
        <w:r w:rsidRPr="003B5EDA">
          <w:rPr>
            <w:rFonts w:ascii="Times New Roman" w:hAnsi="Times New Roman"/>
            <w:bCs/>
            <w:sz w:val="26"/>
            <w:szCs w:val="26"/>
          </w:rPr>
          <w:t>15 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 и шириной не менее </w:t>
      </w:r>
      <w:smartTag w:uri="urn:schemas-microsoft-com:office:smarttags" w:element="metricconverter">
        <w:smartTagPr>
          <w:attr w:name="ProductID" w:val="7 м"/>
        </w:smartTagPr>
        <w:r w:rsidRPr="003B5EDA">
          <w:rPr>
            <w:rFonts w:ascii="Times New Roman" w:hAnsi="Times New Roman"/>
            <w:bCs/>
            <w:sz w:val="26"/>
            <w:szCs w:val="26"/>
          </w:rPr>
          <w:t>7 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, включая ширину проезжей части. Расстояние между разъездными площадками, а также между разъездными площадками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3B5EDA">
          <w:rPr>
            <w:rFonts w:ascii="Times New Roman" w:hAnsi="Times New Roman"/>
            <w:bCs/>
            <w:sz w:val="26"/>
            <w:szCs w:val="26"/>
          </w:rPr>
          <w:t>200 м</w:t>
        </w:r>
      </w:smartTag>
      <w:r w:rsidRPr="003B5EDA">
        <w:rPr>
          <w:rFonts w:ascii="Times New Roman" w:hAnsi="Times New Roman"/>
          <w:bCs/>
          <w:sz w:val="26"/>
          <w:szCs w:val="26"/>
        </w:rPr>
        <w:t>.</w:t>
      </w:r>
    </w:p>
    <w:p w:rsidR="000D581E" w:rsidRPr="003B5EDA" w:rsidRDefault="003625DE" w:rsidP="003625DE">
      <w:pPr>
        <w:spacing w:after="0" w:line="240" w:lineRule="auto"/>
        <w:ind w:firstLine="72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7.2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.15. Тупиковые проезды в соответствии с требованиями </w:t>
      </w:r>
      <w:r w:rsidR="00C256F4" w:rsidRPr="003B5EDA">
        <w:rPr>
          <w:rFonts w:ascii="Times New Roman" w:hAnsi="Times New Roman"/>
          <w:bCs/>
          <w:sz w:val="26"/>
          <w:szCs w:val="26"/>
        </w:rPr>
        <w:t>п. 8.13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 </w:t>
      </w:r>
      <w:r w:rsidR="00C256F4" w:rsidRPr="003B5EDA">
        <w:rPr>
          <w:rFonts w:ascii="Times New Roman" w:hAnsi="Times New Roman"/>
          <w:bCs/>
          <w:sz w:val="26"/>
          <w:szCs w:val="26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 следует проектировать протяженностью не более </w:t>
      </w:r>
      <w:smartTag w:uri="urn:schemas-microsoft-com:office:smarttags" w:element="metricconverter">
        <w:smartTagPr>
          <w:attr w:name="ProductID" w:val="150 м"/>
        </w:smartTagPr>
        <w:r w:rsidR="000D581E" w:rsidRPr="003B5EDA">
          <w:rPr>
            <w:rFonts w:ascii="Times New Roman" w:hAnsi="Times New Roman"/>
            <w:bCs/>
            <w:sz w:val="26"/>
            <w:szCs w:val="26"/>
          </w:rPr>
          <w:t>150 м</w:t>
        </w:r>
      </w:smartTag>
      <w:r w:rsidR="000D581E" w:rsidRPr="003B5EDA">
        <w:rPr>
          <w:rFonts w:ascii="Times New Roman" w:hAnsi="Times New Roman"/>
          <w:bCs/>
          <w:sz w:val="26"/>
          <w:szCs w:val="26"/>
        </w:rPr>
        <w:t>. При этом тупиковые проезды должны заканчиваться площадками для разворота пожарной техники размером не менее 15×15 м.</w:t>
      </w:r>
    </w:p>
    <w:p w:rsidR="003625DE" w:rsidRPr="003B5EDA" w:rsidRDefault="003625DE" w:rsidP="003625DE">
      <w:pPr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7.2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.16. Территория садоводческого, огороднического, дачного объединения должна быть оборудована системой водоснабжения в соответствии с требованиями раздела «Зоны инженерной инфраструктуры» (подраздел «Водоснабжение») </w:t>
      </w:r>
      <w:r w:rsidRPr="003B5EDA">
        <w:rPr>
          <w:rFonts w:ascii="Times New Roman" w:hAnsi="Times New Roman"/>
          <w:bCs/>
          <w:sz w:val="26"/>
          <w:szCs w:val="26"/>
        </w:rPr>
        <w:t>региональных нормативов градостроительного проектирования Тверской области.</w:t>
      </w:r>
    </w:p>
    <w:p w:rsidR="000D581E" w:rsidRPr="003B5EDA" w:rsidRDefault="000D581E" w:rsidP="008E578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Снабжение хозяйственно-питьевой водой может производиться как от централизованной системы водоснабжения, так и автономно </w:t>
      </w:r>
      <w:r w:rsidRPr="003B5EDA">
        <w:rPr>
          <w:rFonts w:ascii="Times New Roman" w:hAnsi="Times New Roman"/>
          <w:bCs/>
          <w:sz w:val="26"/>
          <w:szCs w:val="26"/>
        </w:rPr>
        <w:sym w:font="Symbol" w:char="F02D"/>
      </w:r>
      <w:r w:rsidRPr="003B5EDA">
        <w:rPr>
          <w:rFonts w:ascii="Times New Roman" w:hAnsi="Times New Roman"/>
          <w:bCs/>
          <w:sz w:val="26"/>
          <w:szCs w:val="26"/>
        </w:rPr>
        <w:t xml:space="preserve"> от шахтных и мелкотрубчатых колодцев, каптажей родников.</w:t>
      </w:r>
    </w:p>
    <w:p w:rsidR="000D581E" w:rsidRPr="003B5EDA" w:rsidRDefault="000D581E" w:rsidP="008E578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На территории общего пользования садоводческого, огороднического, дачного  объединения должны быть предусмотрены источники питьевой воды. Вокруг каждого источника должны быть организованы зоны санитарной охраны:</w:t>
      </w:r>
    </w:p>
    <w:p w:rsidR="000D581E" w:rsidRPr="003B5EDA" w:rsidRDefault="000D581E" w:rsidP="008E578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для артезианских скважин </w:t>
      </w:r>
      <w:r w:rsidRPr="003B5EDA">
        <w:rPr>
          <w:rFonts w:ascii="Times New Roman" w:hAnsi="Times New Roman"/>
          <w:bCs/>
          <w:sz w:val="26"/>
          <w:szCs w:val="26"/>
        </w:rPr>
        <w:sym w:font="Symbol" w:char="F02D"/>
      </w:r>
      <w:r w:rsidRPr="003B5EDA">
        <w:rPr>
          <w:rFonts w:ascii="Times New Roman" w:hAnsi="Times New Roman"/>
          <w:bCs/>
          <w:sz w:val="26"/>
          <w:szCs w:val="26"/>
        </w:rPr>
        <w:t xml:space="preserve"> в соответствии с СанПиН 2.1.4.1110-02;</w:t>
      </w:r>
    </w:p>
    <w:p w:rsidR="000D581E" w:rsidRPr="003B5EDA" w:rsidRDefault="000D581E" w:rsidP="007D0B21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для родников и колодцев </w:t>
      </w:r>
      <w:r w:rsidRPr="003B5EDA">
        <w:rPr>
          <w:rFonts w:ascii="Times New Roman" w:hAnsi="Times New Roman"/>
          <w:bCs/>
          <w:sz w:val="26"/>
          <w:szCs w:val="26"/>
        </w:rPr>
        <w:sym w:font="Symbol" w:char="F02D"/>
      </w:r>
      <w:r w:rsidRPr="003B5EDA">
        <w:rPr>
          <w:rFonts w:ascii="Times New Roman" w:hAnsi="Times New Roman"/>
          <w:bCs/>
          <w:sz w:val="26"/>
          <w:szCs w:val="26"/>
        </w:rPr>
        <w:t xml:space="preserve"> в соответствии с СанПиН 2.1.4.1175-02.</w:t>
      </w:r>
    </w:p>
    <w:p w:rsidR="000D581E" w:rsidRPr="003B5EDA" w:rsidRDefault="008E5783" w:rsidP="008E578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7.2</w:t>
      </w:r>
      <w:r w:rsidR="000D581E" w:rsidRPr="003B5EDA">
        <w:rPr>
          <w:rFonts w:ascii="Times New Roman" w:hAnsi="Times New Roman"/>
          <w:bCs/>
          <w:sz w:val="26"/>
          <w:szCs w:val="26"/>
        </w:rPr>
        <w:t>.17. Расчет систем водоснабжения производится исходя из следующих норм среднесуточного водопотребления на хозяйственно-питьевые нужды:</w:t>
      </w:r>
    </w:p>
    <w:p w:rsidR="000D581E" w:rsidRPr="003B5EDA" w:rsidRDefault="000D581E" w:rsidP="008E578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при водопользовании из водоразборных колонок, шахтных колодцев – 30-50 л/сут. на 1 человека;</w:t>
      </w:r>
    </w:p>
    <w:p w:rsidR="000D581E" w:rsidRPr="003B5EDA" w:rsidRDefault="000D581E" w:rsidP="008E578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при обеспечении внутренним водопроводом и канализацией (без ванн) – 125-160 л/сут. на 1 человека.</w:t>
      </w:r>
    </w:p>
    <w:p w:rsidR="000D581E" w:rsidRPr="003B5EDA" w:rsidRDefault="000D581E" w:rsidP="008E578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Для полива посадок на придомовых (приквартирных) участках:</w:t>
      </w:r>
    </w:p>
    <w:p w:rsidR="000D581E" w:rsidRPr="003B5EDA" w:rsidRDefault="000D581E" w:rsidP="008E578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овощных культур – 3-15 л/м</w:t>
      </w:r>
      <w:r w:rsidRPr="003B5EDA">
        <w:rPr>
          <w:rFonts w:ascii="Times New Roman" w:hAnsi="Times New Roman"/>
          <w:bCs/>
          <w:sz w:val="26"/>
          <w:szCs w:val="26"/>
          <w:vertAlign w:val="superscript"/>
        </w:rPr>
        <w:t>2</w:t>
      </w:r>
      <w:r w:rsidRPr="003B5EDA">
        <w:rPr>
          <w:rFonts w:ascii="Times New Roman" w:hAnsi="Times New Roman"/>
          <w:bCs/>
          <w:sz w:val="26"/>
          <w:szCs w:val="26"/>
        </w:rPr>
        <w:t xml:space="preserve"> в сутки;</w:t>
      </w:r>
    </w:p>
    <w:p w:rsidR="000D581E" w:rsidRPr="003B5EDA" w:rsidRDefault="000D581E" w:rsidP="008D5A2D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плодовых деревьев – 10-15 л/м</w:t>
      </w:r>
      <w:r w:rsidRPr="003B5EDA">
        <w:rPr>
          <w:rFonts w:ascii="Times New Roman" w:hAnsi="Times New Roman"/>
          <w:bCs/>
          <w:sz w:val="26"/>
          <w:szCs w:val="26"/>
          <w:vertAlign w:val="superscript"/>
        </w:rPr>
        <w:t>2</w:t>
      </w:r>
      <w:r w:rsidRPr="003B5EDA">
        <w:rPr>
          <w:rFonts w:ascii="Times New Roman" w:hAnsi="Times New Roman"/>
          <w:bCs/>
          <w:sz w:val="26"/>
          <w:szCs w:val="26"/>
        </w:rPr>
        <w:t xml:space="preserve"> в сутки (полив предусматривается</w:t>
      </w:r>
      <w:r w:rsidRPr="003B5ED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B5EDA">
        <w:rPr>
          <w:rFonts w:ascii="Times New Roman" w:hAnsi="Times New Roman"/>
          <w:bCs/>
          <w:sz w:val="26"/>
          <w:szCs w:val="26"/>
        </w:rPr>
        <w:t>1-2 раза в сутки из водопроводной сети сезонного действия или из открытых водоемов и специально предусмотренных котлованов - накопителей воды).</w:t>
      </w:r>
    </w:p>
    <w:p w:rsidR="008E5783" w:rsidRPr="003B5EDA" w:rsidRDefault="008E5783" w:rsidP="008E5783">
      <w:pPr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7.2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.18. Сбор, удаление и обезвреживание нечистот в неканализованных садоводческих, огороднических и дачных объединениях осуществляется в соответствии с требованиями СанПиН     42-128-4690-88. Возможно также подключение к централизованным системам канализации при соблюдении требований раздела «Зоны инженерной инфраструктуры» (подраздел «Канализация») </w:t>
      </w:r>
      <w:r w:rsidRPr="003B5EDA">
        <w:rPr>
          <w:rFonts w:ascii="Times New Roman" w:hAnsi="Times New Roman"/>
          <w:bCs/>
          <w:sz w:val="26"/>
          <w:szCs w:val="26"/>
        </w:rPr>
        <w:t>региональных нормативов градостроительного проектирования Тверской области.</w:t>
      </w:r>
    </w:p>
    <w:p w:rsidR="000D581E" w:rsidRPr="003B5EDA" w:rsidRDefault="008E5783" w:rsidP="008E5783">
      <w:pPr>
        <w:spacing w:after="0" w:line="240" w:lineRule="auto"/>
        <w:ind w:firstLine="72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7.2</w:t>
      </w:r>
      <w:r w:rsidR="000D581E" w:rsidRPr="003B5EDA">
        <w:rPr>
          <w:rFonts w:ascii="Times New Roman" w:hAnsi="Times New Roman"/>
          <w:bCs/>
          <w:sz w:val="26"/>
          <w:szCs w:val="26"/>
        </w:rPr>
        <w:t>.19. Для сбора твердых бытовых отходов на территории общего пользования проектируются площадки контейнеров для мусора.</w:t>
      </w:r>
    </w:p>
    <w:p w:rsidR="000D581E" w:rsidRPr="003B5EDA" w:rsidRDefault="000D581E" w:rsidP="008E5783">
      <w:pPr>
        <w:spacing w:after="0" w:line="240" w:lineRule="auto"/>
        <w:ind w:firstLine="72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Площадки для мусорных контейнеров размещаются на расстоянии не менее 20 и не более </w:t>
      </w:r>
      <w:smartTag w:uri="urn:schemas-microsoft-com:office:smarttags" w:element="metricconverter">
        <w:smartTagPr>
          <w:attr w:name="ProductID" w:val="100 м"/>
        </w:smartTagPr>
        <w:r w:rsidRPr="003B5EDA">
          <w:rPr>
            <w:rFonts w:ascii="Times New Roman" w:hAnsi="Times New Roman"/>
            <w:bCs/>
            <w:sz w:val="26"/>
            <w:szCs w:val="26"/>
          </w:rPr>
          <w:t>100 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 от границ садовых участков.</w:t>
      </w:r>
    </w:p>
    <w:p w:rsidR="000D581E" w:rsidRPr="003B5EDA" w:rsidRDefault="008E5783" w:rsidP="008E5783">
      <w:pPr>
        <w:spacing w:after="0" w:line="240" w:lineRule="auto"/>
        <w:ind w:firstLine="72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7.2.</w:t>
      </w:r>
      <w:r w:rsidR="000D581E" w:rsidRPr="003B5EDA">
        <w:rPr>
          <w:rFonts w:ascii="Times New Roman" w:hAnsi="Times New Roman"/>
          <w:bCs/>
          <w:sz w:val="26"/>
          <w:szCs w:val="26"/>
        </w:rPr>
        <w:t>20. Отвод поверхностных стоков и дренажных вод с территории садоводческих, огороднических, дачных объединений в кюветы и канавы осуществляется в соответствии проектом организации и застройки территории садоводческого, огороднического, дачного объединения.</w:t>
      </w:r>
    </w:p>
    <w:p w:rsidR="008E5783" w:rsidRPr="003B5EDA" w:rsidRDefault="008E5783" w:rsidP="008E5783">
      <w:pPr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7.2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.21. Газоснабжение садовых, дачных домов проектируется от газобалонных установок сжиженного газа, от резервуарных установок со сжиженным газом или от газовых сетей. Проектирование газораспределительных систем следует осуществлять в соответствии с требованиями раздела «Зоны инженерной инфраструктуры» (подраздел «Газоснабжение») </w:t>
      </w:r>
      <w:r w:rsidRPr="003B5EDA">
        <w:rPr>
          <w:rFonts w:ascii="Times New Roman" w:hAnsi="Times New Roman"/>
          <w:bCs/>
          <w:sz w:val="26"/>
          <w:szCs w:val="26"/>
        </w:rPr>
        <w:t>региональных нормативов градостроительного проектирования Тверской области.</w:t>
      </w:r>
    </w:p>
    <w:p w:rsidR="000D581E" w:rsidRPr="003B5EDA" w:rsidRDefault="000D581E" w:rsidP="008E578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Для хранения баллонов со сжиженным газом на территории общего пользования проектируются промежуточные склады газовых баллонов. </w:t>
      </w:r>
    </w:p>
    <w:p w:rsidR="000D581E" w:rsidRPr="003B5EDA" w:rsidRDefault="008E5783" w:rsidP="008E578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7.2</w:t>
      </w:r>
      <w:r w:rsidR="000D581E" w:rsidRPr="003B5EDA">
        <w:rPr>
          <w:rFonts w:ascii="Times New Roman" w:hAnsi="Times New Roman"/>
          <w:bCs/>
          <w:sz w:val="26"/>
          <w:szCs w:val="26"/>
        </w:rPr>
        <w:t>.22. Сети электроснабжения на территории садоводческого, огороднического, дачного объединения следует предусматривать воздушными линиями. Запрещается проведение воздушных линий непосредственно над участками, кроме вводов в здания.</w:t>
      </w:r>
    </w:p>
    <w:p w:rsidR="000D581E" w:rsidRPr="003B5EDA" w:rsidRDefault="000D581E" w:rsidP="008E578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На улицах и проездах территории садоводческого, огороднического, дачного объединения проектируется наружное освещение.</w:t>
      </w:r>
    </w:p>
    <w:p w:rsidR="000D581E" w:rsidRPr="003B5EDA" w:rsidRDefault="000D581E" w:rsidP="008E5783">
      <w:pPr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Сети электроснабжения территорий объединений и отдельных участков следует проектировать в соответствии с требованиями ПУЭ, СП 31-110-2003, СО 153-34.21.122-2003, а также раздела «Зоны инженерной инфраструктуры» (подраздел «Электроснабжение») </w:t>
      </w:r>
      <w:r w:rsidR="008E5783" w:rsidRPr="003B5EDA">
        <w:rPr>
          <w:rFonts w:ascii="Times New Roman" w:hAnsi="Times New Roman"/>
          <w:bCs/>
          <w:sz w:val="26"/>
          <w:szCs w:val="26"/>
        </w:rPr>
        <w:t>региональных нормативов градостроительного проектирования Тверской области.</w:t>
      </w:r>
    </w:p>
    <w:p w:rsidR="000D581E" w:rsidRPr="003B5EDA" w:rsidRDefault="008E5783" w:rsidP="008E5783">
      <w:pPr>
        <w:spacing w:line="240" w:lineRule="auto"/>
        <w:ind w:firstLine="720"/>
        <w:rPr>
          <w:rFonts w:ascii="Times New Roman" w:hAnsi="Times New Roman"/>
          <w:b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7.2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.23. При проектировании садоводческих, огороднических и дачных объединений, а также индивидуальных дачных и садово-огородных участков должны соблюдаться требования </w:t>
      </w:r>
      <w:r w:rsidR="00786135" w:rsidRPr="003B5EDA">
        <w:rPr>
          <w:rFonts w:ascii="Times New Roman" w:hAnsi="Times New Roman"/>
          <w:bCs/>
          <w:sz w:val="26"/>
          <w:szCs w:val="26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0D581E" w:rsidRPr="003B5EDA" w:rsidRDefault="000D581E" w:rsidP="008E578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>Территория садового, огородного, дачного участка</w:t>
      </w:r>
      <w:r w:rsidR="008E5783" w:rsidRPr="003B5EDA">
        <w:rPr>
          <w:rFonts w:ascii="Times New Roman" w:hAnsi="Times New Roman"/>
          <w:sz w:val="26"/>
          <w:szCs w:val="26"/>
        </w:rPr>
        <w:t>.</w:t>
      </w:r>
    </w:p>
    <w:p w:rsidR="008E5783" w:rsidRPr="003B5EDA" w:rsidRDefault="008E5783" w:rsidP="008E578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D581E" w:rsidRPr="003B5EDA" w:rsidRDefault="008E5783" w:rsidP="008E578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7.2.</w:t>
      </w:r>
      <w:r w:rsidR="000D581E" w:rsidRPr="003B5EDA">
        <w:rPr>
          <w:rFonts w:ascii="Times New Roman" w:hAnsi="Times New Roman"/>
          <w:bCs/>
          <w:sz w:val="26"/>
          <w:szCs w:val="26"/>
        </w:rPr>
        <w:t>24. Предельные размеры земельных участков, предоставляемых гражданам в собственность из находящихся в государственной или муниципальной собственности земель установлены Законом Тверской области от 09.04.2008 № 49-ЗО «О регулировании отдельных земельных отношений в Тверской области» и составляют для ведения садоводства, огородничества, животноводства, дачного строительства, га в расчете на семью:</w:t>
      </w:r>
    </w:p>
    <w:p w:rsidR="000D581E" w:rsidRPr="003B5EDA" w:rsidRDefault="000D581E" w:rsidP="008E578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максимальный – 0,15;</w:t>
      </w:r>
    </w:p>
    <w:p w:rsidR="000D581E" w:rsidRPr="003B5EDA" w:rsidRDefault="000D581E" w:rsidP="008E578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минимальный – </w:t>
      </w:r>
      <w:smartTag w:uri="urn:schemas-microsoft-com:office:smarttags" w:element="metricconverter">
        <w:smartTagPr>
          <w:attr w:name="ProductID" w:val="0,10 га"/>
        </w:smartTagPr>
        <w:r w:rsidRPr="003B5EDA">
          <w:rPr>
            <w:rFonts w:ascii="Times New Roman" w:hAnsi="Times New Roman"/>
            <w:bCs/>
            <w:sz w:val="26"/>
            <w:szCs w:val="26"/>
          </w:rPr>
          <w:t>0,10 га</w:t>
        </w:r>
      </w:smartTag>
      <w:r w:rsidRPr="003B5EDA">
        <w:rPr>
          <w:rFonts w:ascii="Times New Roman" w:hAnsi="Times New Roman"/>
          <w:bCs/>
          <w:sz w:val="26"/>
          <w:szCs w:val="26"/>
        </w:rPr>
        <w:t>.</w:t>
      </w:r>
    </w:p>
    <w:p w:rsidR="000D581E" w:rsidRPr="003B5EDA" w:rsidRDefault="008E5783" w:rsidP="008E578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7.2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.25. </w:t>
      </w:r>
      <w:r w:rsidR="00EB7CBB" w:rsidRPr="003B5EDA">
        <w:rPr>
          <w:rFonts w:ascii="Times New Roman" w:hAnsi="Times New Roman"/>
          <w:bCs/>
          <w:sz w:val="26"/>
          <w:szCs w:val="26"/>
        </w:rPr>
        <w:t>З</w:t>
      </w:r>
      <w:r w:rsidR="000D581E" w:rsidRPr="003B5EDA">
        <w:rPr>
          <w:rFonts w:ascii="Times New Roman" w:hAnsi="Times New Roman"/>
          <w:bCs/>
          <w:sz w:val="26"/>
          <w:szCs w:val="26"/>
        </w:rPr>
        <w:t>емельные участки</w:t>
      </w:r>
      <w:r w:rsidR="00EB7CBB" w:rsidRPr="003B5EDA">
        <w:rPr>
          <w:rFonts w:ascii="Times New Roman" w:hAnsi="Times New Roman"/>
          <w:bCs/>
          <w:sz w:val="26"/>
          <w:szCs w:val="26"/>
        </w:rPr>
        <w:t xml:space="preserve"> 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должны быть ограждены. Ограждения с целью минимального затенения территории соседних участков должны быть сетчатые или решетчатые высотой </w:t>
      </w:r>
      <w:smartTag w:uri="urn:schemas-microsoft-com:office:smarttags" w:element="metricconverter">
        <w:smartTagPr>
          <w:attr w:name="ProductID" w:val="1,5 м"/>
        </w:smartTagPr>
        <w:r w:rsidR="000D581E" w:rsidRPr="003B5EDA">
          <w:rPr>
            <w:rFonts w:ascii="Times New Roman" w:hAnsi="Times New Roman"/>
            <w:bCs/>
            <w:sz w:val="26"/>
            <w:szCs w:val="26"/>
          </w:rPr>
          <w:t>1,5 м</w:t>
        </w:r>
      </w:smartTag>
      <w:r w:rsidR="000D581E" w:rsidRPr="003B5EDA">
        <w:rPr>
          <w:rFonts w:ascii="Times New Roman" w:hAnsi="Times New Roman"/>
          <w:bCs/>
          <w:sz w:val="26"/>
          <w:szCs w:val="26"/>
        </w:rPr>
        <w:t>. Допускается устройство глухих ограждений со стороны улиц и проездов по решению общего собрания членов садоводческого, огороднического, дачного объединения.</w:t>
      </w:r>
    </w:p>
    <w:p w:rsidR="000D581E" w:rsidRPr="003B5EDA" w:rsidRDefault="008E5783" w:rsidP="000D581E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3B5EDA">
        <w:rPr>
          <w:rFonts w:ascii="Times New Roman" w:hAnsi="Times New Roman" w:cs="Times New Roman"/>
          <w:sz w:val="26"/>
          <w:szCs w:val="26"/>
        </w:rPr>
        <w:t>7.2</w:t>
      </w:r>
      <w:r w:rsidR="000D581E" w:rsidRPr="003B5EDA">
        <w:rPr>
          <w:rFonts w:ascii="Times New Roman" w:hAnsi="Times New Roman" w:cs="Times New Roman"/>
          <w:sz w:val="26"/>
          <w:szCs w:val="26"/>
        </w:rPr>
        <w:t>.26. На садовом земельном участке могут возводиться жилое строение, хозяйственные строения и сооружения.</w:t>
      </w:r>
    </w:p>
    <w:p w:rsidR="000D581E" w:rsidRPr="003B5EDA" w:rsidRDefault="000D581E" w:rsidP="000D581E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3B5EDA">
        <w:rPr>
          <w:rFonts w:ascii="Times New Roman" w:hAnsi="Times New Roman" w:cs="Times New Roman"/>
          <w:sz w:val="26"/>
          <w:szCs w:val="26"/>
        </w:rPr>
        <w:t>На дачном земельном участке могут возводиться жилое строение или жилой дом, хозяйственных строений и сооружений.</w:t>
      </w:r>
    </w:p>
    <w:p w:rsidR="000D581E" w:rsidRPr="003B5EDA" w:rsidRDefault="000D581E" w:rsidP="000D581E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3B5EDA">
        <w:rPr>
          <w:rFonts w:ascii="Times New Roman" w:hAnsi="Times New Roman" w:cs="Times New Roman"/>
          <w:sz w:val="26"/>
          <w:szCs w:val="26"/>
        </w:rPr>
        <w:t>Возможность возведения на огородном земельном участке некапитального жилого строения, а также хозяйственных строений и сооружений определяется градостроительным регламентом территории. Возведение на огородном земельном участке капитальных зданий и сооружений запрещено.</w:t>
      </w:r>
    </w:p>
    <w:p w:rsidR="000D581E" w:rsidRPr="003B5EDA" w:rsidRDefault="000D581E" w:rsidP="000D581E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3B5EDA">
        <w:rPr>
          <w:rFonts w:ascii="Times New Roman" w:hAnsi="Times New Roman" w:cs="Times New Roman"/>
          <w:sz w:val="26"/>
          <w:szCs w:val="26"/>
        </w:rPr>
        <w:t>Возможность содержания мелкого скота и птицы на территории садового, огородного, дачного участка определяется градостроительным регламентом территории.</w:t>
      </w:r>
    </w:p>
    <w:p w:rsidR="008E5783" w:rsidRPr="003B5EDA" w:rsidRDefault="000D581E" w:rsidP="008E578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Допускается группировать и блокировать строения, жилые дома на двух соседних участках при однорядной застройке и на четырех соседних участках при двухрядной застройке.</w:t>
      </w:r>
    </w:p>
    <w:p w:rsidR="000D581E" w:rsidRPr="003B5EDA" w:rsidRDefault="008E5783" w:rsidP="008D5A2D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7.2</w:t>
      </w:r>
      <w:r w:rsidR="000D581E" w:rsidRPr="003B5EDA">
        <w:rPr>
          <w:rFonts w:ascii="Times New Roman" w:hAnsi="Times New Roman"/>
          <w:bCs/>
          <w:sz w:val="26"/>
          <w:szCs w:val="26"/>
        </w:rPr>
        <w:t>.27. Противопожарные расстояния между строениями и сооружениями в пределах одного индивидуального земельного участка не нормируются.</w:t>
      </w:r>
    </w:p>
    <w:p w:rsidR="00786135" w:rsidRPr="003B5EDA" w:rsidRDefault="000D581E" w:rsidP="008E578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Противопожарные расстояния между строениями и сооружениями, расположенными на соседних индивидуальных земельных участках, а также между крайними строениями в группе (при группировке или блокировке) устанавливаются в соответствии с требованиями </w:t>
      </w:r>
      <w:r w:rsidR="00786135" w:rsidRPr="003B5EDA">
        <w:rPr>
          <w:rFonts w:ascii="Times New Roman" w:hAnsi="Times New Roman"/>
          <w:bCs/>
          <w:sz w:val="26"/>
          <w:szCs w:val="26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0D581E" w:rsidRPr="003B5EDA" w:rsidRDefault="008E5783" w:rsidP="008E578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7.2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.28. Жилое строение, жилой дом должны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="000D581E" w:rsidRPr="003B5EDA">
          <w:rPr>
            <w:rFonts w:ascii="Times New Roman" w:hAnsi="Times New Roman"/>
            <w:bCs/>
            <w:sz w:val="26"/>
            <w:szCs w:val="26"/>
          </w:rPr>
          <w:t>5 м</w:t>
        </w:r>
      </w:smartTag>
      <w:r w:rsidR="000D581E" w:rsidRPr="003B5EDA">
        <w:rPr>
          <w:rFonts w:ascii="Times New Roman" w:hAnsi="Times New Roman"/>
          <w:bCs/>
          <w:sz w:val="26"/>
          <w:szCs w:val="26"/>
        </w:rPr>
        <w:t xml:space="preserve">, от красной линии проездов </w:t>
      </w:r>
      <w:r w:rsidR="000D581E" w:rsidRPr="003B5EDA">
        <w:rPr>
          <w:rFonts w:ascii="Times New Roman" w:hAnsi="Times New Roman"/>
          <w:bCs/>
          <w:sz w:val="26"/>
          <w:szCs w:val="26"/>
        </w:rPr>
        <w:sym w:font="Symbol" w:char="F02D"/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 не менее чем на </w:t>
      </w:r>
      <w:smartTag w:uri="urn:schemas-microsoft-com:office:smarttags" w:element="metricconverter">
        <w:smartTagPr>
          <w:attr w:name="ProductID" w:val="3 м"/>
        </w:smartTagPr>
        <w:r w:rsidR="000D581E" w:rsidRPr="003B5EDA">
          <w:rPr>
            <w:rFonts w:ascii="Times New Roman" w:hAnsi="Times New Roman"/>
            <w:bCs/>
            <w:sz w:val="26"/>
            <w:szCs w:val="26"/>
          </w:rPr>
          <w:t>3 м</w:t>
        </w:r>
      </w:smartTag>
      <w:r w:rsidR="000D581E" w:rsidRPr="003B5EDA">
        <w:rPr>
          <w:rFonts w:ascii="Times New Roman" w:hAnsi="Times New Roman"/>
          <w:bCs/>
          <w:sz w:val="26"/>
          <w:szCs w:val="26"/>
        </w:rPr>
        <w:t xml:space="preserve">. При этом между домами, расположенными на противоположных сторонах проезда, должны быть учтены противопожарные расстояния. 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="000D581E" w:rsidRPr="003B5EDA">
          <w:rPr>
            <w:rFonts w:ascii="Times New Roman" w:hAnsi="Times New Roman"/>
            <w:bCs/>
            <w:sz w:val="26"/>
            <w:szCs w:val="26"/>
          </w:rPr>
          <w:t>5 м</w:t>
        </w:r>
      </w:smartTag>
      <w:r w:rsidR="000D581E" w:rsidRPr="003B5EDA">
        <w:rPr>
          <w:rFonts w:ascii="Times New Roman" w:hAnsi="Times New Roman"/>
          <w:bCs/>
          <w:sz w:val="26"/>
          <w:szCs w:val="26"/>
        </w:rPr>
        <w:t>.</w:t>
      </w:r>
    </w:p>
    <w:p w:rsidR="000D581E" w:rsidRPr="003B5EDA" w:rsidRDefault="008E5783" w:rsidP="008E578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7.2</w:t>
      </w:r>
      <w:r w:rsidR="000D581E" w:rsidRPr="003B5EDA">
        <w:rPr>
          <w:rFonts w:ascii="Times New Roman" w:hAnsi="Times New Roman"/>
          <w:bCs/>
          <w:sz w:val="26"/>
          <w:szCs w:val="26"/>
        </w:rPr>
        <w:t>.29. Минимальные расстояния до границы соседнего индивидуального земельного участка по санитарно-бытовым условиям должны быть, м:</w:t>
      </w:r>
    </w:p>
    <w:p w:rsidR="000D581E" w:rsidRPr="003B5EDA" w:rsidRDefault="000D581E" w:rsidP="008E578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от жилого строения, жилого дома </w:t>
      </w:r>
      <w:r w:rsidRPr="003B5EDA">
        <w:rPr>
          <w:rFonts w:ascii="Times New Roman" w:hAnsi="Times New Roman"/>
          <w:bCs/>
          <w:sz w:val="26"/>
          <w:szCs w:val="26"/>
        </w:rPr>
        <w:sym w:font="Symbol" w:char="F02D"/>
      </w:r>
      <w:r w:rsidRPr="003B5EDA">
        <w:rPr>
          <w:rFonts w:ascii="Times New Roman" w:hAnsi="Times New Roman"/>
          <w:bCs/>
          <w:sz w:val="26"/>
          <w:szCs w:val="26"/>
        </w:rPr>
        <w:t xml:space="preserve"> 3;</w:t>
      </w:r>
    </w:p>
    <w:p w:rsidR="000D581E" w:rsidRPr="003B5EDA" w:rsidRDefault="000D581E" w:rsidP="008E578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от постройки для содержания мелкого скота и птицы </w:t>
      </w:r>
      <w:r w:rsidRPr="003B5EDA">
        <w:rPr>
          <w:rFonts w:ascii="Times New Roman" w:hAnsi="Times New Roman"/>
          <w:bCs/>
          <w:sz w:val="26"/>
          <w:szCs w:val="26"/>
        </w:rPr>
        <w:sym w:font="Symbol" w:char="F02D"/>
      </w:r>
      <w:r w:rsidRPr="003B5EDA">
        <w:rPr>
          <w:rFonts w:ascii="Times New Roman" w:hAnsi="Times New Roman"/>
          <w:bCs/>
          <w:sz w:val="26"/>
          <w:szCs w:val="26"/>
        </w:rPr>
        <w:t xml:space="preserve"> 4;</w:t>
      </w:r>
    </w:p>
    <w:p w:rsidR="000D581E" w:rsidRPr="003B5EDA" w:rsidRDefault="000D581E" w:rsidP="008E578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от других построек </w:t>
      </w:r>
      <w:r w:rsidRPr="003B5EDA">
        <w:rPr>
          <w:rFonts w:ascii="Times New Roman" w:hAnsi="Times New Roman"/>
          <w:bCs/>
          <w:sz w:val="26"/>
          <w:szCs w:val="26"/>
        </w:rPr>
        <w:sym w:font="Symbol" w:char="F02D"/>
      </w:r>
      <w:r w:rsidRPr="003B5EDA">
        <w:rPr>
          <w:rFonts w:ascii="Times New Roman" w:hAnsi="Times New Roman"/>
          <w:bCs/>
          <w:sz w:val="26"/>
          <w:szCs w:val="26"/>
        </w:rPr>
        <w:t xml:space="preserve"> 1;</w:t>
      </w:r>
    </w:p>
    <w:p w:rsidR="000D581E" w:rsidRPr="003B5EDA" w:rsidRDefault="000D581E" w:rsidP="008E578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от стволов деревьев:</w:t>
      </w:r>
    </w:p>
    <w:p w:rsidR="000D581E" w:rsidRPr="003B5EDA" w:rsidRDefault="000D581E" w:rsidP="008E5783">
      <w:pPr>
        <w:spacing w:after="0" w:line="240" w:lineRule="auto"/>
        <w:ind w:firstLine="126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высокорослых </w:t>
      </w:r>
      <w:r w:rsidRPr="003B5EDA">
        <w:rPr>
          <w:rFonts w:ascii="Times New Roman" w:hAnsi="Times New Roman"/>
          <w:bCs/>
          <w:sz w:val="26"/>
          <w:szCs w:val="26"/>
        </w:rPr>
        <w:sym w:font="Symbol" w:char="F02D"/>
      </w:r>
      <w:r w:rsidRPr="003B5EDA">
        <w:rPr>
          <w:rFonts w:ascii="Times New Roman" w:hAnsi="Times New Roman"/>
          <w:bCs/>
          <w:sz w:val="26"/>
          <w:szCs w:val="26"/>
        </w:rPr>
        <w:t xml:space="preserve"> 4;</w:t>
      </w:r>
    </w:p>
    <w:p w:rsidR="000D581E" w:rsidRPr="003B5EDA" w:rsidRDefault="000D581E" w:rsidP="008E5783">
      <w:pPr>
        <w:spacing w:after="0" w:line="240" w:lineRule="auto"/>
        <w:ind w:firstLine="126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среднерослых </w:t>
      </w:r>
      <w:r w:rsidRPr="003B5EDA">
        <w:rPr>
          <w:rFonts w:ascii="Times New Roman" w:hAnsi="Times New Roman"/>
          <w:bCs/>
          <w:sz w:val="26"/>
          <w:szCs w:val="26"/>
        </w:rPr>
        <w:sym w:font="Symbol" w:char="F02D"/>
      </w:r>
      <w:r w:rsidRPr="003B5EDA">
        <w:rPr>
          <w:rFonts w:ascii="Times New Roman" w:hAnsi="Times New Roman"/>
          <w:bCs/>
          <w:sz w:val="26"/>
          <w:szCs w:val="26"/>
        </w:rPr>
        <w:t xml:space="preserve"> 2;</w:t>
      </w:r>
    </w:p>
    <w:p w:rsidR="000D581E" w:rsidRPr="003B5EDA" w:rsidRDefault="000D581E" w:rsidP="008E578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от кустарника </w:t>
      </w:r>
      <w:r w:rsidRPr="003B5EDA">
        <w:rPr>
          <w:rFonts w:ascii="Times New Roman" w:hAnsi="Times New Roman"/>
          <w:bCs/>
          <w:sz w:val="26"/>
          <w:szCs w:val="26"/>
        </w:rPr>
        <w:sym w:font="Symbol" w:char="F02D"/>
      </w:r>
      <w:r w:rsidRPr="003B5EDA">
        <w:rPr>
          <w:rFonts w:ascii="Times New Roman" w:hAnsi="Times New Roman"/>
          <w:bCs/>
          <w:sz w:val="26"/>
          <w:szCs w:val="26"/>
        </w:rPr>
        <w:t xml:space="preserve"> 1.</w:t>
      </w:r>
    </w:p>
    <w:p w:rsidR="000D581E" w:rsidRPr="003B5EDA" w:rsidRDefault="000D581E" w:rsidP="008E578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Расстояние между жилым строением или домом и границей соседнего участка измеряется от цоколя дома или от стены дома (при отсутствии цоколя), если элементы дома (эркер, крыльцо, навес, свес крыши и др.) выступают не более чем на </w:t>
      </w:r>
      <w:smartTag w:uri="urn:schemas-microsoft-com:office:smarttags" w:element="metricconverter">
        <w:smartTagPr>
          <w:attr w:name="ProductID" w:val="50 см"/>
        </w:smartTagPr>
        <w:r w:rsidRPr="003B5EDA">
          <w:rPr>
            <w:rFonts w:ascii="Times New Roman" w:hAnsi="Times New Roman"/>
            <w:bCs/>
            <w:sz w:val="26"/>
            <w:szCs w:val="26"/>
          </w:rPr>
          <w:t>50 см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 от плоскости стены. Если элементы выступают более чем на </w:t>
      </w:r>
      <w:smartTag w:uri="urn:schemas-microsoft-com:office:smarttags" w:element="metricconverter">
        <w:smartTagPr>
          <w:attr w:name="ProductID" w:val="50 см"/>
        </w:smartTagPr>
        <w:r w:rsidRPr="003B5EDA">
          <w:rPr>
            <w:rFonts w:ascii="Times New Roman" w:hAnsi="Times New Roman"/>
            <w:bCs/>
            <w:sz w:val="26"/>
            <w:szCs w:val="26"/>
          </w:rPr>
          <w:t>50 см</w:t>
        </w:r>
      </w:smartTag>
      <w:r w:rsidRPr="003B5EDA">
        <w:rPr>
          <w:rFonts w:ascii="Times New Roman" w:hAnsi="Times New Roman"/>
          <w:bCs/>
          <w:sz w:val="26"/>
          <w:szCs w:val="26"/>
        </w:rPr>
        <w:t>, расстояние измеряется от выступающих частей или от проекции их на землю (консольный навес крыши, элементы второго этажа, расположенные на столбах и др.).</w:t>
      </w:r>
    </w:p>
    <w:p w:rsidR="000D581E" w:rsidRPr="003B5EDA" w:rsidRDefault="000D581E" w:rsidP="008E578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При возведении на садовом, огородном, дачном участке хозяйственных построек, располагаемых на расстоянии </w:t>
      </w:r>
      <w:smartTag w:uri="urn:schemas-microsoft-com:office:smarttags" w:element="metricconverter">
        <w:smartTagPr>
          <w:attr w:name="ProductID" w:val="1 м"/>
        </w:smartTagPr>
        <w:r w:rsidRPr="003B5EDA">
          <w:rPr>
            <w:rFonts w:ascii="Times New Roman" w:hAnsi="Times New Roman"/>
            <w:bCs/>
            <w:sz w:val="26"/>
            <w:szCs w:val="26"/>
          </w:rPr>
          <w:t>1 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 от границы соседнего участка, следует скат крыши ориентировать на свой участок.</w:t>
      </w:r>
    </w:p>
    <w:p w:rsidR="000D581E" w:rsidRPr="003B5EDA" w:rsidRDefault="008E5783" w:rsidP="008E578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7.2</w:t>
      </w:r>
      <w:r w:rsidR="000D581E" w:rsidRPr="003B5EDA">
        <w:rPr>
          <w:rFonts w:ascii="Times New Roman" w:hAnsi="Times New Roman"/>
          <w:bCs/>
          <w:sz w:val="26"/>
          <w:szCs w:val="26"/>
        </w:rPr>
        <w:t>.30. Минимальные расстояния между строениями и сооружениями по санитарно-бытовым условиям должны быть, м:</w:t>
      </w:r>
    </w:p>
    <w:p w:rsidR="000D581E" w:rsidRPr="003B5EDA" w:rsidRDefault="000D581E" w:rsidP="008E578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от жилого строения, жилого дома и погреба до уборной и постройки для содержания мелкого скота и птицы </w:t>
      </w:r>
      <w:r w:rsidRPr="003B5EDA">
        <w:rPr>
          <w:rFonts w:ascii="Times New Roman" w:hAnsi="Times New Roman"/>
          <w:bCs/>
          <w:sz w:val="26"/>
          <w:szCs w:val="26"/>
        </w:rPr>
        <w:sym w:font="Symbol" w:char="F02D"/>
      </w:r>
      <w:r w:rsidRPr="003B5EDA">
        <w:rPr>
          <w:rFonts w:ascii="Times New Roman" w:hAnsi="Times New Roman"/>
          <w:bCs/>
          <w:sz w:val="26"/>
          <w:szCs w:val="26"/>
        </w:rPr>
        <w:t xml:space="preserve"> по таблице </w:t>
      </w:r>
      <w:r w:rsidR="006D69D0" w:rsidRPr="003B5EDA">
        <w:rPr>
          <w:rFonts w:ascii="Times New Roman" w:hAnsi="Times New Roman"/>
          <w:bCs/>
          <w:sz w:val="26"/>
          <w:szCs w:val="26"/>
        </w:rPr>
        <w:t>7</w:t>
      </w:r>
      <w:r w:rsidRPr="003B5EDA">
        <w:rPr>
          <w:rFonts w:ascii="Times New Roman" w:hAnsi="Times New Roman"/>
          <w:bCs/>
          <w:sz w:val="26"/>
          <w:szCs w:val="26"/>
        </w:rPr>
        <w:t xml:space="preserve"> настоящих нормативов;</w:t>
      </w:r>
    </w:p>
    <w:p w:rsidR="000D581E" w:rsidRPr="003B5EDA" w:rsidRDefault="000D581E" w:rsidP="008E578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до душа, бани (сауны) </w:t>
      </w:r>
      <w:r w:rsidRPr="003B5EDA">
        <w:rPr>
          <w:rFonts w:ascii="Times New Roman" w:hAnsi="Times New Roman"/>
          <w:bCs/>
          <w:sz w:val="26"/>
          <w:szCs w:val="26"/>
        </w:rPr>
        <w:sym w:font="Symbol" w:char="F02D"/>
      </w:r>
      <w:r w:rsidRPr="003B5EDA">
        <w:rPr>
          <w:rFonts w:ascii="Times New Roman" w:hAnsi="Times New Roman"/>
          <w:bCs/>
          <w:sz w:val="26"/>
          <w:szCs w:val="26"/>
        </w:rPr>
        <w:t xml:space="preserve"> 8;</w:t>
      </w:r>
    </w:p>
    <w:p w:rsidR="000D581E" w:rsidRPr="003B5EDA" w:rsidRDefault="000D581E" w:rsidP="008D5A2D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от шахтного колодца до уборной и компостного устройства в зависимости от направления движения грунтовых вод </w:t>
      </w:r>
      <w:r w:rsidRPr="003B5EDA">
        <w:rPr>
          <w:rFonts w:ascii="Times New Roman" w:hAnsi="Times New Roman"/>
          <w:bCs/>
          <w:sz w:val="26"/>
          <w:szCs w:val="26"/>
        </w:rPr>
        <w:sym w:font="Symbol" w:char="F02D"/>
      </w:r>
      <w:r w:rsidRPr="003B5EDA">
        <w:rPr>
          <w:rFonts w:ascii="Times New Roman" w:hAnsi="Times New Roman"/>
          <w:bCs/>
          <w:sz w:val="26"/>
          <w:szCs w:val="26"/>
        </w:rPr>
        <w:t xml:space="preserve"> 50 (при соответствующем гидрогеологическом обосновании может быть увеличено).</w:t>
      </w:r>
    </w:p>
    <w:p w:rsidR="000D581E" w:rsidRPr="003B5EDA" w:rsidRDefault="000D581E" w:rsidP="008D5A2D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Указанные расстояния должны соблюдаться как между строениями и сооружениями на одном участке, так и между строениями и сооружениями, расположенными на смежных участках.</w:t>
      </w:r>
    </w:p>
    <w:p w:rsidR="000D581E" w:rsidRPr="003B5EDA" w:rsidRDefault="008D5A2D" w:rsidP="008D5A2D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7.2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.31. В случае примыкания хозяйственных построек к жилому строению, жилому дому помещения для мелкого скота и 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="000D581E" w:rsidRPr="003B5EDA">
          <w:rPr>
            <w:rFonts w:ascii="Times New Roman" w:hAnsi="Times New Roman"/>
            <w:bCs/>
            <w:sz w:val="26"/>
            <w:szCs w:val="26"/>
          </w:rPr>
          <w:t>7 м</w:t>
        </w:r>
      </w:smartTag>
      <w:r w:rsidR="000D581E" w:rsidRPr="003B5EDA">
        <w:rPr>
          <w:rFonts w:ascii="Times New Roman" w:hAnsi="Times New Roman"/>
          <w:bCs/>
          <w:sz w:val="26"/>
          <w:szCs w:val="26"/>
        </w:rPr>
        <w:t xml:space="preserve"> от входа в дом.</w:t>
      </w:r>
    </w:p>
    <w:p w:rsidR="008D5A2D" w:rsidRPr="003B5EDA" w:rsidRDefault="000D581E" w:rsidP="008D5A2D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В этих случаях расстояние до границы с соседним участком измеряется отдельно от каждого объекта блокировки.</w:t>
      </w:r>
    </w:p>
    <w:p w:rsidR="000D581E" w:rsidRPr="003B5EDA" w:rsidRDefault="008D5A2D" w:rsidP="008D5A2D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7.2.</w:t>
      </w:r>
      <w:r w:rsidR="000D581E" w:rsidRPr="003B5EDA">
        <w:rPr>
          <w:rFonts w:ascii="Times New Roman" w:hAnsi="Times New Roman"/>
          <w:bCs/>
          <w:sz w:val="26"/>
          <w:szCs w:val="26"/>
        </w:rPr>
        <w:t>32. Стоянки для автомобилей могут быть отдельно стоящими, встроенными или пристроенными к жилому строению, жилому дому и хозяйственным строениям.</w:t>
      </w:r>
    </w:p>
    <w:p w:rsidR="000D581E" w:rsidRPr="003B5EDA" w:rsidRDefault="008D5A2D" w:rsidP="008D5A2D">
      <w:pPr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7.2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.33. Инсоляция жилых помещений жилых строений, жилых домов на садовых, дачных участках должна обеспечиваться в соответствии с требованиями раздела «Охрана окружающей среды» </w:t>
      </w:r>
      <w:r w:rsidRPr="003B5EDA">
        <w:rPr>
          <w:rFonts w:ascii="Times New Roman" w:hAnsi="Times New Roman"/>
          <w:bCs/>
          <w:sz w:val="26"/>
          <w:szCs w:val="26"/>
        </w:rPr>
        <w:t>региональных нормативов градостроительного проектирования Тверской области.</w:t>
      </w:r>
    </w:p>
    <w:p w:rsidR="00354673" w:rsidRPr="003B5EDA" w:rsidRDefault="00354673" w:rsidP="00376224">
      <w:pPr>
        <w:adjustRightInd w:val="0"/>
        <w:spacing w:after="0" w:line="240" w:lineRule="auto"/>
        <w:ind w:firstLine="0"/>
        <w:rPr>
          <w:rFonts w:ascii="Times New Roman" w:hAnsi="Times New Roman"/>
          <w:b/>
          <w:bCs/>
          <w:sz w:val="26"/>
          <w:szCs w:val="26"/>
        </w:rPr>
      </w:pPr>
    </w:p>
    <w:p w:rsidR="000D581E" w:rsidRPr="003B5EDA" w:rsidRDefault="008D5A2D" w:rsidP="008D5A2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B5EDA">
        <w:rPr>
          <w:rFonts w:ascii="Times New Roman" w:hAnsi="Times New Roman"/>
          <w:b/>
          <w:sz w:val="26"/>
          <w:szCs w:val="26"/>
        </w:rPr>
        <w:t>7.3</w:t>
      </w:r>
      <w:r w:rsidR="000D581E" w:rsidRPr="003B5EDA">
        <w:rPr>
          <w:rFonts w:ascii="Times New Roman" w:hAnsi="Times New Roman"/>
          <w:b/>
          <w:sz w:val="26"/>
          <w:szCs w:val="26"/>
        </w:rPr>
        <w:t>. Зоны, предназначенные для ведения личного подсобного хозяйства</w:t>
      </w:r>
    </w:p>
    <w:p w:rsidR="008D5A2D" w:rsidRPr="003B5EDA" w:rsidRDefault="008D5A2D" w:rsidP="008D5A2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D581E" w:rsidRPr="003B5EDA" w:rsidRDefault="008D5A2D" w:rsidP="008D5A2D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7.3</w:t>
      </w:r>
      <w:r w:rsidR="000D581E" w:rsidRPr="003B5EDA">
        <w:rPr>
          <w:rFonts w:ascii="Times New Roman" w:hAnsi="Times New Roman"/>
          <w:bCs/>
          <w:sz w:val="26"/>
          <w:szCs w:val="26"/>
        </w:rPr>
        <w:t>.1. Личное подсобное хозяйство – форма непредпринимательской деятельности граждан по производству и переработке сельскохозяйственной продукции.</w:t>
      </w:r>
    </w:p>
    <w:p w:rsidR="000D581E" w:rsidRPr="003B5EDA" w:rsidRDefault="008D5A2D" w:rsidP="008D5A2D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7.3</w:t>
      </w:r>
      <w:r w:rsidR="000D581E" w:rsidRPr="003B5EDA">
        <w:rPr>
          <w:rFonts w:ascii="Times New Roman" w:hAnsi="Times New Roman"/>
          <w:bCs/>
          <w:sz w:val="26"/>
          <w:szCs w:val="26"/>
        </w:rPr>
        <w:t>.2. Для ведения личного подсобного хозяйства могут использоваться земельный участок в границах населенных пунктов (придомовой, приквартирный земельный участок) и земельный участок за границами населенных пунктов (полевой земельный участок).</w:t>
      </w:r>
    </w:p>
    <w:p w:rsidR="000D581E" w:rsidRPr="003B5EDA" w:rsidRDefault="000D581E" w:rsidP="008D5A2D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Придомовой (приквартирный)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настоящих нормативов, экологических, санитарно-гигиенических, противопожарных и иных правил. </w:t>
      </w:r>
    </w:p>
    <w:p w:rsidR="000D581E" w:rsidRPr="003B5EDA" w:rsidRDefault="000D581E" w:rsidP="008D5A2D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0D581E" w:rsidRPr="003B5EDA" w:rsidRDefault="008D5A2D" w:rsidP="008D5A2D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7.3.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3.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в соответствии с Законом Тверской области от 09.04.2008 № 49-ЗО «О регулировании отдельных земельных отношений в Тверской области» составляет </w:t>
      </w:r>
      <w:smartTag w:uri="urn:schemas-microsoft-com:office:smarttags" w:element="metricconverter">
        <w:smartTagPr>
          <w:attr w:name="ProductID" w:val="12 га"/>
        </w:smartTagPr>
        <w:r w:rsidR="000D581E" w:rsidRPr="003B5EDA">
          <w:rPr>
            <w:rFonts w:ascii="Times New Roman" w:hAnsi="Times New Roman"/>
            <w:bCs/>
            <w:sz w:val="26"/>
            <w:szCs w:val="26"/>
          </w:rPr>
          <w:t>12 га</w:t>
        </w:r>
      </w:smartTag>
      <w:r w:rsidR="000D581E" w:rsidRPr="003B5EDA">
        <w:rPr>
          <w:rFonts w:ascii="Times New Roman" w:hAnsi="Times New Roman"/>
          <w:bCs/>
          <w:sz w:val="26"/>
          <w:szCs w:val="26"/>
        </w:rPr>
        <w:t>.</w:t>
      </w:r>
    </w:p>
    <w:p w:rsidR="00320028" w:rsidRPr="003B5EDA" w:rsidRDefault="008D5A2D" w:rsidP="0032002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7.3</w:t>
      </w:r>
      <w:r w:rsidR="000D581E" w:rsidRPr="003B5EDA">
        <w:rPr>
          <w:rFonts w:ascii="Times New Roman" w:hAnsi="Times New Roman"/>
          <w:bCs/>
          <w:sz w:val="26"/>
          <w:szCs w:val="26"/>
        </w:rPr>
        <w:t>.4. Ведение гражданами личного подсобного хозяйства на территории сельских населенных пунктов осуществляется в соответствии с требованиями раздела «Жилые зоны» (подраздел «Нормативные параметры застройки сельск</w:t>
      </w:r>
      <w:r w:rsidRPr="003B5EDA">
        <w:rPr>
          <w:rFonts w:ascii="Times New Roman" w:hAnsi="Times New Roman"/>
          <w:bCs/>
          <w:sz w:val="26"/>
          <w:szCs w:val="26"/>
        </w:rPr>
        <w:t xml:space="preserve">ого </w:t>
      </w:r>
      <w:r w:rsidR="000D581E" w:rsidRPr="003B5EDA">
        <w:rPr>
          <w:rFonts w:ascii="Times New Roman" w:hAnsi="Times New Roman"/>
          <w:bCs/>
          <w:sz w:val="26"/>
          <w:szCs w:val="26"/>
        </w:rPr>
        <w:t>поселени</w:t>
      </w:r>
      <w:r w:rsidRPr="003B5EDA">
        <w:rPr>
          <w:rFonts w:ascii="Times New Roman" w:hAnsi="Times New Roman"/>
          <w:bCs/>
          <w:sz w:val="26"/>
          <w:szCs w:val="26"/>
        </w:rPr>
        <w:t>я</w:t>
      </w:r>
      <w:r w:rsidR="000D581E" w:rsidRPr="003B5EDA">
        <w:rPr>
          <w:rFonts w:ascii="Times New Roman" w:hAnsi="Times New Roman"/>
          <w:bCs/>
          <w:sz w:val="26"/>
          <w:szCs w:val="26"/>
        </w:rPr>
        <w:t>») настоящих нормативов.</w:t>
      </w:r>
    </w:p>
    <w:p w:rsidR="00320028" w:rsidRPr="003B5EDA" w:rsidRDefault="00320028" w:rsidP="0032002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E016E" w:rsidRPr="003B5EDA" w:rsidRDefault="00376224" w:rsidP="0037622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3B5EDA">
        <w:rPr>
          <w:rFonts w:ascii="Times New Roman" w:hAnsi="Times New Roman"/>
          <w:b/>
          <w:sz w:val="26"/>
          <w:szCs w:val="26"/>
        </w:rPr>
        <w:t xml:space="preserve">8. </w:t>
      </w:r>
      <w:r w:rsidR="00B30534" w:rsidRPr="003B5EDA">
        <w:rPr>
          <w:rFonts w:ascii="Times New Roman" w:hAnsi="Times New Roman"/>
          <w:b/>
          <w:sz w:val="26"/>
          <w:szCs w:val="26"/>
        </w:rPr>
        <w:t>Инженерная подготовка</w:t>
      </w:r>
      <w:r w:rsidRPr="003B5EDA">
        <w:rPr>
          <w:rFonts w:ascii="Times New Roman" w:hAnsi="Times New Roman"/>
          <w:b/>
          <w:sz w:val="26"/>
          <w:szCs w:val="26"/>
        </w:rPr>
        <w:t xml:space="preserve"> и защита территории</w:t>
      </w:r>
    </w:p>
    <w:p w:rsidR="00412CD8" w:rsidRPr="003B5EDA" w:rsidRDefault="00376224" w:rsidP="00376224">
      <w:pPr>
        <w:autoSpaceDE w:val="0"/>
        <w:autoSpaceDN w:val="0"/>
        <w:adjustRightInd w:val="0"/>
        <w:spacing w:after="0" w:line="240" w:lineRule="auto"/>
        <w:ind w:left="1080" w:firstLine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3B5EDA">
        <w:rPr>
          <w:rFonts w:ascii="Times New Roman" w:hAnsi="Times New Roman"/>
          <w:b/>
          <w:sz w:val="26"/>
          <w:szCs w:val="26"/>
        </w:rPr>
        <w:t xml:space="preserve">А) </w:t>
      </w:r>
      <w:r w:rsidR="00B13751" w:rsidRPr="003B5EDA">
        <w:rPr>
          <w:rFonts w:ascii="Times New Roman" w:hAnsi="Times New Roman"/>
          <w:b/>
          <w:sz w:val="26"/>
          <w:szCs w:val="26"/>
        </w:rPr>
        <w:t>О</w:t>
      </w:r>
      <w:r w:rsidRPr="003B5EDA">
        <w:rPr>
          <w:rFonts w:ascii="Times New Roman" w:hAnsi="Times New Roman"/>
          <w:b/>
          <w:sz w:val="26"/>
          <w:szCs w:val="26"/>
        </w:rPr>
        <w:t>твод поверхностных вод</w:t>
      </w:r>
    </w:p>
    <w:p w:rsidR="0046273F" w:rsidRPr="003B5EDA" w:rsidRDefault="0046273F" w:rsidP="0046273F">
      <w:pPr>
        <w:autoSpaceDE w:val="0"/>
        <w:autoSpaceDN w:val="0"/>
        <w:adjustRightInd w:val="0"/>
        <w:spacing w:after="0"/>
        <w:ind w:left="1440"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7D0B21" w:rsidRPr="003B5EDA" w:rsidRDefault="00B13751" w:rsidP="003D1DA7">
      <w:pPr>
        <w:autoSpaceDE w:val="0"/>
        <w:autoSpaceDN w:val="0"/>
        <w:adjustRightInd w:val="0"/>
        <w:spacing w:line="240" w:lineRule="auto"/>
        <w:ind w:firstLine="720"/>
        <w:outlineLvl w:val="0"/>
        <w:rPr>
          <w:rFonts w:ascii="Times New Roman" w:hAnsi="Times New Roman"/>
          <w:b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  <w:lang w:eastAsia="ru-RU"/>
        </w:rPr>
        <w:t xml:space="preserve">8.1.1. Отвод поверхностных вод  с селитебной территории и площадок предприятий поселения следует осуществлять в соответствии с СП </w:t>
      </w:r>
      <w:r w:rsidR="00DD5425" w:rsidRPr="003B5EDA">
        <w:rPr>
          <w:rFonts w:ascii="Times New Roman" w:hAnsi="Times New Roman"/>
          <w:sz w:val="26"/>
          <w:szCs w:val="26"/>
          <w:lang w:eastAsia="ru-RU"/>
        </w:rPr>
        <w:t>32.13330.2012.</w:t>
      </w:r>
    </w:p>
    <w:p w:rsidR="00BE649A" w:rsidRPr="003B5EDA" w:rsidRDefault="00376224" w:rsidP="00376224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6"/>
          <w:szCs w:val="26"/>
        </w:rPr>
      </w:pPr>
      <w:r w:rsidRPr="003B5EDA">
        <w:rPr>
          <w:rFonts w:ascii="Times New Roman" w:hAnsi="Times New Roman"/>
          <w:b/>
          <w:sz w:val="26"/>
          <w:szCs w:val="26"/>
        </w:rPr>
        <w:t xml:space="preserve">Б) </w:t>
      </w:r>
      <w:r w:rsidR="00900234" w:rsidRPr="003B5EDA">
        <w:rPr>
          <w:rFonts w:ascii="Times New Roman" w:hAnsi="Times New Roman"/>
          <w:b/>
          <w:sz w:val="26"/>
          <w:szCs w:val="26"/>
        </w:rPr>
        <w:t>Н</w:t>
      </w:r>
      <w:r w:rsidR="00BE649A" w:rsidRPr="003B5EDA">
        <w:rPr>
          <w:rFonts w:ascii="Times New Roman" w:hAnsi="Times New Roman"/>
          <w:b/>
          <w:sz w:val="26"/>
          <w:szCs w:val="26"/>
        </w:rPr>
        <w:t>ормативы по защите территорий от</w:t>
      </w:r>
      <w:r w:rsidR="00900234" w:rsidRPr="003B5EDA">
        <w:rPr>
          <w:rFonts w:ascii="Times New Roman" w:hAnsi="Times New Roman"/>
          <w:b/>
          <w:sz w:val="26"/>
          <w:szCs w:val="26"/>
        </w:rPr>
        <w:t xml:space="preserve"> </w:t>
      </w:r>
      <w:r w:rsidRPr="003B5EDA">
        <w:rPr>
          <w:rFonts w:ascii="Times New Roman" w:hAnsi="Times New Roman"/>
          <w:b/>
          <w:sz w:val="26"/>
          <w:szCs w:val="26"/>
        </w:rPr>
        <w:t>затопления и подтопления</w:t>
      </w:r>
    </w:p>
    <w:p w:rsidR="00035B88" w:rsidRPr="003B5EDA" w:rsidRDefault="00BE649A" w:rsidP="00035B88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 xml:space="preserve">8.2.1. Отметку бровки подсыпанной территории следует принимать не менее чем на </w:t>
      </w:r>
      <w:smartTag w:uri="urn:schemas-microsoft-com:office:smarttags" w:element="metricconverter">
        <w:smartTagPr>
          <w:attr w:name="ProductID" w:val="0,5 м"/>
        </w:smartTagPr>
        <w:r w:rsidRPr="003B5EDA">
          <w:rPr>
            <w:rFonts w:ascii="Times New Roman" w:hAnsi="Times New Roman"/>
            <w:sz w:val="26"/>
            <w:szCs w:val="26"/>
          </w:rPr>
          <w:t>0,5 м</w:t>
        </w:r>
      </w:smartTag>
      <w:r w:rsidRPr="003B5EDA">
        <w:rPr>
          <w:rFonts w:ascii="Times New Roman" w:hAnsi="Times New Roman"/>
          <w:sz w:val="26"/>
          <w:szCs w:val="26"/>
        </w:rPr>
        <w:t xml:space="preserve"> выше расчетного горизонта высоких вод с учетом высоты волны при ветровом нагоне.</w:t>
      </w:r>
    </w:p>
    <w:p w:rsidR="00035B88" w:rsidRPr="003B5EDA" w:rsidRDefault="00035B88" w:rsidP="00035B88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>За расчетный горизонт высоких вод следует принимать отметку наивысшего уровня воды повторяемостью:</w:t>
      </w:r>
    </w:p>
    <w:p w:rsidR="00035B88" w:rsidRPr="003B5EDA" w:rsidRDefault="00035B88" w:rsidP="00035B88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>- один раз в 100 лет - для территорий, застроенных или подлежащих застройке жилыми и общественными зданиями;</w:t>
      </w:r>
    </w:p>
    <w:p w:rsidR="00296273" w:rsidRPr="003B5EDA" w:rsidRDefault="00035B88" w:rsidP="00035B88">
      <w:pPr>
        <w:autoSpaceDE w:val="0"/>
        <w:autoSpaceDN w:val="0"/>
        <w:adjustRightInd w:val="0"/>
        <w:spacing w:line="240" w:lineRule="auto"/>
        <w:ind w:firstLine="720"/>
        <w:outlineLvl w:val="0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>- один раз в 10 лет - для территорий плоскостных спортивных сооружений.</w:t>
      </w:r>
    </w:p>
    <w:p w:rsidR="006C2319" w:rsidRPr="003B5EDA" w:rsidRDefault="00376224" w:rsidP="00376224">
      <w:pPr>
        <w:numPr>
          <w:ilvl w:val="0"/>
          <w:numId w:val="23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3B5EDA">
        <w:rPr>
          <w:rFonts w:ascii="Times New Roman" w:hAnsi="Times New Roman"/>
          <w:b/>
          <w:sz w:val="26"/>
          <w:szCs w:val="26"/>
        </w:rPr>
        <w:t>Охрана окружающей среды</w:t>
      </w:r>
    </w:p>
    <w:p w:rsidR="00A91BBA" w:rsidRPr="003B5EDA" w:rsidRDefault="006C2319" w:rsidP="006C2319">
      <w:pPr>
        <w:autoSpaceDE w:val="0"/>
        <w:autoSpaceDN w:val="0"/>
        <w:adjustRightInd w:val="0"/>
        <w:ind w:left="720" w:firstLine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3B5EDA">
        <w:rPr>
          <w:rFonts w:ascii="Times New Roman" w:hAnsi="Times New Roman"/>
          <w:b/>
          <w:sz w:val="26"/>
          <w:szCs w:val="26"/>
        </w:rPr>
        <w:t xml:space="preserve">9.1. </w:t>
      </w:r>
      <w:r w:rsidR="008F5888" w:rsidRPr="003B5EDA">
        <w:rPr>
          <w:rFonts w:ascii="Times New Roman" w:hAnsi="Times New Roman"/>
          <w:b/>
          <w:sz w:val="26"/>
          <w:szCs w:val="26"/>
        </w:rPr>
        <w:t>Разрешенные параметры допустимых уровней воздействия н</w:t>
      </w:r>
      <w:r w:rsidR="00376224" w:rsidRPr="003B5EDA">
        <w:rPr>
          <w:rFonts w:ascii="Times New Roman" w:hAnsi="Times New Roman"/>
          <w:b/>
          <w:sz w:val="26"/>
          <w:szCs w:val="26"/>
        </w:rPr>
        <w:t>а человека и условия проживания</w:t>
      </w:r>
    </w:p>
    <w:p w:rsidR="006C2319" w:rsidRPr="003B5EDA" w:rsidRDefault="008F5888" w:rsidP="00187AA3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>9.1.</w:t>
      </w:r>
      <w:r w:rsidR="002D2125" w:rsidRPr="003B5EDA">
        <w:rPr>
          <w:rFonts w:ascii="Times New Roman" w:hAnsi="Times New Roman"/>
          <w:sz w:val="26"/>
          <w:szCs w:val="26"/>
        </w:rPr>
        <w:t>1.</w:t>
      </w:r>
      <w:r w:rsidRPr="003B5EDA">
        <w:rPr>
          <w:rFonts w:ascii="Times New Roman" w:hAnsi="Times New Roman"/>
          <w:sz w:val="26"/>
          <w:szCs w:val="26"/>
        </w:rPr>
        <w:t xml:space="preserve"> </w:t>
      </w:r>
      <w:r w:rsidR="006C2319" w:rsidRPr="003B5EDA">
        <w:rPr>
          <w:rFonts w:ascii="Times New Roman" w:hAnsi="Times New Roman"/>
          <w:sz w:val="26"/>
          <w:szCs w:val="26"/>
        </w:rPr>
        <w:t xml:space="preserve">Нормативы качества окружающей среды </w:t>
      </w:r>
      <w:r w:rsidR="006C2319" w:rsidRPr="003B5ED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устанавливаются в форме </w:t>
      </w:r>
      <w:r w:rsidR="006C2319" w:rsidRPr="003B5ED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нормативов предельно допустимых концентраций (ПДК) вредных веществ,</w:t>
      </w:r>
      <w:r w:rsidR="006C2319" w:rsidRPr="003B5ED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а также вредных микроорганизмов и других биологических веществ, загрязняющих окружающую среду, и</w:t>
      </w:r>
      <w:r w:rsidR="006C2319" w:rsidRPr="003B5ED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 </w:t>
      </w:r>
      <w:r w:rsidR="006C2319" w:rsidRPr="003B5ED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нормативов предельно допустимых уровней (ПДУ) вредных физических воздействий</w:t>
      </w:r>
      <w:r w:rsidR="006C2319" w:rsidRPr="003B5ED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 </w:t>
      </w:r>
      <w:r w:rsidR="006C2319" w:rsidRPr="003B5ED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нее.</w:t>
      </w:r>
    </w:p>
    <w:p w:rsidR="006507D8" w:rsidRPr="003B5EDA" w:rsidRDefault="008F5888" w:rsidP="006D69D0">
      <w:pPr>
        <w:pStyle w:val="a6"/>
        <w:widowControl w:val="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 w:cs="Times New Roman"/>
          <w:sz w:val="26"/>
          <w:szCs w:val="26"/>
        </w:rPr>
        <w:t>Предельные значения допустимых уровней воздействия на среду и человека устанавливаются в соответствии с действующими санитарно-эпидемиологическими правилами и нормативами и приведены в таблице</w:t>
      </w:r>
      <w:r w:rsidR="00F7183F" w:rsidRPr="003B5EDA">
        <w:rPr>
          <w:rFonts w:ascii="Times New Roman" w:hAnsi="Times New Roman" w:cs="Times New Roman"/>
          <w:sz w:val="26"/>
          <w:szCs w:val="26"/>
        </w:rPr>
        <w:t xml:space="preserve"> 2</w:t>
      </w:r>
      <w:r w:rsidR="00433707" w:rsidRPr="003B5EDA">
        <w:rPr>
          <w:rFonts w:ascii="Times New Roman" w:hAnsi="Times New Roman" w:cs="Times New Roman"/>
          <w:sz w:val="26"/>
          <w:szCs w:val="26"/>
        </w:rPr>
        <w:t>1</w:t>
      </w:r>
      <w:r w:rsidRPr="003B5EDA">
        <w:rPr>
          <w:rFonts w:ascii="Times New Roman" w:hAnsi="Times New Roman" w:cs="Times New Roman"/>
          <w:sz w:val="26"/>
          <w:szCs w:val="26"/>
        </w:rPr>
        <w:t>.</w:t>
      </w:r>
    </w:p>
    <w:p w:rsidR="00900234" w:rsidRPr="003B5EDA" w:rsidRDefault="008F5888" w:rsidP="008F5888">
      <w:pPr>
        <w:spacing w:line="240" w:lineRule="auto"/>
        <w:ind w:firstLine="221"/>
        <w:jc w:val="right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Таблица</w:t>
      </w:r>
      <w:r w:rsidR="006507D8" w:rsidRPr="003B5EDA">
        <w:rPr>
          <w:rFonts w:ascii="Times New Roman" w:hAnsi="Times New Roman"/>
          <w:bCs/>
          <w:sz w:val="26"/>
          <w:szCs w:val="26"/>
        </w:rPr>
        <w:t xml:space="preserve"> </w:t>
      </w:r>
      <w:r w:rsidR="00F7183F" w:rsidRPr="003B5EDA">
        <w:rPr>
          <w:rFonts w:ascii="Times New Roman" w:hAnsi="Times New Roman"/>
          <w:bCs/>
          <w:sz w:val="26"/>
          <w:szCs w:val="26"/>
        </w:rPr>
        <w:t>2</w:t>
      </w:r>
      <w:r w:rsidR="00433707" w:rsidRPr="003B5EDA">
        <w:rPr>
          <w:rFonts w:ascii="Times New Roman" w:hAnsi="Times New Roman"/>
          <w:bCs/>
          <w:sz w:val="26"/>
          <w:szCs w:val="26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1701"/>
        <w:gridCol w:w="1928"/>
        <w:gridCol w:w="2211"/>
        <w:gridCol w:w="2100"/>
      </w:tblGrid>
      <w:tr w:rsidR="008F5888" w:rsidRPr="003B5EDA">
        <w:trPr>
          <w:jc w:val="center"/>
        </w:trPr>
        <w:tc>
          <w:tcPr>
            <w:tcW w:w="2211" w:type="dxa"/>
            <w:vAlign w:val="center"/>
          </w:tcPr>
          <w:p w:rsidR="008F5888" w:rsidRPr="003B5EDA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bCs/>
                <w:sz w:val="26"/>
                <w:szCs w:val="26"/>
              </w:rPr>
              <w:t>Зона</w:t>
            </w:r>
          </w:p>
        </w:tc>
        <w:tc>
          <w:tcPr>
            <w:tcW w:w="1701" w:type="dxa"/>
            <w:vAlign w:val="center"/>
          </w:tcPr>
          <w:p w:rsidR="008F5888" w:rsidRPr="003B5EDA" w:rsidRDefault="008F5888" w:rsidP="004A1D8B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Максимальный уровень </w:t>
            </w:r>
          </w:p>
          <w:p w:rsidR="008F5888" w:rsidRPr="003B5EDA" w:rsidRDefault="008F5888" w:rsidP="004A1D8B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шумового </w:t>
            </w:r>
          </w:p>
          <w:p w:rsidR="008F5888" w:rsidRPr="003B5EDA" w:rsidRDefault="008F5888" w:rsidP="004A1D8B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bCs/>
                <w:sz w:val="26"/>
                <w:szCs w:val="26"/>
              </w:rPr>
              <w:t>воздействия, дБА</w:t>
            </w:r>
          </w:p>
        </w:tc>
        <w:tc>
          <w:tcPr>
            <w:tcW w:w="1928" w:type="dxa"/>
            <w:vAlign w:val="center"/>
          </w:tcPr>
          <w:p w:rsidR="008F5888" w:rsidRPr="003B5EDA" w:rsidRDefault="008F5888" w:rsidP="004A1D8B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Максимальный уровень </w:t>
            </w:r>
          </w:p>
          <w:p w:rsidR="008F5888" w:rsidRPr="003B5EDA" w:rsidRDefault="008F5888" w:rsidP="004A1D8B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загрязнения </w:t>
            </w:r>
          </w:p>
          <w:p w:rsidR="008F5888" w:rsidRPr="003B5EDA" w:rsidRDefault="008F5888" w:rsidP="004A1D8B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bCs/>
                <w:sz w:val="26"/>
                <w:szCs w:val="26"/>
              </w:rPr>
              <w:t>атмосферного воздуха</w:t>
            </w:r>
          </w:p>
        </w:tc>
        <w:tc>
          <w:tcPr>
            <w:tcW w:w="2211" w:type="dxa"/>
            <w:vAlign w:val="center"/>
          </w:tcPr>
          <w:p w:rsidR="008F5888" w:rsidRPr="003B5EDA" w:rsidRDefault="008F5888" w:rsidP="004A1D8B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Максимальный </w:t>
            </w:r>
          </w:p>
          <w:p w:rsidR="008F5888" w:rsidRPr="003B5EDA" w:rsidRDefault="008F5888" w:rsidP="006E22E0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bCs/>
                <w:sz w:val="26"/>
                <w:szCs w:val="26"/>
              </w:rPr>
              <w:t>уровень электромагнитного излучения от радиотехнических объектов</w:t>
            </w:r>
          </w:p>
        </w:tc>
        <w:tc>
          <w:tcPr>
            <w:tcW w:w="2100" w:type="dxa"/>
            <w:vAlign w:val="center"/>
          </w:tcPr>
          <w:p w:rsidR="008F5888" w:rsidRPr="003B5EDA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Загрязненность </w:t>
            </w:r>
          </w:p>
          <w:p w:rsidR="008F5888" w:rsidRPr="003B5EDA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bCs/>
                <w:sz w:val="26"/>
                <w:szCs w:val="26"/>
              </w:rPr>
              <w:t>сточных вод *</w:t>
            </w:r>
          </w:p>
        </w:tc>
      </w:tr>
      <w:tr w:rsidR="008F5888" w:rsidRPr="003B5EDA">
        <w:trPr>
          <w:trHeight w:val="1922"/>
          <w:jc w:val="center"/>
        </w:trPr>
        <w:tc>
          <w:tcPr>
            <w:tcW w:w="2211" w:type="dxa"/>
          </w:tcPr>
          <w:p w:rsidR="002448EF" w:rsidRPr="003B5EDA" w:rsidRDefault="006E6E9F" w:rsidP="002448EF">
            <w:pPr>
              <w:pStyle w:val="ConsNonforma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Жи</w:t>
            </w:r>
            <w:r w:rsidR="008F5888" w:rsidRPr="003B5EDA">
              <w:rPr>
                <w:rFonts w:ascii="Times New Roman" w:hAnsi="Times New Roman" w:cs="Times New Roman"/>
                <w:sz w:val="26"/>
                <w:szCs w:val="26"/>
              </w:rPr>
              <w:t>лые зоны</w:t>
            </w:r>
            <w:r w:rsidR="002448EF"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F5888" w:rsidRPr="003B5EDA" w:rsidRDefault="002448EF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91720" w:rsidRPr="003B5ED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оселения</w:t>
            </w:r>
          </w:p>
          <w:p w:rsidR="002448EF" w:rsidRPr="003B5EDA" w:rsidRDefault="002448EF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5888" w:rsidRPr="003B5EDA" w:rsidRDefault="002D2125" w:rsidP="006C2319">
            <w:pPr>
              <w:pStyle w:val="ConsNonformat"/>
              <w:ind w:left="-113" w:right="-11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F5888" w:rsidRPr="003B5EDA" w:rsidRDefault="008F5888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5888" w:rsidRPr="003B5EDA" w:rsidRDefault="002D2125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5888"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ночное время </w:t>
            </w:r>
          </w:p>
          <w:p w:rsidR="008F5888" w:rsidRPr="003B5EDA" w:rsidRDefault="002D2125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5888" w:rsidRPr="003B5EDA">
              <w:rPr>
                <w:rFonts w:ascii="Times New Roman" w:hAnsi="Times New Roman" w:cs="Times New Roman"/>
                <w:sz w:val="26"/>
                <w:szCs w:val="26"/>
              </w:rPr>
              <w:t>суток (23.00-7.00)</w:t>
            </w:r>
            <w:r w:rsidR="002448EF"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8F5888" w:rsidRPr="003B5EDA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5888" w:rsidRPr="003B5EDA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  <w:p w:rsidR="008F5888" w:rsidRPr="003B5EDA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5888" w:rsidRPr="003B5EDA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5888" w:rsidRPr="003B5EDA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5888" w:rsidRPr="003B5EDA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928" w:type="dxa"/>
          </w:tcPr>
          <w:p w:rsidR="008F5888" w:rsidRPr="003B5EDA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5888" w:rsidRPr="003B5EDA" w:rsidRDefault="008F5888" w:rsidP="002448EF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1 ПДК</w:t>
            </w:r>
          </w:p>
        </w:tc>
        <w:tc>
          <w:tcPr>
            <w:tcW w:w="2211" w:type="dxa"/>
          </w:tcPr>
          <w:p w:rsidR="008F5888" w:rsidRPr="003B5EDA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5888" w:rsidRPr="003B5EDA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1 ПДУ</w:t>
            </w:r>
          </w:p>
        </w:tc>
        <w:tc>
          <w:tcPr>
            <w:tcW w:w="2100" w:type="dxa"/>
          </w:tcPr>
          <w:p w:rsidR="008F5888" w:rsidRPr="003B5EDA" w:rsidRDefault="00E12061" w:rsidP="006C2319">
            <w:pPr>
              <w:pStyle w:val="ConsNonformat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Нормативно </w:t>
            </w:r>
            <w:r w:rsidR="008F5888" w:rsidRPr="003B5EDA">
              <w:rPr>
                <w:rFonts w:ascii="Times New Roman" w:hAnsi="Times New Roman" w:cs="Times New Roman"/>
                <w:sz w:val="26"/>
                <w:szCs w:val="26"/>
              </w:rPr>
              <w:t>очищенные на локальных очистных</w:t>
            </w:r>
          </w:p>
          <w:p w:rsidR="008F5888" w:rsidRPr="003B5EDA" w:rsidRDefault="00187AA3" w:rsidP="002448EF">
            <w:pPr>
              <w:pStyle w:val="ConsNonformat"/>
              <w:ind w:left="-57" w:right="-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448EF" w:rsidRPr="003B5ED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8F5888" w:rsidRPr="003B5EDA">
              <w:rPr>
                <w:rFonts w:ascii="Times New Roman" w:hAnsi="Times New Roman" w:cs="Times New Roman"/>
                <w:sz w:val="26"/>
                <w:szCs w:val="26"/>
              </w:rPr>
              <w:t>ооружениях</w:t>
            </w:r>
            <w:r w:rsidR="002448EF"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F5888" w:rsidRPr="003B5EDA">
        <w:trPr>
          <w:jc w:val="center"/>
        </w:trPr>
        <w:tc>
          <w:tcPr>
            <w:tcW w:w="2211" w:type="dxa"/>
          </w:tcPr>
          <w:p w:rsidR="00E12061" w:rsidRPr="003B5EDA" w:rsidRDefault="004A1D8B" w:rsidP="002D2125">
            <w:pPr>
              <w:pStyle w:val="ConsNonformat"/>
              <w:tabs>
                <w:tab w:val="left" w:pos="-70"/>
              </w:tabs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5888" w:rsidRPr="003B5EDA">
              <w:rPr>
                <w:rFonts w:ascii="Times New Roman" w:hAnsi="Times New Roman" w:cs="Times New Roman"/>
                <w:sz w:val="26"/>
                <w:szCs w:val="26"/>
              </w:rPr>
              <w:t>Общественно-</w:t>
            </w:r>
            <w:r w:rsidR="00E12061"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F5888" w:rsidRPr="003B5EDA" w:rsidRDefault="002D2125" w:rsidP="002D2125">
            <w:pPr>
              <w:pStyle w:val="ConsNonformat"/>
              <w:tabs>
                <w:tab w:val="left" w:pos="-70"/>
              </w:tabs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5888" w:rsidRPr="003B5EDA">
              <w:rPr>
                <w:rFonts w:ascii="Times New Roman" w:hAnsi="Times New Roman" w:cs="Times New Roman"/>
                <w:sz w:val="26"/>
                <w:szCs w:val="26"/>
              </w:rPr>
              <w:t>деловые зоны</w:t>
            </w:r>
          </w:p>
        </w:tc>
        <w:tc>
          <w:tcPr>
            <w:tcW w:w="1701" w:type="dxa"/>
          </w:tcPr>
          <w:p w:rsidR="008F5888" w:rsidRPr="003B5EDA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928" w:type="dxa"/>
          </w:tcPr>
          <w:p w:rsidR="008F5888" w:rsidRPr="003B5EDA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То же</w:t>
            </w:r>
          </w:p>
        </w:tc>
        <w:tc>
          <w:tcPr>
            <w:tcW w:w="2211" w:type="dxa"/>
          </w:tcPr>
          <w:p w:rsidR="008F5888" w:rsidRPr="003B5EDA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То же</w:t>
            </w:r>
          </w:p>
        </w:tc>
        <w:tc>
          <w:tcPr>
            <w:tcW w:w="2100" w:type="dxa"/>
          </w:tcPr>
          <w:p w:rsidR="008F5888" w:rsidRPr="003B5EDA" w:rsidRDefault="00187AA3" w:rsidP="004A1D8B">
            <w:pPr>
              <w:pStyle w:val="ConsNonforma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5888" w:rsidRPr="003B5EDA">
              <w:rPr>
                <w:rFonts w:ascii="Times New Roman" w:hAnsi="Times New Roman" w:cs="Times New Roman"/>
                <w:sz w:val="26"/>
                <w:szCs w:val="26"/>
              </w:rPr>
              <w:t>То же</w:t>
            </w:r>
          </w:p>
        </w:tc>
      </w:tr>
      <w:tr w:rsidR="008F5888" w:rsidRPr="003B5EDA">
        <w:trPr>
          <w:jc w:val="center"/>
        </w:trPr>
        <w:tc>
          <w:tcPr>
            <w:tcW w:w="2211" w:type="dxa"/>
          </w:tcPr>
          <w:p w:rsidR="00E12061" w:rsidRPr="003B5EDA" w:rsidRDefault="002D2125" w:rsidP="00E12061">
            <w:pPr>
              <w:pStyle w:val="ConsNonforma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5888" w:rsidRPr="003B5EDA">
              <w:rPr>
                <w:rFonts w:ascii="Times New Roman" w:hAnsi="Times New Roman" w:cs="Times New Roman"/>
                <w:sz w:val="26"/>
                <w:szCs w:val="26"/>
              </w:rPr>
              <w:t>Производственные</w:t>
            </w:r>
            <w:r w:rsidR="00E12061"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F5888" w:rsidRPr="003B5EDA" w:rsidRDefault="00E12061" w:rsidP="00E12061">
            <w:pPr>
              <w:pStyle w:val="ConsNonforma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A1D8B" w:rsidRPr="003B5EDA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8F5888" w:rsidRPr="003B5EDA">
              <w:rPr>
                <w:rFonts w:ascii="Times New Roman" w:hAnsi="Times New Roman" w:cs="Times New Roman"/>
                <w:sz w:val="26"/>
                <w:szCs w:val="26"/>
              </w:rPr>
              <w:t>оны</w:t>
            </w:r>
          </w:p>
        </w:tc>
        <w:tc>
          <w:tcPr>
            <w:tcW w:w="1701" w:type="dxa"/>
          </w:tcPr>
          <w:p w:rsidR="002D2125" w:rsidRPr="003B5EDA" w:rsidRDefault="008F5888" w:rsidP="00E12061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Нормируется</w:t>
            </w:r>
          </w:p>
          <w:p w:rsidR="008F5888" w:rsidRPr="003B5EDA" w:rsidRDefault="008F5888" w:rsidP="00E12061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по границе объединенной СЗЗ</w:t>
            </w:r>
          </w:p>
          <w:p w:rsidR="008F5888" w:rsidRPr="003B5EDA" w:rsidRDefault="008F5888" w:rsidP="00E12061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928" w:type="dxa"/>
          </w:tcPr>
          <w:p w:rsidR="002D2125" w:rsidRPr="003B5EDA" w:rsidRDefault="008F5888" w:rsidP="00E12061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Нормируется</w:t>
            </w:r>
          </w:p>
          <w:p w:rsidR="00E12061" w:rsidRPr="003B5EDA" w:rsidRDefault="008F5888" w:rsidP="00E12061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по границе объединенной </w:t>
            </w:r>
          </w:p>
          <w:p w:rsidR="008F5888" w:rsidRPr="003B5EDA" w:rsidRDefault="008F5888" w:rsidP="00E12061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СЗЗ</w:t>
            </w:r>
          </w:p>
          <w:p w:rsidR="008F5888" w:rsidRPr="003B5EDA" w:rsidRDefault="008F5888" w:rsidP="00E12061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1 ПДК</w:t>
            </w:r>
          </w:p>
        </w:tc>
        <w:tc>
          <w:tcPr>
            <w:tcW w:w="2211" w:type="dxa"/>
          </w:tcPr>
          <w:p w:rsidR="002D2125" w:rsidRPr="003B5EDA" w:rsidRDefault="008F5888" w:rsidP="00E12061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Нормируется</w:t>
            </w:r>
          </w:p>
          <w:p w:rsidR="00E12061" w:rsidRPr="003B5EDA" w:rsidRDefault="008F5888" w:rsidP="00E12061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по границе объединенной </w:t>
            </w:r>
          </w:p>
          <w:p w:rsidR="008F5888" w:rsidRPr="003B5EDA" w:rsidRDefault="008F5888" w:rsidP="00E12061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СЗЗ 1 ПДУ</w:t>
            </w:r>
          </w:p>
        </w:tc>
        <w:tc>
          <w:tcPr>
            <w:tcW w:w="2100" w:type="dxa"/>
          </w:tcPr>
          <w:p w:rsidR="008F5888" w:rsidRPr="003B5EDA" w:rsidRDefault="008F5888" w:rsidP="004A1D8B">
            <w:pPr>
              <w:pStyle w:val="ConsNonforma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Нормативно очищенные на локальных очистных сооружениях с самостоятельным или централизованным выпуском</w:t>
            </w:r>
          </w:p>
        </w:tc>
      </w:tr>
      <w:tr w:rsidR="008F5888" w:rsidRPr="003B5EDA">
        <w:trPr>
          <w:trHeight w:val="1230"/>
          <w:jc w:val="center"/>
        </w:trPr>
        <w:tc>
          <w:tcPr>
            <w:tcW w:w="2211" w:type="dxa"/>
            <w:vMerge w:val="restart"/>
          </w:tcPr>
          <w:p w:rsidR="008F5888" w:rsidRPr="003B5EDA" w:rsidRDefault="008F5888" w:rsidP="004A1D8B">
            <w:pPr>
              <w:pStyle w:val="ConsNonforma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Рекреационные зоны, </w:t>
            </w:r>
          </w:p>
          <w:p w:rsidR="008F5888" w:rsidRPr="003B5EDA" w:rsidRDefault="008F5888" w:rsidP="004A1D8B">
            <w:pPr>
              <w:pStyle w:val="ConsNonforma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места массового отдыха населения, территории </w:t>
            </w:r>
          </w:p>
          <w:p w:rsidR="008F5888" w:rsidRPr="003B5EDA" w:rsidRDefault="008F5888" w:rsidP="004A1D8B">
            <w:pPr>
              <w:pStyle w:val="ConsNonforma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лечебнопрофилактических учреждений длительного пребывания больных и центров реабилитации</w:t>
            </w:r>
          </w:p>
        </w:tc>
        <w:tc>
          <w:tcPr>
            <w:tcW w:w="1701" w:type="dxa"/>
          </w:tcPr>
          <w:p w:rsidR="008F5888" w:rsidRPr="003B5EDA" w:rsidRDefault="008F5888" w:rsidP="00E12061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 w:rsidR="00E12061"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F5888" w:rsidRPr="003B5EDA" w:rsidRDefault="00E12061" w:rsidP="004A1D8B">
            <w:pPr>
              <w:pStyle w:val="ConsNonforma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5888" w:rsidRPr="003B5EDA">
              <w:rPr>
                <w:rFonts w:ascii="Times New Roman" w:hAnsi="Times New Roman" w:cs="Times New Roman"/>
                <w:sz w:val="26"/>
                <w:szCs w:val="26"/>
              </w:rPr>
              <w:t>(с 7.00 до 23.00)</w:t>
            </w:r>
          </w:p>
        </w:tc>
        <w:tc>
          <w:tcPr>
            <w:tcW w:w="1928" w:type="dxa"/>
            <w:vMerge w:val="restart"/>
          </w:tcPr>
          <w:p w:rsidR="008F5888" w:rsidRPr="003B5EDA" w:rsidRDefault="008F5888" w:rsidP="00E12061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0,8 ПДК</w:t>
            </w:r>
          </w:p>
        </w:tc>
        <w:tc>
          <w:tcPr>
            <w:tcW w:w="2211" w:type="dxa"/>
            <w:vMerge w:val="restart"/>
          </w:tcPr>
          <w:p w:rsidR="008F5888" w:rsidRPr="003B5EDA" w:rsidRDefault="008F5888" w:rsidP="00E12061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1 ПДУ</w:t>
            </w:r>
          </w:p>
        </w:tc>
        <w:tc>
          <w:tcPr>
            <w:tcW w:w="2100" w:type="dxa"/>
            <w:vMerge w:val="restart"/>
          </w:tcPr>
          <w:p w:rsidR="008F5888" w:rsidRPr="003B5EDA" w:rsidRDefault="008F5888" w:rsidP="004A1D8B">
            <w:pPr>
              <w:pStyle w:val="ConsNonforma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Нормативно очищенные на локальных очистных сооружениях с возможным самостоятельным выпуском</w:t>
            </w:r>
          </w:p>
        </w:tc>
      </w:tr>
      <w:tr w:rsidR="008F5888" w:rsidRPr="003B5EDA">
        <w:trPr>
          <w:trHeight w:val="687"/>
          <w:jc w:val="center"/>
        </w:trPr>
        <w:tc>
          <w:tcPr>
            <w:tcW w:w="2211" w:type="dxa"/>
            <w:vMerge/>
          </w:tcPr>
          <w:p w:rsidR="008F5888" w:rsidRPr="003B5EDA" w:rsidRDefault="008F5888" w:rsidP="004A1D8B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F5888" w:rsidRPr="003B5EDA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  <w:p w:rsidR="008F5888" w:rsidRPr="003B5EDA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(с 23.00 до 7.00)</w:t>
            </w:r>
          </w:p>
        </w:tc>
        <w:tc>
          <w:tcPr>
            <w:tcW w:w="1928" w:type="dxa"/>
            <w:vMerge/>
          </w:tcPr>
          <w:p w:rsidR="008F5888" w:rsidRPr="003B5EDA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</w:tcPr>
          <w:p w:rsidR="008F5888" w:rsidRPr="003B5EDA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0" w:type="dxa"/>
            <w:vMerge/>
          </w:tcPr>
          <w:p w:rsidR="008F5888" w:rsidRPr="003B5EDA" w:rsidRDefault="008F5888" w:rsidP="004A1D8B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5888" w:rsidRPr="003B5EDA">
        <w:trPr>
          <w:trHeight w:val="1407"/>
          <w:jc w:val="center"/>
        </w:trPr>
        <w:tc>
          <w:tcPr>
            <w:tcW w:w="2211" w:type="dxa"/>
          </w:tcPr>
          <w:p w:rsidR="008F5888" w:rsidRPr="003B5EDA" w:rsidRDefault="004A1D8B" w:rsidP="004A1D8B">
            <w:pPr>
              <w:pStyle w:val="ConsNonforma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5888"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Зона особо </w:t>
            </w:r>
          </w:p>
          <w:p w:rsidR="008F5888" w:rsidRPr="003B5EDA" w:rsidRDefault="004A1D8B" w:rsidP="004A1D8B">
            <w:pPr>
              <w:pStyle w:val="ConsNonforma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5888"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охраняемых </w:t>
            </w:r>
          </w:p>
          <w:p w:rsidR="008F5888" w:rsidRPr="003B5EDA" w:rsidRDefault="004A1D8B" w:rsidP="004A1D8B">
            <w:pPr>
              <w:pStyle w:val="ConsNonforma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5888"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природных </w:t>
            </w:r>
          </w:p>
          <w:p w:rsidR="008F5888" w:rsidRPr="003B5EDA" w:rsidRDefault="004A1D8B" w:rsidP="004A1D8B">
            <w:pPr>
              <w:pStyle w:val="ConsNonforma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5888" w:rsidRPr="003B5EDA">
              <w:rPr>
                <w:rFonts w:ascii="Times New Roman" w:hAnsi="Times New Roman" w:cs="Times New Roman"/>
                <w:sz w:val="26"/>
                <w:szCs w:val="26"/>
              </w:rPr>
              <w:t>территорий</w:t>
            </w:r>
          </w:p>
        </w:tc>
        <w:tc>
          <w:tcPr>
            <w:tcW w:w="1701" w:type="dxa"/>
          </w:tcPr>
          <w:p w:rsidR="008F5888" w:rsidRPr="003B5EDA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928" w:type="dxa"/>
          </w:tcPr>
          <w:p w:rsidR="008F5888" w:rsidRPr="003B5EDA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0,8 ПДК</w:t>
            </w:r>
          </w:p>
        </w:tc>
        <w:tc>
          <w:tcPr>
            <w:tcW w:w="2211" w:type="dxa"/>
          </w:tcPr>
          <w:p w:rsidR="008F5888" w:rsidRPr="003B5EDA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1 ПДУ</w:t>
            </w:r>
          </w:p>
        </w:tc>
        <w:tc>
          <w:tcPr>
            <w:tcW w:w="2100" w:type="dxa"/>
          </w:tcPr>
          <w:p w:rsidR="004D26F9" w:rsidRPr="003B5EDA" w:rsidRDefault="002D2125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5888" w:rsidRPr="003B5EDA">
              <w:rPr>
                <w:rFonts w:ascii="Times New Roman" w:hAnsi="Times New Roman" w:cs="Times New Roman"/>
                <w:sz w:val="26"/>
                <w:szCs w:val="26"/>
              </w:rPr>
              <w:t>Нормативно</w:t>
            </w:r>
            <w:r w:rsidR="004D26F9"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D26F9" w:rsidRPr="003B5EDA" w:rsidRDefault="008F5888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очищенные на</w:t>
            </w:r>
            <w:r w:rsidR="004D26F9"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D26F9" w:rsidRPr="003B5EDA" w:rsidRDefault="008F5888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26F9" w:rsidRPr="003B5EDA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окальных</w:t>
            </w:r>
            <w:r w:rsidR="004D26F9"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D26F9" w:rsidRPr="003B5EDA" w:rsidRDefault="008F5888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26F9" w:rsidRPr="003B5E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чистных</w:t>
            </w:r>
            <w:r w:rsidR="004D26F9"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D26F9" w:rsidRPr="003B5EDA" w:rsidRDefault="004D26F9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сооруже</w:t>
            </w:r>
            <w:r w:rsidR="008F5888" w:rsidRPr="003B5EDA">
              <w:rPr>
                <w:rFonts w:ascii="Times New Roman" w:hAnsi="Times New Roman" w:cs="Times New Roman"/>
                <w:sz w:val="26"/>
                <w:szCs w:val="26"/>
              </w:rPr>
              <w:t>ниях с</w:t>
            </w: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D26F9" w:rsidRPr="003B5EDA" w:rsidRDefault="008F5888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26F9" w:rsidRPr="003B5ED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амостоятельным</w:t>
            </w:r>
            <w:r w:rsidR="004D26F9"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D26F9" w:rsidRPr="003B5EDA" w:rsidRDefault="008F5888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26F9" w:rsidRPr="003B5ED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ли</w:t>
            </w:r>
            <w:r w:rsidR="004D26F9"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D26F9" w:rsidRPr="003B5EDA" w:rsidRDefault="008F5888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26F9" w:rsidRPr="003B5EDA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ентрализованным</w:t>
            </w:r>
            <w:r w:rsidR="004D26F9"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C031E" w:rsidRPr="003B5EDA" w:rsidRDefault="008F5888" w:rsidP="006E22E0">
            <w:pPr>
              <w:pStyle w:val="ConsNonforma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выпуском</w:t>
            </w:r>
          </w:p>
        </w:tc>
      </w:tr>
      <w:tr w:rsidR="008F5888" w:rsidRPr="003B5EDA">
        <w:trPr>
          <w:jc w:val="center"/>
        </w:trPr>
        <w:tc>
          <w:tcPr>
            <w:tcW w:w="2211" w:type="dxa"/>
          </w:tcPr>
          <w:p w:rsidR="004A1D8B" w:rsidRPr="003B5EDA" w:rsidRDefault="002D2125" w:rsidP="004A1D8B">
            <w:pPr>
              <w:pStyle w:val="ConsNonforma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5888" w:rsidRPr="003B5EDA">
              <w:rPr>
                <w:rFonts w:ascii="Times New Roman" w:hAnsi="Times New Roman" w:cs="Times New Roman"/>
                <w:sz w:val="26"/>
                <w:szCs w:val="26"/>
              </w:rPr>
              <w:t>Зоны сельскохозяй</w:t>
            </w:r>
          </w:p>
          <w:p w:rsidR="008F5888" w:rsidRPr="003B5EDA" w:rsidRDefault="004A1D8B" w:rsidP="004A1D8B">
            <w:pPr>
              <w:pStyle w:val="ConsNonforma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5888"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ственного </w:t>
            </w:r>
          </w:p>
          <w:p w:rsidR="008F5888" w:rsidRPr="003B5EDA" w:rsidRDefault="002D2125" w:rsidP="004A1D8B">
            <w:pPr>
              <w:pStyle w:val="ConsNonforma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5888" w:rsidRPr="003B5EDA">
              <w:rPr>
                <w:rFonts w:ascii="Times New Roman" w:hAnsi="Times New Roman" w:cs="Times New Roman"/>
                <w:sz w:val="26"/>
                <w:szCs w:val="26"/>
              </w:rPr>
              <w:t>использования</w:t>
            </w:r>
          </w:p>
        </w:tc>
        <w:tc>
          <w:tcPr>
            <w:tcW w:w="1701" w:type="dxa"/>
          </w:tcPr>
          <w:p w:rsidR="008F5888" w:rsidRPr="003B5EDA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928" w:type="dxa"/>
          </w:tcPr>
          <w:p w:rsidR="004D26F9" w:rsidRPr="003B5EDA" w:rsidRDefault="002D2125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A1D8B" w:rsidRPr="003B5EDA">
              <w:rPr>
                <w:rFonts w:ascii="Times New Roman" w:hAnsi="Times New Roman" w:cs="Times New Roman"/>
                <w:sz w:val="26"/>
                <w:szCs w:val="26"/>
              </w:rPr>
              <w:t>0,8 ПДК</w:t>
            </w:r>
            <w:r w:rsidR="00DB34DA" w:rsidRPr="003B5E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A1D8B"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8F5888" w:rsidRPr="003B5EDA">
              <w:rPr>
                <w:rFonts w:ascii="Times New Roman" w:hAnsi="Times New Roman" w:cs="Times New Roman"/>
                <w:sz w:val="26"/>
                <w:szCs w:val="26"/>
              </w:rPr>
              <w:t>ачные,</w:t>
            </w:r>
            <w:r w:rsidR="004D26F9"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D26F9" w:rsidRPr="003B5EDA" w:rsidRDefault="004A1D8B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5888" w:rsidRPr="003B5EDA">
              <w:rPr>
                <w:rFonts w:ascii="Times New Roman" w:hAnsi="Times New Roman" w:cs="Times New Roman"/>
                <w:sz w:val="26"/>
                <w:szCs w:val="26"/>
              </w:rPr>
              <w:t>садоводческие,</w:t>
            </w:r>
            <w:r w:rsidR="004D26F9"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D26F9" w:rsidRPr="003B5EDA" w:rsidRDefault="008F5888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26F9" w:rsidRPr="003B5E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городнические</w:t>
            </w:r>
            <w:r w:rsidR="004D26F9"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F5888" w:rsidRPr="003B5EDA" w:rsidRDefault="008F5888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объединения</w:t>
            </w:r>
          </w:p>
          <w:p w:rsidR="004D26F9" w:rsidRPr="003B5EDA" w:rsidRDefault="004A1D8B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5888" w:rsidRPr="003B5EDA">
              <w:rPr>
                <w:rFonts w:ascii="Times New Roman" w:hAnsi="Times New Roman" w:cs="Times New Roman"/>
                <w:sz w:val="26"/>
                <w:szCs w:val="26"/>
              </w:rPr>
              <w:t>1 ПДК – зоны,</w:t>
            </w:r>
          </w:p>
          <w:p w:rsidR="004D26F9" w:rsidRPr="003B5EDA" w:rsidRDefault="008F5888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A1D8B"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26F9" w:rsidRPr="003B5EDA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анятые</w:t>
            </w:r>
            <w:r w:rsidR="004D26F9"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D26F9" w:rsidRPr="003B5EDA" w:rsidRDefault="008F5888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26F9" w:rsidRPr="003B5E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бъектами</w:t>
            </w:r>
            <w:r w:rsidR="004D26F9"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D26F9" w:rsidRPr="003B5EDA" w:rsidRDefault="004D26F9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5888" w:rsidRPr="003B5EDA">
              <w:rPr>
                <w:rFonts w:ascii="Times New Roman" w:hAnsi="Times New Roman" w:cs="Times New Roman"/>
                <w:sz w:val="26"/>
                <w:szCs w:val="26"/>
              </w:rPr>
              <w:t>сельскохозяйст</w:t>
            </w:r>
          </w:p>
          <w:p w:rsidR="004D26F9" w:rsidRPr="003B5EDA" w:rsidRDefault="004D26F9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="008F5888" w:rsidRPr="003B5EDA">
              <w:rPr>
                <w:rFonts w:ascii="Times New Roman" w:hAnsi="Times New Roman" w:cs="Times New Roman"/>
                <w:sz w:val="26"/>
                <w:szCs w:val="26"/>
              </w:rPr>
              <w:t>енного</w:t>
            </w: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F5888" w:rsidRPr="003B5EDA" w:rsidRDefault="008F5888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назначения</w:t>
            </w:r>
          </w:p>
        </w:tc>
        <w:tc>
          <w:tcPr>
            <w:tcW w:w="2211" w:type="dxa"/>
          </w:tcPr>
          <w:p w:rsidR="008F5888" w:rsidRPr="003B5EDA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1 ПДУ</w:t>
            </w:r>
          </w:p>
        </w:tc>
        <w:tc>
          <w:tcPr>
            <w:tcW w:w="2100" w:type="dxa"/>
          </w:tcPr>
          <w:p w:rsidR="008F5888" w:rsidRPr="003B5EDA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То же</w:t>
            </w:r>
          </w:p>
        </w:tc>
      </w:tr>
    </w:tbl>
    <w:p w:rsidR="008F5888" w:rsidRPr="003B5EDA" w:rsidRDefault="008F5888" w:rsidP="008F5888">
      <w:pPr>
        <w:pStyle w:val="ConsNonformat"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5EDA">
        <w:rPr>
          <w:rFonts w:ascii="Times New Roman" w:hAnsi="Times New Roman" w:cs="Times New Roman"/>
          <w:sz w:val="26"/>
          <w:szCs w:val="26"/>
        </w:rPr>
        <w:t>* Норматив качества воды устанавливается в соответствии с требованиями СанПиН 2.1.5.980-00.</w:t>
      </w:r>
    </w:p>
    <w:p w:rsidR="008F5888" w:rsidRPr="003B5EDA" w:rsidRDefault="008F5888" w:rsidP="00B36483">
      <w:pPr>
        <w:pStyle w:val="ConsNonformat"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5EDA">
        <w:rPr>
          <w:rFonts w:ascii="Times New Roman" w:hAnsi="Times New Roman" w:cs="Times New Roman"/>
          <w:iCs/>
          <w:sz w:val="26"/>
          <w:szCs w:val="26"/>
        </w:rPr>
        <w:t xml:space="preserve">Примечание. </w:t>
      </w:r>
      <w:r w:rsidRPr="003B5EDA">
        <w:rPr>
          <w:rFonts w:ascii="Times New Roman" w:hAnsi="Times New Roman" w:cs="Times New Roman"/>
          <w:sz w:val="26"/>
          <w:szCs w:val="26"/>
        </w:rPr>
        <w:t>Значение максимально допустимых уровней относятся к территориям, расположенным внутри зон. На границах зон должны обеспечиваться значения уровней воздействия, соответствующие меньшему значению из разрешенных в зонах по обе стороны границы.</w:t>
      </w:r>
    </w:p>
    <w:sectPr w:rsidR="008F5888" w:rsidRPr="003B5EDA" w:rsidSect="005C0494">
      <w:footerReference w:type="default" r:id="rId9"/>
      <w:pgSz w:w="11906" w:h="16838"/>
      <w:pgMar w:top="1134" w:right="851" w:bottom="1134" w:left="1701" w:header="709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662" w:rsidRDefault="00AB2662" w:rsidP="005C0494">
      <w:pPr>
        <w:spacing w:after="0" w:line="240" w:lineRule="auto"/>
      </w:pPr>
      <w:r>
        <w:separator/>
      </w:r>
    </w:p>
  </w:endnote>
  <w:endnote w:type="continuationSeparator" w:id="0">
    <w:p w:rsidR="00AB2662" w:rsidRDefault="00AB2662" w:rsidP="005C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494" w:rsidRDefault="00AB2662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6351">
      <w:rPr>
        <w:noProof/>
      </w:rPr>
      <w:t>3</w:t>
    </w:r>
    <w:r>
      <w:rPr>
        <w:noProof/>
      </w:rPr>
      <w:fldChar w:fldCharType="end"/>
    </w:r>
  </w:p>
  <w:p w:rsidR="005C0494" w:rsidRDefault="005C049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662" w:rsidRDefault="00AB2662" w:rsidP="005C0494">
      <w:pPr>
        <w:spacing w:after="0" w:line="240" w:lineRule="auto"/>
      </w:pPr>
      <w:r>
        <w:separator/>
      </w:r>
    </w:p>
  </w:footnote>
  <w:footnote w:type="continuationSeparator" w:id="0">
    <w:p w:rsidR="00AB2662" w:rsidRDefault="00AB2662" w:rsidP="005C0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54460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CCA5C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BABF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D26C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B7A65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E2AB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10C2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5A62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4EF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0A8E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bullet"/>
      <w:pStyle w:val="000"/>
      <w:lvlText w:val=""/>
      <w:lvlJc w:val="left"/>
      <w:pPr>
        <w:tabs>
          <w:tab w:val="num" w:pos="2155"/>
        </w:tabs>
        <w:ind w:left="2422" w:hanging="26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851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D0520ED"/>
    <w:multiLevelType w:val="hybridMultilevel"/>
    <w:tmpl w:val="AD40F37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F2323B"/>
    <w:multiLevelType w:val="hybridMultilevel"/>
    <w:tmpl w:val="B2307E4E"/>
    <w:lvl w:ilvl="0" w:tplc="041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D108B4"/>
    <w:multiLevelType w:val="multilevel"/>
    <w:tmpl w:val="FA368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5D028EF"/>
    <w:multiLevelType w:val="multilevel"/>
    <w:tmpl w:val="E594DAA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41AE7C4D"/>
    <w:multiLevelType w:val="multilevel"/>
    <w:tmpl w:val="2F7AC364"/>
    <w:lvl w:ilvl="0">
      <w:start w:val="3"/>
      <w:numFmt w:val="decimal"/>
      <w:lvlText w:val="%1."/>
      <w:lvlJc w:val="left"/>
      <w:pPr>
        <w:ind w:left="45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28" w:hanging="2160"/>
      </w:pPr>
      <w:rPr>
        <w:rFonts w:hint="default"/>
      </w:rPr>
    </w:lvl>
  </w:abstractNum>
  <w:abstractNum w:abstractNumId="17">
    <w:nsid w:val="4D207F53"/>
    <w:multiLevelType w:val="multilevel"/>
    <w:tmpl w:val="E594D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59B41C6A"/>
    <w:multiLevelType w:val="multilevel"/>
    <w:tmpl w:val="EF985F84"/>
    <w:styleLink w:val="1"/>
    <w:lvl w:ilvl="0">
      <w:start w:val="1"/>
      <w:numFmt w:val="decimal"/>
      <w:lvlText w:val="%1."/>
      <w:lvlJc w:val="center"/>
      <w:pPr>
        <w:ind w:left="450" w:hanging="162"/>
      </w:pPr>
      <w:rPr>
        <w:rFonts w:ascii="Times New Roman" w:hAnsi="Times New Roman" w:hint="default"/>
        <w:sz w:val="28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5DE96C49"/>
    <w:multiLevelType w:val="multilevel"/>
    <w:tmpl w:val="EF985F84"/>
    <w:numStyleLink w:val="1"/>
  </w:abstractNum>
  <w:abstractNum w:abstractNumId="20">
    <w:nsid w:val="6B9753BB"/>
    <w:multiLevelType w:val="multilevel"/>
    <w:tmpl w:val="05C470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F2A4E75"/>
    <w:multiLevelType w:val="multilevel"/>
    <w:tmpl w:val="65EEEE7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20"/>
  </w:num>
  <w:num w:numId="5">
    <w:abstractNumId w:val="18"/>
  </w:num>
  <w:num w:numId="6">
    <w:abstractNumId w:val="19"/>
  </w:num>
  <w:num w:numId="7">
    <w:abstractNumId w:val="21"/>
  </w:num>
  <w:num w:numId="8">
    <w:abstractNumId w:val="17"/>
  </w:num>
  <w:num w:numId="9">
    <w:abstractNumId w:val="14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2"/>
  </w:num>
  <w:num w:numId="22">
    <w:abstractNumId w:val="1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08"/>
    <w:rsid w:val="00011DD6"/>
    <w:rsid w:val="00014C83"/>
    <w:rsid w:val="00035B6C"/>
    <w:rsid w:val="00035B88"/>
    <w:rsid w:val="0004575B"/>
    <w:rsid w:val="00047754"/>
    <w:rsid w:val="00061F83"/>
    <w:rsid w:val="00081A71"/>
    <w:rsid w:val="0008785A"/>
    <w:rsid w:val="000B2F08"/>
    <w:rsid w:val="000B5093"/>
    <w:rsid w:val="000C26FF"/>
    <w:rsid w:val="000D581E"/>
    <w:rsid w:val="000E4B6D"/>
    <w:rsid w:val="000E695C"/>
    <w:rsid w:val="00102D6A"/>
    <w:rsid w:val="00115144"/>
    <w:rsid w:val="00126774"/>
    <w:rsid w:val="001312E5"/>
    <w:rsid w:val="001340DA"/>
    <w:rsid w:val="001409A5"/>
    <w:rsid w:val="0016389B"/>
    <w:rsid w:val="0016688B"/>
    <w:rsid w:val="00181C40"/>
    <w:rsid w:val="00187460"/>
    <w:rsid w:val="00187AA3"/>
    <w:rsid w:val="001907D7"/>
    <w:rsid w:val="001942F9"/>
    <w:rsid w:val="001A40EF"/>
    <w:rsid w:val="001B4D93"/>
    <w:rsid w:val="001C02E9"/>
    <w:rsid w:val="001C6314"/>
    <w:rsid w:val="001D14DC"/>
    <w:rsid w:val="001D32D9"/>
    <w:rsid w:val="00205A21"/>
    <w:rsid w:val="00211717"/>
    <w:rsid w:val="00212FA2"/>
    <w:rsid w:val="00235B67"/>
    <w:rsid w:val="002448EF"/>
    <w:rsid w:val="00261A0D"/>
    <w:rsid w:val="00261B82"/>
    <w:rsid w:val="00263F15"/>
    <w:rsid w:val="002640EF"/>
    <w:rsid w:val="00285797"/>
    <w:rsid w:val="0028775A"/>
    <w:rsid w:val="0029487D"/>
    <w:rsid w:val="00296273"/>
    <w:rsid w:val="002964A6"/>
    <w:rsid w:val="00297D0A"/>
    <w:rsid w:val="002A7D1F"/>
    <w:rsid w:val="002B3559"/>
    <w:rsid w:val="002B5BCB"/>
    <w:rsid w:val="002D2125"/>
    <w:rsid w:val="002D4E4B"/>
    <w:rsid w:val="002E3AB2"/>
    <w:rsid w:val="002E3BDB"/>
    <w:rsid w:val="002F781A"/>
    <w:rsid w:val="003015C9"/>
    <w:rsid w:val="00302DC3"/>
    <w:rsid w:val="00311CB0"/>
    <w:rsid w:val="00315B2E"/>
    <w:rsid w:val="00320028"/>
    <w:rsid w:val="003373AB"/>
    <w:rsid w:val="00340881"/>
    <w:rsid w:val="00346FE4"/>
    <w:rsid w:val="00354673"/>
    <w:rsid w:val="0036161C"/>
    <w:rsid w:val="00361F7F"/>
    <w:rsid w:val="003625DE"/>
    <w:rsid w:val="00364208"/>
    <w:rsid w:val="0036696E"/>
    <w:rsid w:val="003736DB"/>
    <w:rsid w:val="00376224"/>
    <w:rsid w:val="003776C5"/>
    <w:rsid w:val="00383506"/>
    <w:rsid w:val="00391726"/>
    <w:rsid w:val="003A4AA8"/>
    <w:rsid w:val="003B5205"/>
    <w:rsid w:val="003B5EDA"/>
    <w:rsid w:val="003C1F39"/>
    <w:rsid w:val="003C2D2F"/>
    <w:rsid w:val="003C42F9"/>
    <w:rsid w:val="003D1DA7"/>
    <w:rsid w:val="003D6CEC"/>
    <w:rsid w:val="003D715B"/>
    <w:rsid w:val="003E2813"/>
    <w:rsid w:val="003F5A4B"/>
    <w:rsid w:val="00412CD8"/>
    <w:rsid w:val="00425AD1"/>
    <w:rsid w:val="00433707"/>
    <w:rsid w:val="00434FEF"/>
    <w:rsid w:val="00444B25"/>
    <w:rsid w:val="0046273F"/>
    <w:rsid w:val="00487770"/>
    <w:rsid w:val="00495C8A"/>
    <w:rsid w:val="00497941"/>
    <w:rsid w:val="004A1D8B"/>
    <w:rsid w:val="004B7AF2"/>
    <w:rsid w:val="004C031E"/>
    <w:rsid w:val="004D26F9"/>
    <w:rsid w:val="004D3A79"/>
    <w:rsid w:val="004E7AB2"/>
    <w:rsid w:val="004F4013"/>
    <w:rsid w:val="004F76B1"/>
    <w:rsid w:val="0051731B"/>
    <w:rsid w:val="005355A8"/>
    <w:rsid w:val="00565B67"/>
    <w:rsid w:val="0057759B"/>
    <w:rsid w:val="0058393D"/>
    <w:rsid w:val="00594703"/>
    <w:rsid w:val="005A1A84"/>
    <w:rsid w:val="005A5994"/>
    <w:rsid w:val="005C0494"/>
    <w:rsid w:val="005D736E"/>
    <w:rsid w:val="005E2629"/>
    <w:rsid w:val="005F4331"/>
    <w:rsid w:val="005F4797"/>
    <w:rsid w:val="005F4E45"/>
    <w:rsid w:val="00602395"/>
    <w:rsid w:val="0064131A"/>
    <w:rsid w:val="006504A8"/>
    <w:rsid w:val="006507D8"/>
    <w:rsid w:val="006526C5"/>
    <w:rsid w:val="00652CA7"/>
    <w:rsid w:val="006636B1"/>
    <w:rsid w:val="006A474B"/>
    <w:rsid w:val="006A7501"/>
    <w:rsid w:val="006B0B44"/>
    <w:rsid w:val="006B74C5"/>
    <w:rsid w:val="006B7A9C"/>
    <w:rsid w:val="006C2319"/>
    <w:rsid w:val="006C5D04"/>
    <w:rsid w:val="006D69D0"/>
    <w:rsid w:val="006E0212"/>
    <w:rsid w:val="006E22E0"/>
    <w:rsid w:val="006E561C"/>
    <w:rsid w:val="006E6E9F"/>
    <w:rsid w:val="006F087F"/>
    <w:rsid w:val="0070456E"/>
    <w:rsid w:val="00710F01"/>
    <w:rsid w:val="00721787"/>
    <w:rsid w:val="00721ACB"/>
    <w:rsid w:val="007265AB"/>
    <w:rsid w:val="00743496"/>
    <w:rsid w:val="00777403"/>
    <w:rsid w:val="007822C1"/>
    <w:rsid w:val="00786135"/>
    <w:rsid w:val="00791720"/>
    <w:rsid w:val="00795E6A"/>
    <w:rsid w:val="007C3E3F"/>
    <w:rsid w:val="007C5434"/>
    <w:rsid w:val="007D0B21"/>
    <w:rsid w:val="007E48C6"/>
    <w:rsid w:val="00807AE1"/>
    <w:rsid w:val="00822A8D"/>
    <w:rsid w:val="0082530F"/>
    <w:rsid w:val="0083494E"/>
    <w:rsid w:val="00845FCF"/>
    <w:rsid w:val="00865F9A"/>
    <w:rsid w:val="0087243C"/>
    <w:rsid w:val="008841EE"/>
    <w:rsid w:val="00884B8C"/>
    <w:rsid w:val="00890367"/>
    <w:rsid w:val="00890602"/>
    <w:rsid w:val="008955CF"/>
    <w:rsid w:val="008A3BC4"/>
    <w:rsid w:val="008B3CB8"/>
    <w:rsid w:val="008B5ED8"/>
    <w:rsid w:val="008B7615"/>
    <w:rsid w:val="008C745E"/>
    <w:rsid w:val="008D5A2D"/>
    <w:rsid w:val="008E5783"/>
    <w:rsid w:val="008F449D"/>
    <w:rsid w:val="008F5888"/>
    <w:rsid w:val="00900234"/>
    <w:rsid w:val="00903112"/>
    <w:rsid w:val="009061A2"/>
    <w:rsid w:val="00923F7B"/>
    <w:rsid w:val="00934102"/>
    <w:rsid w:val="00935EA5"/>
    <w:rsid w:val="009401C7"/>
    <w:rsid w:val="00951675"/>
    <w:rsid w:val="00965791"/>
    <w:rsid w:val="00967357"/>
    <w:rsid w:val="00975E4B"/>
    <w:rsid w:val="009B0603"/>
    <w:rsid w:val="009C5759"/>
    <w:rsid w:val="009C7153"/>
    <w:rsid w:val="009D202A"/>
    <w:rsid w:val="009D29D2"/>
    <w:rsid w:val="00A16EA7"/>
    <w:rsid w:val="00A22188"/>
    <w:rsid w:val="00A2426D"/>
    <w:rsid w:val="00A26A95"/>
    <w:rsid w:val="00A32CBC"/>
    <w:rsid w:val="00A32ECB"/>
    <w:rsid w:val="00A43466"/>
    <w:rsid w:val="00A45F1A"/>
    <w:rsid w:val="00A574B5"/>
    <w:rsid w:val="00A64286"/>
    <w:rsid w:val="00A653D4"/>
    <w:rsid w:val="00A65C12"/>
    <w:rsid w:val="00A71CC0"/>
    <w:rsid w:val="00A8357D"/>
    <w:rsid w:val="00A8438B"/>
    <w:rsid w:val="00A85313"/>
    <w:rsid w:val="00A9152F"/>
    <w:rsid w:val="00A91BBA"/>
    <w:rsid w:val="00A9301C"/>
    <w:rsid w:val="00AB2662"/>
    <w:rsid w:val="00AC3EB1"/>
    <w:rsid w:val="00AC4B5E"/>
    <w:rsid w:val="00AD5EC4"/>
    <w:rsid w:val="00AE5936"/>
    <w:rsid w:val="00B045F5"/>
    <w:rsid w:val="00B04D05"/>
    <w:rsid w:val="00B05498"/>
    <w:rsid w:val="00B06E65"/>
    <w:rsid w:val="00B11287"/>
    <w:rsid w:val="00B13751"/>
    <w:rsid w:val="00B16B82"/>
    <w:rsid w:val="00B20906"/>
    <w:rsid w:val="00B30534"/>
    <w:rsid w:val="00B31CC1"/>
    <w:rsid w:val="00B3322E"/>
    <w:rsid w:val="00B35CA5"/>
    <w:rsid w:val="00B36483"/>
    <w:rsid w:val="00B37F03"/>
    <w:rsid w:val="00B416BB"/>
    <w:rsid w:val="00B46351"/>
    <w:rsid w:val="00B51768"/>
    <w:rsid w:val="00B5234E"/>
    <w:rsid w:val="00BA0C05"/>
    <w:rsid w:val="00BA2CC8"/>
    <w:rsid w:val="00BC2D05"/>
    <w:rsid w:val="00BD34AC"/>
    <w:rsid w:val="00BE1B2B"/>
    <w:rsid w:val="00BE649A"/>
    <w:rsid w:val="00BE6C3D"/>
    <w:rsid w:val="00BF1B66"/>
    <w:rsid w:val="00BF7C68"/>
    <w:rsid w:val="00C07F7A"/>
    <w:rsid w:val="00C122A7"/>
    <w:rsid w:val="00C12377"/>
    <w:rsid w:val="00C256F4"/>
    <w:rsid w:val="00C41B35"/>
    <w:rsid w:val="00C43F12"/>
    <w:rsid w:val="00C53FAC"/>
    <w:rsid w:val="00C54D56"/>
    <w:rsid w:val="00C73345"/>
    <w:rsid w:val="00C8345F"/>
    <w:rsid w:val="00CB148B"/>
    <w:rsid w:val="00CB5EA0"/>
    <w:rsid w:val="00CC6F03"/>
    <w:rsid w:val="00CD0106"/>
    <w:rsid w:val="00CD0D0D"/>
    <w:rsid w:val="00CF1488"/>
    <w:rsid w:val="00CF769E"/>
    <w:rsid w:val="00D06096"/>
    <w:rsid w:val="00D0779B"/>
    <w:rsid w:val="00D24133"/>
    <w:rsid w:val="00D3110D"/>
    <w:rsid w:val="00D31A76"/>
    <w:rsid w:val="00D3224E"/>
    <w:rsid w:val="00D629F8"/>
    <w:rsid w:val="00D66058"/>
    <w:rsid w:val="00D9638A"/>
    <w:rsid w:val="00DA1385"/>
    <w:rsid w:val="00DB34DA"/>
    <w:rsid w:val="00DC1A01"/>
    <w:rsid w:val="00DC3E73"/>
    <w:rsid w:val="00DD5425"/>
    <w:rsid w:val="00DF5631"/>
    <w:rsid w:val="00E03D2C"/>
    <w:rsid w:val="00E049F2"/>
    <w:rsid w:val="00E05E1D"/>
    <w:rsid w:val="00E10154"/>
    <w:rsid w:val="00E12061"/>
    <w:rsid w:val="00E14C5F"/>
    <w:rsid w:val="00E17BA0"/>
    <w:rsid w:val="00E40B62"/>
    <w:rsid w:val="00E50141"/>
    <w:rsid w:val="00E565F0"/>
    <w:rsid w:val="00E60478"/>
    <w:rsid w:val="00E64D90"/>
    <w:rsid w:val="00E6514D"/>
    <w:rsid w:val="00E84FA5"/>
    <w:rsid w:val="00EB7CBB"/>
    <w:rsid w:val="00EC78CA"/>
    <w:rsid w:val="00EE016E"/>
    <w:rsid w:val="00EE5544"/>
    <w:rsid w:val="00EF12D6"/>
    <w:rsid w:val="00F0067B"/>
    <w:rsid w:val="00F01010"/>
    <w:rsid w:val="00F11315"/>
    <w:rsid w:val="00F11809"/>
    <w:rsid w:val="00F1375B"/>
    <w:rsid w:val="00F14A6D"/>
    <w:rsid w:val="00F151A9"/>
    <w:rsid w:val="00F170FC"/>
    <w:rsid w:val="00F21AD0"/>
    <w:rsid w:val="00F2618C"/>
    <w:rsid w:val="00F26C7F"/>
    <w:rsid w:val="00F30BF7"/>
    <w:rsid w:val="00F3123C"/>
    <w:rsid w:val="00F360CC"/>
    <w:rsid w:val="00F7183F"/>
    <w:rsid w:val="00F71FEA"/>
    <w:rsid w:val="00F725EB"/>
    <w:rsid w:val="00F72DF8"/>
    <w:rsid w:val="00F762C4"/>
    <w:rsid w:val="00F764E7"/>
    <w:rsid w:val="00F86403"/>
    <w:rsid w:val="00FA7B78"/>
    <w:rsid w:val="00FD095D"/>
    <w:rsid w:val="00FD106F"/>
    <w:rsid w:val="00FD34F5"/>
    <w:rsid w:val="00FD6DA3"/>
    <w:rsid w:val="00FE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ACB"/>
    <w:pPr>
      <w:spacing w:after="200" w:line="276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9638A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D9638A"/>
    <w:pPr>
      <w:widowControl w:val="0"/>
      <w:suppressAutoHyphens/>
      <w:autoSpaceDE w:val="0"/>
      <w:ind w:firstLine="709"/>
      <w:jc w:val="both"/>
    </w:pPr>
    <w:rPr>
      <w:rFonts w:ascii="Arial" w:eastAsia="Times New Roman" w:hAnsi="Arial" w:cs="Arial"/>
      <w:b/>
      <w:bCs/>
      <w:lang w:eastAsia="ar-SA"/>
    </w:rPr>
  </w:style>
  <w:style w:type="paragraph" w:customStyle="1" w:styleId="0">
    <w:name w:val="0"/>
    <w:basedOn w:val="ConsPlusNormal"/>
    <w:rsid w:val="00434FEF"/>
    <w:pPr>
      <w:widowControl/>
      <w:ind w:firstLine="851"/>
    </w:pPr>
    <w:rPr>
      <w:rFonts w:ascii="Times New Roman" w:eastAsia="Arial" w:hAnsi="Times New Roman" w:cs="Times New Roman"/>
      <w:sz w:val="28"/>
      <w:szCs w:val="28"/>
    </w:rPr>
  </w:style>
  <w:style w:type="paragraph" w:customStyle="1" w:styleId="000">
    <w:name w:val="000"/>
    <w:basedOn w:val="0"/>
    <w:rsid w:val="00434FEF"/>
    <w:pPr>
      <w:numPr>
        <w:numId w:val="1"/>
      </w:numPr>
      <w:tabs>
        <w:tab w:val="left" w:pos="0"/>
        <w:tab w:val="left" w:pos="1134"/>
      </w:tabs>
    </w:pPr>
  </w:style>
  <w:style w:type="paragraph" w:customStyle="1" w:styleId="00">
    <w:name w:val="0 прим"/>
    <w:basedOn w:val="0"/>
    <w:rsid w:val="00261A0D"/>
    <w:rPr>
      <w:i/>
    </w:rPr>
  </w:style>
  <w:style w:type="paragraph" w:customStyle="1" w:styleId="01">
    <w:name w:val="0 табл"/>
    <w:basedOn w:val="ConsPlusNormal"/>
    <w:rsid w:val="00261A0D"/>
    <w:pPr>
      <w:widowControl/>
      <w:ind w:firstLine="0"/>
      <w:jc w:val="center"/>
    </w:pPr>
    <w:rPr>
      <w:rFonts w:ascii="Times New Roman" w:eastAsia="Arial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4F76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E1B2B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numbering" w:customStyle="1" w:styleId="1">
    <w:name w:val="Стиль1"/>
    <w:uiPriority w:val="99"/>
    <w:rsid w:val="00B416BB"/>
    <w:pPr>
      <w:numPr>
        <w:numId w:val="5"/>
      </w:numPr>
    </w:pPr>
  </w:style>
  <w:style w:type="paragraph" w:styleId="a4">
    <w:name w:val="List Paragraph"/>
    <w:basedOn w:val="a"/>
    <w:uiPriority w:val="34"/>
    <w:qFormat/>
    <w:rsid w:val="00B30534"/>
    <w:pPr>
      <w:ind w:left="708"/>
    </w:pPr>
  </w:style>
  <w:style w:type="paragraph" w:styleId="3">
    <w:name w:val="Body Text Indent 3"/>
    <w:basedOn w:val="a"/>
    <w:link w:val="30"/>
    <w:uiPriority w:val="99"/>
    <w:semiHidden/>
    <w:unhideWhenUsed/>
    <w:rsid w:val="009B0603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0603"/>
    <w:rPr>
      <w:rFonts w:ascii="Times New Roman" w:eastAsia="Times New Roman" w:hAnsi="Times New Roman"/>
      <w:sz w:val="16"/>
      <w:szCs w:val="16"/>
      <w:lang w:eastAsia="ar-SA"/>
    </w:rPr>
  </w:style>
  <w:style w:type="paragraph" w:styleId="a5">
    <w:name w:val="Normal (Web)"/>
    <w:aliases w:val="Обычный (Web)"/>
    <w:basedOn w:val="a"/>
    <w:uiPriority w:val="99"/>
    <w:rsid w:val="009B060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grame">
    <w:name w:val="grame"/>
    <w:basedOn w:val="a0"/>
    <w:uiPriority w:val="99"/>
    <w:rsid w:val="009B0603"/>
    <w:rPr>
      <w:rFonts w:cs="Times New Roman"/>
    </w:rPr>
  </w:style>
  <w:style w:type="paragraph" w:styleId="a6">
    <w:name w:val="Plain Text"/>
    <w:basedOn w:val="a"/>
    <w:link w:val="a7"/>
    <w:uiPriority w:val="99"/>
    <w:rsid w:val="00A91BB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A91BBA"/>
    <w:rPr>
      <w:rFonts w:ascii="Courier New" w:eastAsia="Times New Roman" w:hAnsi="Courier New" w:cs="Courier New"/>
    </w:rPr>
  </w:style>
  <w:style w:type="paragraph" w:styleId="a8">
    <w:name w:val="Body Text Indent"/>
    <w:basedOn w:val="a"/>
    <w:link w:val="a9"/>
    <w:uiPriority w:val="99"/>
    <w:semiHidden/>
    <w:unhideWhenUsed/>
    <w:rsid w:val="005A599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A5994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5A59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A5994"/>
    <w:rPr>
      <w:sz w:val="22"/>
      <w:szCs w:val="22"/>
      <w:lang w:eastAsia="en-US"/>
    </w:rPr>
  </w:style>
  <w:style w:type="character" w:customStyle="1" w:styleId="spelle">
    <w:name w:val="spelle"/>
    <w:basedOn w:val="a0"/>
    <w:uiPriority w:val="99"/>
    <w:rsid w:val="005A5994"/>
    <w:rPr>
      <w:rFonts w:cs="Times New Roman"/>
    </w:rPr>
  </w:style>
  <w:style w:type="character" w:customStyle="1" w:styleId="8">
    <w:name w:val="Знак8"/>
    <w:basedOn w:val="a0"/>
    <w:semiHidden/>
    <w:locked/>
    <w:rsid w:val="008F5888"/>
    <w:rPr>
      <w:rFonts w:ascii="Courier New" w:hAnsi="Courier New" w:cs="Courier New"/>
      <w:b/>
      <w:bCs/>
      <w:sz w:val="20"/>
      <w:szCs w:val="20"/>
    </w:rPr>
  </w:style>
  <w:style w:type="paragraph" w:customStyle="1" w:styleId="ConsNonformat">
    <w:name w:val="ConsNonformat"/>
    <w:rsid w:val="008F588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6C2319"/>
  </w:style>
  <w:style w:type="paragraph" w:styleId="aa">
    <w:name w:val="header"/>
    <w:basedOn w:val="a"/>
    <w:link w:val="ab"/>
    <w:uiPriority w:val="99"/>
    <w:semiHidden/>
    <w:unhideWhenUsed/>
    <w:rsid w:val="005C04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C0494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5C04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C0494"/>
    <w:rPr>
      <w:sz w:val="22"/>
      <w:szCs w:val="22"/>
      <w:lang w:eastAsia="en-US"/>
    </w:rPr>
  </w:style>
  <w:style w:type="paragraph" w:customStyle="1" w:styleId="10">
    <w:name w:val="Абзац списка1"/>
    <w:basedOn w:val="a"/>
    <w:rsid w:val="006B0B44"/>
    <w:pPr>
      <w:ind w:left="720" w:firstLine="0"/>
      <w:jc w:val="left"/>
    </w:pPr>
    <w:rPr>
      <w:rFonts w:eastAsia="Times New Roman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ACB"/>
    <w:pPr>
      <w:spacing w:after="200" w:line="276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9638A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D9638A"/>
    <w:pPr>
      <w:widowControl w:val="0"/>
      <w:suppressAutoHyphens/>
      <w:autoSpaceDE w:val="0"/>
      <w:ind w:firstLine="709"/>
      <w:jc w:val="both"/>
    </w:pPr>
    <w:rPr>
      <w:rFonts w:ascii="Arial" w:eastAsia="Times New Roman" w:hAnsi="Arial" w:cs="Arial"/>
      <w:b/>
      <w:bCs/>
      <w:lang w:eastAsia="ar-SA"/>
    </w:rPr>
  </w:style>
  <w:style w:type="paragraph" w:customStyle="1" w:styleId="0">
    <w:name w:val="0"/>
    <w:basedOn w:val="ConsPlusNormal"/>
    <w:rsid w:val="00434FEF"/>
    <w:pPr>
      <w:widowControl/>
      <w:ind w:firstLine="851"/>
    </w:pPr>
    <w:rPr>
      <w:rFonts w:ascii="Times New Roman" w:eastAsia="Arial" w:hAnsi="Times New Roman" w:cs="Times New Roman"/>
      <w:sz w:val="28"/>
      <w:szCs w:val="28"/>
    </w:rPr>
  </w:style>
  <w:style w:type="paragraph" w:customStyle="1" w:styleId="000">
    <w:name w:val="000"/>
    <w:basedOn w:val="0"/>
    <w:rsid w:val="00434FEF"/>
    <w:pPr>
      <w:numPr>
        <w:numId w:val="1"/>
      </w:numPr>
      <w:tabs>
        <w:tab w:val="left" w:pos="0"/>
        <w:tab w:val="left" w:pos="1134"/>
      </w:tabs>
    </w:pPr>
  </w:style>
  <w:style w:type="paragraph" w:customStyle="1" w:styleId="00">
    <w:name w:val="0 прим"/>
    <w:basedOn w:val="0"/>
    <w:rsid w:val="00261A0D"/>
    <w:rPr>
      <w:i/>
    </w:rPr>
  </w:style>
  <w:style w:type="paragraph" w:customStyle="1" w:styleId="01">
    <w:name w:val="0 табл"/>
    <w:basedOn w:val="ConsPlusNormal"/>
    <w:rsid w:val="00261A0D"/>
    <w:pPr>
      <w:widowControl/>
      <w:ind w:firstLine="0"/>
      <w:jc w:val="center"/>
    </w:pPr>
    <w:rPr>
      <w:rFonts w:ascii="Times New Roman" w:eastAsia="Arial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4F76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E1B2B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numbering" w:customStyle="1" w:styleId="1">
    <w:name w:val="Стиль1"/>
    <w:uiPriority w:val="99"/>
    <w:rsid w:val="00B416BB"/>
    <w:pPr>
      <w:numPr>
        <w:numId w:val="5"/>
      </w:numPr>
    </w:pPr>
  </w:style>
  <w:style w:type="paragraph" w:styleId="a4">
    <w:name w:val="List Paragraph"/>
    <w:basedOn w:val="a"/>
    <w:uiPriority w:val="34"/>
    <w:qFormat/>
    <w:rsid w:val="00B30534"/>
    <w:pPr>
      <w:ind w:left="708"/>
    </w:pPr>
  </w:style>
  <w:style w:type="paragraph" w:styleId="3">
    <w:name w:val="Body Text Indent 3"/>
    <w:basedOn w:val="a"/>
    <w:link w:val="30"/>
    <w:uiPriority w:val="99"/>
    <w:semiHidden/>
    <w:unhideWhenUsed/>
    <w:rsid w:val="009B0603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0603"/>
    <w:rPr>
      <w:rFonts w:ascii="Times New Roman" w:eastAsia="Times New Roman" w:hAnsi="Times New Roman"/>
      <w:sz w:val="16"/>
      <w:szCs w:val="16"/>
      <w:lang w:eastAsia="ar-SA"/>
    </w:rPr>
  </w:style>
  <w:style w:type="paragraph" w:styleId="a5">
    <w:name w:val="Normal (Web)"/>
    <w:aliases w:val="Обычный (Web)"/>
    <w:basedOn w:val="a"/>
    <w:uiPriority w:val="99"/>
    <w:rsid w:val="009B060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grame">
    <w:name w:val="grame"/>
    <w:basedOn w:val="a0"/>
    <w:uiPriority w:val="99"/>
    <w:rsid w:val="009B0603"/>
    <w:rPr>
      <w:rFonts w:cs="Times New Roman"/>
    </w:rPr>
  </w:style>
  <w:style w:type="paragraph" w:styleId="a6">
    <w:name w:val="Plain Text"/>
    <w:basedOn w:val="a"/>
    <w:link w:val="a7"/>
    <w:uiPriority w:val="99"/>
    <w:rsid w:val="00A91BB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A91BBA"/>
    <w:rPr>
      <w:rFonts w:ascii="Courier New" w:eastAsia="Times New Roman" w:hAnsi="Courier New" w:cs="Courier New"/>
    </w:rPr>
  </w:style>
  <w:style w:type="paragraph" w:styleId="a8">
    <w:name w:val="Body Text Indent"/>
    <w:basedOn w:val="a"/>
    <w:link w:val="a9"/>
    <w:uiPriority w:val="99"/>
    <w:semiHidden/>
    <w:unhideWhenUsed/>
    <w:rsid w:val="005A599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A5994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5A59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A5994"/>
    <w:rPr>
      <w:sz w:val="22"/>
      <w:szCs w:val="22"/>
      <w:lang w:eastAsia="en-US"/>
    </w:rPr>
  </w:style>
  <w:style w:type="character" w:customStyle="1" w:styleId="spelle">
    <w:name w:val="spelle"/>
    <w:basedOn w:val="a0"/>
    <w:uiPriority w:val="99"/>
    <w:rsid w:val="005A5994"/>
    <w:rPr>
      <w:rFonts w:cs="Times New Roman"/>
    </w:rPr>
  </w:style>
  <w:style w:type="character" w:customStyle="1" w:styleId="8">
    <w:name w:val="Знак8"/>
    <w:basedOn w:val="a0"/>
    <w:semiHidden/>
    <w:locked/>
    <w:rsid w:val="008F5888"/>
    <w:rPr>
      <w:rFonts w:ascii="Courier New" w:hAnsi="Courier New" w:cs="Courier New"/>
      <w:b/>
      <w:bCs/>
      <w:sz w:val="20"/>
      <w:szCs w:val="20"/>
    </w:rPr>
  </w:style>
  <w:style w:type="paragraph" w:customStyle="1" w:styleId="ConsNonformat">
    <w:name w:val="ConsNonformat"/>
    <w:rsid w:val="008F588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6C2319"/>
  </w:style>
  <w:style w:type="paragraph" w:styleId="aa">
    <w:name w:val="header"/>
    <w:basedOn w:val="a"/>
    <w:link w:val="ab"/>
    <w:uiPriority w:val="99"/>
    <w:semiHidden/>
    <w:unhideWhenUsed/>
    <w:rsid w:val="005C04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C0494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5C04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C0494"/>
    <w:rPr>
      <w:sz w:val="22"/>
      <w:szCs w:val="22"/>
      <w:lang w:eastAsia="en-US"/>
    </w:rPr>
  </w:style>
  <w:style w:type="paragraph" w:customStyle="1" w:styleId="10">
    <w:name w:val="Абзац списка1"/>
    <w:basedOn w:val="a"/>
    <w:rsid w:val="006B0B44"/>
    <w:pPr>
      <w:ind w:left="720" w:firstLine="0"/>
      <w:jc w:val="left"/>
    </w:pPr>
    <w:rPr>
      <w:rFonts w:eastAsia="Times New Roman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8019C-3922-48C4-B86B-9FE0E3C31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14359</Words>
  <Characters>81850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AndreevaTV</dc:creator>
  <cp:lastModifiedBy>Наталья</cp:lastModifiedBy>
  <cp:revision>2</cp:revision>
  <cp:lastPrinted>2016-02-17T13:16:00Z</cp:lastPrinted>
  <dcterms:created xsi:type="dcterms:W3CDTF">2018-11-08T09:00:00Z</dcterms:created>
  <dcterms:modified xsi:type="dcterms:W3CDTF">2018-11-08T09:00:00Z</dcterms:modified>
</cp:coreProperties>
</file>