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88" w:rsidRDefault="00A97588" w:rsidP="00A975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A97588" w:rsidRPr="000D7B3F" w:rsidRDefault="00A97588" w:rsidP="00A97588">
      <w:pPr>
        <w:spacing w:after="0"/>
        <w:jc w:val="center"/>
        <w:rPr>
          <w:b/>
          <w:sz w:val="28"/>
          <w:szCs w:val="28"/>
        </w:rPr>
      </w:pPr>
      <w:r w:rsidRPr="000D7B3F">
        <w:rPr>
          <w:b/>
          <w:sz w:val="28"/>
          <w:szCs w:val="28"/>
        </w:rPr>
        <w:t>СОБРАНИЕ ДЕПУТАТОВ ЗАПАДНОДВИНСКОГО РАЙОНА</w:t>
      </w:r>
    </w:p>
    <w:p w:rsidR="00A97588" w:rsidRPr="000D7B3F" w:rsidRDefault="00A97588" w:rsidP="00A97588">
      <w:pPr>
        <w:spacing w:after="0"/>
        <w:jc w:val="center"/>
        <w:rPr>
          <w:b/>
          <w:sz w:val="26"/>
          <w:szCs w:val="26"/>
        </w:rPr>
      </w:pPr>
      <w:r w:rsidRPr="000D7B3F">
        <w:rPr>
          <w:b/>
          <w:sz w:val="26"/>
          <w:szCs w:val="26"/>
        </w:rPr>
        <w:t>РЕШЕНИЕ</w:t>
      </w:r>
    </w:p>
    <w:p w:rsidR="00A97588" w:rsidRPr="00C75792" w:rsidRDefault="00A970D5" w:rsidP="00A975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29.05.</w:t>
      </w:r>
      <w:r w:rsidR="00A97588" w:rsidRPr="00C75792">
        <w:rPr>
          <w:rFonts w:ascii="Times New Roman" w:hAnsi="Times New Roman" w:cs="Times New Roman"/>
          <w:sz w:val="26"/>
          <w:szCs w:val="26"/>
        </w:rPr>
        <w:t xml:space="preserve">  20</w:t>
      </w:r>
      <w:r w:rsidR="00A97588">
        <w:rPr>
          <w:rFonts w:ascii="Times New Roman" w:hAnsi="Times New Roman" w:cs="Times New Roman"/>
          <w:sz w:val="26"/>
          <w:szCs w:val="26"/>
        </w:rPr>
        <w:t>20</w:t>
      </w:r>
      <w:r w:rsidR="00A97588" w:rsidRPr="00C75792">
        <w:rPr>
          <w:rFonts w:ascii="Times New Roman" w:hAnsi="Times New Roman" w:cs="Times New Roman"/>
          <w:sz w:val="26"/>
          <w:szCs w:val="26"/>
        </w:rPr>
        <w:t xml:space="preserve"> года                          г</w:t>
      </w:r>
      <w:proofErr w:type="gramStart"/>
      <w:r w:rsidR="00A97588" w:rsidRPr="00C7579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A97588" w:rsidRPr="00C75792">
        <w:rPr>
          <w:rFonts w:ascii="Times New Roman" w:hAnsi="Times New Roman" w:cs="Times New Roman"/>
          <w:sz w:val="26"/>
          <w:szCs w:val="26"/>
        </w:rPr>
        <w:t xml:space="preserve">ападная Двина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   197</w:t>
      </w:r>
    </w:p>
    <w:p w:rsidR="00A97588" w:rsidRPr="000F0A98" w:rsidRDefault="00A97588" w:rsidP="00A97588">
      <w:pPr>
        <w:spacing w:after="0" w:line="240" w:lineRule="auto"/>
        <w:rPr>
          <w:rFonts w:ascii="Times New Roman" w:hAnsi="Times New Roman" w:cs="Times New Roman"/>
          <w:b/>
        </w:rPr>
      </w:pPr>
      <w:r w:rsidRPr="000F0A98">
        <w:rPr>
          <w:rFonts w:ascii="Times New Roman" w:hAnsi="Times New Roman" w:cs="Times New Roman"/>
          <w:b/>
        </w:rPr>
        <w:t xml:space="preserve">О внесении изменений и дополнений  </w:t>
      </w:r>
      <w:proofErr w:type="gramStart"/>
      <w:r w:rsidRPr="000F0A98">
        <w:rPr>
          <w:rFonts w:ascii="Times New Roman" w:hAnsi="Times New Roman" w:cs="Times New Roman"/>
          <w:b/>
        </w:rPr>
        <w:t>в</w:t>
      </w:r>
      <w:proofErr w:type="gramEnd"/>
      <w:r w:rsidRPr="000F0A98">
        <w:rPr>
          <w:rFonts w:ascii="Times New Roman" w:hAnsi="Times New Roman" w:cs="Times New Roman"/>
          <w:b/>
        </w:rPr>
        <w:t xml:space="preserve"> </w:t>
      </w:r>
    </w:p>
    <w:p w:rsidR="00A97588" w:rsidRPr="000F0A98" w:rsidRDefault="00A97588" w:rsidP="00A97588">
      <w:pPr>
        <w:spacing w:after="0" w:line="240" w:lineRule="auto"/>
        <w:rPr>
          <w:rFonts w:ascii="Times New Roman" w:hAnsi="Times New Roman" w:cs="Times New Roman"/>
          <w:b/>
        </w:rPr>
      </w:pPr>
      <w:r w:rsidRPr="000F0A98">
        <w:rPr>
          <w:rFonts w:ascii="Times New Roman" w:hAnsi="Times New Roman" w:cs="Times New Roman"/>
          <w:b/>
        </w:rPr>
        <w:t xml:space="preserve"> решение Собрания депутатов </w:t>
      </w:r>
      <w:proofErr w:type="spellStart"/>
      <w:r w:rsidRPr="000F0A98">
        <w:rPr>
          <w:rFonts w:ascii="Times New Roman" w:hAnsi="Times New Roman" w:cs="Times New Roman"/>
          <w:b/>
        </w:rPr>
        <w:t>Западнодвинского</w:t>
      </w:r>
      <w:proofErr w:type="spellEnd"/>
    </w:p>
    <w:p w:rsidR="00A97588" w:rsidRPr="000F0A98" w:rsidRDefault="00A97588" w:rsidP="00A97588">
      <w:pPr>
        <w:spacing w:after="0" w:line="240" w:lineRule="auto"/>
        <w:rPr>
          <w:rFonts w:ascii="Times New Roman" w:hAnsi="Times New Roman" w:cs="Times New Roman"/>
          <w:b/>
        </w:rPr>
      </w:pPr>
      <w:r w:rsidRPr="000F0A98">
        <w:rPr>
          <w:rFonts w:ascii="Times New Roman" w:hAnsi="Times New Roman" w:cs="Times New Roman"/>
          <w:b/>
        </w:rPr>
        <w:t xml:space="preserve"> района от 18 ноября 2008 года  № 44</w:t>
      </w:r>
    </w:p>
    <w:p w:rsidR="00A97588" w:rsidRPr="000F0A98" w:rsidRDefault="00A97588" w:rsidP="00A97588">
      <w:pPr>
        <w:spacing w:after="0" w:line="240" w:lineRule="auto"/>
        <w:rPr>
          <w:rFonts w:ascii="Times New Roman" w:hAnsi="Times New Roman" w:cs="Times New Roman"/>
          <w:b/>
        </w:rPr>
      </w:pPr>
      <w:r w:rsidRPr="000F0A98">
        <w:rPr>
          <w:rFonts w:ascii="Times New Roman" w:hAnsi="Times New Roman" w:cs="Times New Roman"/>
          <w:b/>
        </w:rPr>
        <w:t>«О системе налогообложения</w:t>
      </w:r>
    </w:p>
    <w:p w:rsidR="00A97588" w:rsidRPr="000F0A98" w:rsidRDefault="00A97588" w:rsidP="00A97588">
      <w:pPr>
        <w:spacing w:after="0" w:line="240" w:lineRule="auto"/>
        <w:rPr>
          <w:rFonts w:ascii="Times New Roman" w:hAnsi="Times New Roman" w:cs="Times New Roman"/>
          <w:b/>
        </w:rPr>
      </w:pPr>
      <w:r w:rsidRPr="000F0A98">
        <w:rPr>
          <w:rFonts w:ascii="Times New Roman" w:hAnsi="Times New Roman" w:cs="Times New Roman"/>
          <w:b/>
        </w:rPr>
        <w:t xml:space="preserve">в виде единого налога на </w:t>
      </w:r>
      <w:proofErr w:type="gramStart"/>
      <w:r w:rsidRPr="000F0A98">
        <w:rPr>
          <w:rFonts w:ascii="Times New Roman" w:hAnsi="Times New Roman" w:cs="Times New Roman"/>
          <w:b/>
        </w:rPr>
        <w:t>вмененный</w:t>
      </w:r>
      <w:proofErr w:type="gramEnd"/>
    </w:p>
    <w:p w:rsidR="00A97588" w:rsidRPr="000F0A98" w:rsidRDefault="00A97588" w:rsidP="00A97588">
      <w:pPr>
        <w:spacing w:after="0" w:line="240" w:lineRule="auto"/>
        <w:rPr>
          <w:rFonts w:ascii="Times New Roman" w:hAnsi="Times New Roman" w:cs="Times New Roman"/>
          <w:b/>
        </w:rPr>
      </w:pPr>
      <w:r w:rsidRPr="000F0A98">
        <w:rPr>
          <w:rFonts w:ascii="Times New Roman" w:hAnsi="Times New Roman" w:cs="Times New Roman"/>
          <w:b/>
        </w:rPr>
        <w:t>доход для отдельных видов</w:t>
      </w:r>
    </w:p>
    <w:p w:rsidR="00A97588" w:rsidRPr="000F0A98" w:rsidRDefault="00A97588" w:rsidP="00A97588">
      <w:pPr>
        <w:spacing w:after="0" w:line="240" w:lineRule="auto"/>
        <w:rPr>
          <w:rFonts w:ascii="Times New Roman" w:hAnsi="Times New Roman" w:cs="Times New Roman"/>
          <w:b/>
        </w:rPr>
      </w:pPr>
      <w:r w:rsidRPr="000F0A98">
        <w:rPr>
          <w:rFonts w:ascii="Times New Roman" w:hAnsi="Times New Roman" w:cs="Times New Roman"/>
          <w:b/>
        </w:rPr>
        <w:t xml:space="preserve">деятельности в </w:t>
      </w:r>
      <w:proofErr w:type="spellStart"/>
      <w:r w:rsidRPr="000F0A98">
        <w:rPr>
          <w:rFonts w:ascii="Times New Roman" w:hAnsi="Times New Roman" w:cs="Times New Roman"/>
          <w:b/>
        </w:rPr>
        <w:t>Западнодвинском</w:t>
      </w:r>
      <w:proofErr w:type="spellEnd"/>
      <w:r w:rsidRPr="000F0A98">
        <w:rPr>
          <w:rFonts w:ascii="Times New Roman" w:hAnsi="Times New Roman" w:cs="Times New Roman"/>
          <w:b/>
        </w:rPr>
        <w:t xml:space="preserve"> районе" </w:t>
      </w:r>
    </w:p>
    <w:p w:rsidR="00A97588" w:rsidRPr="00C75792" w:rsidRDefault="00A97588" w:rsidP="00A975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B0CB1" w:rsidRDefault="00DB0CB1" w:rsidP="00A97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7588" w:rsidRPr="00C75792" w:rsidRDefault="00DB0CB1" w:rsidP="00DB0CB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Pr="00DB0CB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экономической устойчивости и финансовой стабильности</w:t>
      </w:r>
      <w:r w:rsidRPr="00DB0CB1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Западнодвинский район Тверской области  и в соответствии с пунктом 7 статьи 346.29 части второй Налогового кодекса Российской Федерации </w:t>
      </w:r>
      <w:r w:rsidR="00A97588" w:rsidRPr="00C75792">
        <w:rPr>
          <w:rFonts w:ascii="Times New Roman" w:hAnsi="Times New Roman" w:cs="Times New Roman"/>
          <w:sz w:val="28"/>
        </w:rPr>
        <w:t xml:space="preserve">Собрание депутатов </w:t>
      </w:r>
      <w:proofErr w:type="spellStart"/>
      <w:r w:rsidR="00A97588" w:rsidRPr="00C75792">
        <w:rPr>
          <w:rFonts w:ascii="Times New Roman" w:hAnsi="Times New Roman" w:cs="Times New Roman"/>
          <w:sz w:val="28"/>
        </w:rPr>
        <w:t>Западнодвинского</w:t>
      </w:r>
      <w:proofErr w:type="spellEnd"/>
      <w:r w:rsidR="00A97588" w:rsidRPr="00C75792">
        <w:rPr>
          <w:rFonts w:ascii="Times New Roman" w:hAnsi="Times New Roman" w:cs="Times New Roman"/>
          <w:sz w:val="28"/>
        </w:rPr>
        <w:t xml:space="preserve"> района </w:t>
      </w:r>
      <w:r w:rsidR="00A97588" w:rsidRPr="00C75792">
        <w:rPr>
          <w:rFonts w:ascii="Times New Roman" w:hAnsi="Times New Roman" w:cs="Times New Roman"/>
          <w:b/>
          <w:sz w:val="28"/>
        </w:rPr>
        <w:t>РЕШИЛО:</w:t>
      </w:r>
    </w:p>
    <w:p w:rsidR="00A97588" w:rsidRDefault="00A97588" w:rsidP="00A9758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      </w:t>
      </w:r>
      <w:r w:rsidRPr="00C757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79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Pr="00C75792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C75792">
        <w:rPr>
          <w:rFonts w:ascii="Times New Roman" w:hAnsi="Times New Roman" w:cs="Times New Roman"/>
          <w:sz w:val="28"/>
          <w:szCs w:val="28"/>
        </w:rPr>
        <w:t xml:space="preserve">  района от 18 ноября  2008 года  № 44 «О системе налогообложения в виде единого налога на вмененный доход для отдельных видов деятельности в </w:t>
      </w:r>
      <w:proofErr w:type="spellStart"/>
      <w:r w:rsidRPr="00C75792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C75792">
        <w:rPr>
          <w:rFonts w:ascii="Times New Roman" w:hAnsi="Times New Roman" w:cs="Times New Roman"/>
          <w:sz w:val="28"/>
          <w:szCs w:val="28"/>
        </w:rPr>
        <w:t xml:space="preserve"> районе» (далее - Ре</w:t>
      </w:r>
      <w:r w:rsidRPr="00C75792">
        <w:rPr>
          <w:rFonts w:ascii="Times New Roman" w:hAnsi="Times New Roman" w:cs="Times New Roman"/>
          <w:sz w:val="28"/>
        </w:rPr>
        <w:t>шение) следующие изменения</w:t>
      </w:r>
      <w:r>
        <w:rPr>
          <w:rFonts w:ascii="Times New Roman" w:hAnsi="Times New Roman" w:cs="Times New Roman"/>
          <w:sz w:val="28"/>
        </w:rPr>
        <w:t>:</w:t>
      </w:r>
    </w:p>
    <w:p w:rsidR="00DB0CB1" w:rsidRDefault="00DB0CB1" w:rsidP="00A9758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1.1.  В Приложении № 1 к Решению:</w:t>
      </w:r>
    </w:p>
    <w:p w:rsidR="00DB0CB1" w:rsidRDefault="00DB0CB1" w:rsidP="00A9758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1.1.1. Пункт 1.1</w:t>
      </w:r>
      <w:r w:rsidR="00936B7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</w:t>
      </w:r>
      <w:r w:rsidR="00936B7C">
        <w:rPr>
          <w:rFonts w:ascii="Times New Roman" w:hAnsi="Times New Roman" w:cs="Times New Roman"/>
          <w:sz w:val="28"/>
        </w:rPr>
        <w:t>:</w:t>
      </w:r>
    </w:p>
    <w:p w:rsidR="0056316F" w:rsidRDefault="0056316F" w:rsidP="005631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</w:p>
    <w:tbl>
      <w:tblPr>
        <w:tblStyle w:val="a3"/>
        <w:tblW w:w="980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33"/>
        <w:gridCol w:w="3332"/>
        <w:gridCol w:w="1080"/>
        <w:gridCol w:w="975"/>
        <w:gridCol w:w="992"/>
        <w:gridCol w:w="850"/>
        <w:gridCol w:w="992"/>
        <w:gridCol w:w="851"/>
      </w:tblGrid>
      <w:tr w:rsidR="0056316F" w:rsidRPr="00270C61" w:rsidTr="00936B7C">
        <w:tc>
          <w:tcPr>
            <w:tcW w:w="733" w:type="dxa"/>
          </w:tcPr>
          <w:p w:rsidR="0056316F" w:rsidRDefault="0056316F" w:rsidP="00441730">
            <w:pPr>
              <w:jc w:val="center"/>
            </w:pPr>
            <w:r>
              <w:t>1.16</w:t>
            </w:r>
          </w:p>
        </w:tc>
        <w:tc>
          <w:tcPr>
            <w:tcW w:w="3332" w:type="dxa"/>
          </w:tcPr>
          <w:p w:rsidR="0056316F" w:rsidRPr="00F00103" w:rsidRDefault="0056316F" w:rsidP="00441730">
            <w:pPr>
              <w:jc w:val="both"/>
            </w:pPr>
            <w:r w:rsidRPr="00F00103">
              <w:t>Прокат и аренда товаров для отдыха и спортивных товаров</w:t>
            </w:r>
          </w:p>
        </w:tc>
        <w:tc>
          <w:tcPr>
            <w:tcW w:w="1080" w:type="dxa"/>
          </w:tcPr>
          <w:p w:rsidR="0056316F" w:rsidRPr="0056316F" w:rsidRDefault="0056316F" w:rsidP="00441730">
            <w:pPr>
              <w:jc w:val="center"/>
            </w:pPr>
            <w:r w:rsidRPr="0056316F">
              <w:t>0,25</w:t>
            </w:r>
          </w:p>
        </w:tc>
        <w:tc>
          <w:tcPr>
            <w:tcW w:w="975" w:type="dxa"/>
          </w:tcPr>
          <w:p w:rsidR="0056316F" w:rsidRPr="0056316F" w:rsidRDefault="0056316F" w:rsidP="00441730">
            <w:pPr>
              <w:jc w:val="center"/>
            </w:pPr>
            <w:r w:rsidRPr="0056316F">
              <w:t>0,25</w:t>
            </w:r>
          </w:p>
        </w:tc>
        <w:tc>
          <w:tcPr>
            <w:tcW w:w="992" w:type="dxa"/>
          </w:tcPr>
          <w:p w:rsidR="0056316F" w:rsidRPr="0056316F" w:rsidRDefault="0056316F" w:rsidP="00441730">
            <w:pPr>
              <w:jc w:val="center"/>
            </w:pPr>
            <w:r w:rsidRPr="0056316F">
              <w:t>0,25</w:t>
            </w:r>
          </w:p>
        </w:tc>
        <w:tc>
          <w:tcPr>
            <w:tcW w:w="850" w:type="dxa"/>
          </w:tcPr>
          <w:p w:rsidR="0056316F" w:rsidRPr="0056316F" w:rsidRDefault="0056316F" w:rsidP="00441730">
            <w:pPr>
              <w:jc w:val="center"/>
            </w:pPr>
            <w:r w:rsidRPr="0056316F">
              <w:t>0,2</w:t>
            </w:r>
          </w:p>
        </w:tc>
        <w:tc>
          <w:tcPr>
            <w:tcW w:w="992" w:type="dxa"/>
          </w:tcPr>
          <w:p w:rsidR="0056316F" w:rsidRPr="0056316F" w:rsidRDefault="0056316F" w:rsidP="00441730">
            <w:pPr>
              <w:jc w:val="center"/>
            </w:pPr>
            <w:r w:rsidRPr="0056316F">
              <w:t>0,15</w:t>
            </w:r>
          </w:p>
        </w:tc>
        <w:tc>
          <w:tcPr>
            <w:tcW w:w="851" w:type="dxa"/>
          </w:tcPr>
          <w:p w:rsidR="0056316F" w:rsidRPr="0056316F" w:rsidRDefault="0056316F" w:rsidP="00441730">
            <w:pPr>
              <w:jc w:val="center"/>
            </w:pPr>
            <w:r w:rsidRPr="0056316F">
              <w:t>0,25</w:t>
            </w:r>
          </w:p>
        </w:tc>
      </w:tr>
    </w:tbl>
    <w:p w:rsidR="0056316F" w:rsidRDefault="00936B7C" w:rsidP="0056316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</w:p>
    <w:p w:rsidR="0056316F" w:rsidRDefault="00936B7C" w:rsidP="005631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6316F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>2</w:t>
      </w:r>
      <w:r w:rsidR="0056316F">
        <w:rPr>
          <w:rFonts w:ascii="Times New Roman" w:hAnsi="Times New Roman" w:cs="Times New Roman"/>
          <w:sz w:val="28"/>
        </w:rPr>
        <w:t>. Пункт 1.17</w:t>
      </w:r>
      <w:r w:rsidR="0056316F" w:rsidRPr="00B032A6">
        <w:rPr>
          <w:rFonts w:ascii="Times New Roman" w:hAnsi="Times New Roman" w:cs="Times New Roman"/>
          <w:sz w:val="28"/>
        </w:rPr>
        <w:t xml:space="preserve"> </w:t>
      </w:r>
      <w:r w:rsidR="0056316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6316F" w:rsidRDefault="0056316F" w:rsidP="005631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</w:p>
    <w:tbl>
      <w:tblPr>
        <w:tblStyle w:val="a3"/>
        <w:tblW w:w="980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33"/>
        <w:gridCol w:w="3260"/>
        <w:gridCol w:w="993"/>
        <w:gridCol w:w="992"/>
        <w:gridCol w:w="842"/>
        <w:gridCol w:w="992"/>
        <w:gridCol w:w="992"/>
        <w:gridCol w:w="1001"/>
      </w:tblGrid>
      <w:tr w:rsidR="0056316F" w:rsidRPr="00270C61" w:rsidTr="00936B7C">
        <w:tc>
          <w:tcPr>
            <w:tcW w:w="733" w:type="dxa"/>
          </w:tcPr>
          <w:p w:rsidR="0056316F" w:rsidRDefault="0056316F" w:rsidP="00441730">
            <w:pPr>
              <w:jc w:val="center"/>
            </w:pPr>
            <w:r>
              <w:t>1.17</w:t>
            </w:r>
          </w:p>
        </w:tc>
        <w:tc>
          <w:tcPr>
            <w:tcW w:w="3260" w:type="dxa"/>
          </w:tcPr>
          <w:p w:rsidR="0056316F" w:rsidRPr="00F00103" w:rsidRDefault="0056316F" w:rsidP="00441730">
            <w:pPr>
              <w:jc w:val="both"/>
            </w:pPr>
            <w:r w:rsidRPr="00F00103">
              <w:t>Организация обрядов (свадеб, юбилеев) в т.ч. музыкальное сопровождение</w:t>
            </w:r>
          </w:p>
        </w:tc>
        <w:tc>
          <w:tcPr>
            <w:tcW w:w="993" w:type="dxa"/>
          </w:tcPr>
          <w:p w:rsidR="0056316F" w:rsidRPr="0056316F" w:rsidRDefault="0056316F" w:rsidP="00441730">
            <w:pPr>
              <w:jc w:val="center"/>
            </w:pPr>
            <w:r w:rsidRPr="0056316F">
              <w:t>0,25</w:t>
            </w:r>
          </w:p>
        </w:tc>
        <w:tc>
          <w:tcPr>
            <w:tcW w:w="992" w:type="dxa"/>
          </w:tcPr>
          <w:p w:rsidR="0056316F" w:rsidRPr="0056316F" w:rsidRDefault="0056316F" w:rsidP="00441730">
            <w:pPr>
              <w:jc w:val="center"/>
            </w:pPr>
            <w:r w:rsidRPr="0056316F">
              <w:t>0,25</w:t>
            </w:r>
          </w:p>
        </w:tc>
        <w:tc>
          <w:tcPr>
            <w:tcW w:w="842" w:type="dxa"/>
          </w:tcPr>
          <w:p w:rsidR="0056316F" w:rsidRPr="0056316F" w:rsidRDefault="0056316F" w:rsidP="00441730">
            <w:pPr>
              <w:jc w:val="center"/>
            </w:pPr>
            <w:r w:rsidRPr="0056316F">
              <w:t>0,25</w:t>
            </w:r>
          </w:p>
        </w:tc>
        <w:tc>
          <w:tcPr>
            <w:tcW w:w="992" w:type="dxa"/>
          </w:tcPr>
          <w:p w:rsidR="0056316F" w:rsidRPr="0056316F" w:rsidRDefault="0056316F" w:rsidP="00441730">
            <w:pPr>
              <w:jc w:val="center"/>
            </w:pPr>
            <w:r w:rsidRPr="0056316F">
              <w:t>0,2</w:t>
            </w:r>
          </w:p>
        </w:tc>
        <w:tc>
          <w:tcPr>
            <w:tcW w:w="992" w:type="dxa"/>
          </w:tcPr>
          <w:p w:rsidR="0056316F" w:rsidRPr="0056316F" w:rsidRDefault="0056316F" w:rsidP="00441730">
            <w:pPr>
              <w:jc w:val="center"/>
            </w:pPr>
            <w:r w:rsidRPr="0056316F">
              <w:t>0,15</w:t>
            </w:r>
          </w:p>
        </w:tc>
        <w:tc>
          <w:tcPr>
            <w:tcW w:w="1001" w:type="dxa"/>
          </w:tcPr>
          <w:p w:rsidR="0056316F" w:rsidRPr="0056316F" w:rsidRDefault="0056316F" w:rsidP="00441730">
            <w:pPr>
              <w:jc w:val="center"/>
            </w:pPr>
            <w:r w:rsidRPr="0056316F">
              <w:t>0,25</w:t>
            </w:r>
          </w:p>
        </w:tc>
      </w:tr>
    </w:tbl>
    <w:p w:rsidR="0056316F" w:rsidRDefault="0056316F" w:rsidP="0056316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</w:p>
    <w:p w:rsidR="00AC5B5D" w:rsidRDefault="00936B7C" w:rsidP="00AC5B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C5B5D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>3</w:t>
      </w:r>
      <w:r w:rsidR="00AC5B5D">
        <w:rPr>
          <w:rFonts w:ascii="Times New Roman" w:hAnsi="Times New Roman" w:cs="Times New Roman"/>
          <w:sz w:val="28"/>
        </w:rPr>
        <w:t>.</w:t>
      </w:r>
      <w:r w:rsidR="00AC5B5D" w:rsidRPr="00AC5B5D">
        <w:rPr>
          <w:rFonts w:ascii="Times New Roman" w:hAnsi="Times New Roman" w:cs="Times New Roman"/>
          <w:sz w:val="28"/>
        </w:rPr>
        <w:t xml:space="preserve"> </w:t>
      </w:r>
      <w:r w:rsidR="00AC5B5D">
        <w:rPr>
          <w:rFonts w:ascii="Times New Roman" w:hAnsi="Times New Roman" w:cs="Times New Roman"/>
          <w:sz w:val="28"/>
        </w:rPr>
        <w:t>Пункт</w:t>
      </w:r>
      <w:r w:rsidR="00A16127">
        <w:rPr>
          <w:rFonts w:ascii="Times New Roman" w:hAnsi="Times New Roman" w:cs="Times New Roman"/>
          <w:sz w:val="28"/>
        </w:rPr>
        <w:t>ы 12, 12.1,</w:t>
      </w:r>
      <w:r w:rsidR="00AC5B5D">
        <w:rPr>
          <w:rFonts w:ascii="Times New Roman" w:hAnsi="Times New Roman" w:cs="Times New Roman"/>
          <w:sz w:val="28"/>
        </w:rPr>
        <w:t xml:space="preserve"> 12.</w:t>
      </w:r>
      <w:r w:rsidR="00A16127">
        <w:rPr>
          <w:rFonts w:ascii="Times New Roman" w:hAnsi="Times New Roman" w:cs="Times New Roman"/>
          <w:sz w:val="28"/>
        </w:rPr>
        <w:t>2</w:t>
      </w:r>
      <w:r w:rsidR="00AC5B5D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936B7C" w:rsidRDefault="00AC5B5D" w:rsidP="00AC5B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8"/>
        <w:gridCol w:w="3332"/>
        <w:gridCol w:w="1080"/>
        <w:gridCol w:w="904"/>
        <w:gridCol w:w="992"/>
        <w:gridCol w:w="993"/>
        <w:gridCol w:w="992"/>
        <w:gridCol w:w="850"/>
      </w:tblGrid>
      <w:tr w:rsidR="00936B7C" w:rsidRPr="00D26189" w:rsidTr="00936B7C">
        <w:tc>
          <w:tcPr>
            <w:tcW w:w="638" w:type="dxa"/>
          </w:tcPr>
          <w:p w:rsidR="00936B7C" w:rsidRPr="00D26189" w:rsidRDefault="00936B7C" w:rsidP="002973FE">
            <w:pPr>
              <w:tabs>
                <w:tab w:val="left" w:pos="2880"/>
              </w:tabs>
            </w:pPr>
            <w:r w:rsidRPr="00D26189">
              <w:t>1</w:t>
            </w:r>
            <w:r>
              <w:t>2</w:t>
            </w:r>
            <w:r w:rsidRPr="00D26189">
              <w:t>.</w:t>
            </w:r>
          </w:p>
        </w:tc>
        <w:tc>
          <w:tcPr>
            <w:tcW w:w="3332" w:type="dxa"/>
          </w:tcPr>
          <w:p w:rsidR="00936B7C" w:rsidRPr="00D26189" w:rsidRDefault="00936B7C" w:rsidP="002973FE">
            <w:pPr>
              <w:tabs>
                <w:tab w:val="left" w:pos="2880"/>
              </w:tabs>
              <w:jc w:val="both"/>
            </w:pPr>
            <w:r w:rsidRPr="00D26189">
              <w:t xml:space="preserve">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</w:t>
            </w:r>
            <w:r w:rsidRPr="00D26189">
              <w:lastRenderedPageBreak/>
              <w:t>обеспечения) с площадью зала обслуживания посетителей не более 150 кв. м по каждому объекту организации общественного питания;</w:t>
            </w:r>
          </w:p>
        </w:tc>
        <w:tc>
          <w:tcPr>
            <w:tcW w:w="1080" w:type="dxa"/>
          </w:tcPr>
          <w:p w:rsidR="00936B7C" w:rsidRPr="00D26189" w:rsidRDefault="00936B7C" w:rsidP="002973FE">
            <w:pPr>
              <w:tabs>
                <w:tab w:val="left" w:pos="2880"/>
              </w:tabs>
              <w:jc w:val="center"/>
            </w:pPr>
          </w:p>
        </w:tc>
        <w:tc>
          <w:tcPr>
            <w:tcW w:w="904" w:type="dxa"/>
          </w:tcPr>
          <w:p w:rsidR="00936B7C" w:rsidRPr="00D26189" w:rsidRDefault="00936B7C" w:rsidP="002973FE">
            <w:pPr>
              <w:tabs>
                <w:tab w:val="left" w:pos="2880"/>
              </w:tabs>
              <w:jc w:val="center"/>
            </w:pPr>
          </w:p>
        </w:tc>
        <w:tc>
          <w:tcPr>
            <w:tcW w:w="992" w:type="dxa"/>
          </w:tcPr>
          <w:p w:rsidR="00936B7C" w:rsidRPr="00D26189" w:rsidRDefault="00936B7C" w:rsidP="002973FE">
            <w:pPr>
              <w:tabs>
                <w:tab w:val="left" w:pos="2880"/>
              </w:tabs>
              <w:jc w:val="center"/>
            </w:pPr>
          </w:p>
        </w:tc>
        <w:tc>
          <w:tcPr>
            <w:tcW w:w="993" w:type="dxa"/>
          </w:tcPr>
          <w:p w:rsidR="00936B7C" w:rsidRPr="00D26189" w:rsidRDefault="00936B7C" w:rsidP="002973FE">
            <w:pPr>
              <w:tabs>
                <w:tab w:val="left" w:pos="2880"/>
              </w:tabs>
              <w:jc w:val="center"/>
            </w:pPr>
          </w:p>
        </w:tc>
        <w:tc>
          <w:tcPr>
            <w:tcW w:w="992" w:type="dxa"/>
          </w:tcPr>
          <w:p w:rsidR="00936B7C" w:rsidRPr="00D26189" w:rsidRDefault="00936B7C" w:rsidP="002973FE">
            <w:pPr>
              <w:tabs>
                <w:tab w:val="left" w:pos="2880"/>
              </w:tabs>
              <w:jc w:val="center"/>
            </w:pPr>
          </w:p>
        </w:tc>
        <w:tc>
          <w:tcPr>
            <w:tcW w:w="850" w:type="dxa"/>
          </w:tcPr>
          <w:p w:rsidR="00936B7C" w:rsidRPr="00D26189" w:rsidRDefault="00936B7C" w:rsidP="002973FE">
            <w:pPr>
              <w:tabs>
                <w:tab w:val="left" w:pos="2880"/>
              </w:tabs>
              <w:jc w:val="center"/>
            </w:pPr>
          </w:p>
        </w:tc>
      </w:tr>
      <w:tr w:rsidR="00AC5B5D" w:rsidRPr="00270C61" w:rsidTr="00936B7C">
        <w:tblPrEx>
          <w:tblLook w:val="01E0" w:firstRow="1" w:lastRow="1" w:firstColumn="1" w:lastColumn="1" w:noHBand="0" w:noVBand="0"/>
        </w:tblPrEx>
        <w:tc>
          <w:tcPr>
            <w:tcW w:w="638" w:type="dxa"/>
          </w:tcPr>
          <w:p w:rsidR="00AC5B5D" w:rsidRPr="00D26189" w:rsidRDefault="00AC5B5D" w:rsidP="00441730">
            <w:pPr>
              <w:tabs>
                <w:tab w:val="left" w:pos="2880"/>
              </w:tabs>
            </w:pPr>
            <w:r w:rsidRPr="00D26189">
              <w:lastRenderedPageBreak/>
              <w:t>1</w:t>
            </w:r>
            <w:r>
              <w:t>2</w:t>
            </w:r>
            <w:r w:rsidRPr="00D26189">
              <w:t>.1</w:t>
            </w:r>
          </w:p>
        </w:tc>
        <w:tc>
          <w:tcPr>
            <w:tcW w:w="3332" w:type="dxa"/>
          </w:tcPr>
          <w:p w:rsidR="00AC5B5D" w:rsidRPr="00D26189" w:rsidRDefault="00AC5B5D" w:rsidP="00441730">
            <w:pPr>
              <w:tabs>
                <w:tab w:val="left" w:pos="2880"/>
              </w:tabs>
            </w:pPr>
            <w:r w:rsidRPr="00D26189">
              <w:t xml:space="preserve">- </w:t>
            </w:r>
            <w:proofErr w:type="gramStart"/>
            <w:r w:rsidRPr="00D26189">
              <w:t>торгующие</w:t>
            </w:r>
            <w:proofErr w:type="gramEnd"/>
            <w:r w:rsidRPr="00D26189">
              <w:t xml:space="preserve"> алкогольной продукцией</w:t>
            </w:r>
          </w:p>
        </w:tc>
        <w:tc>
          <w:tcPr>
            <w:tcW w:w="1080" w:type="dxa"/>
          </w:tcPr>
          <w:p w:rsidR="00AC5B5D" w:rsidRPr="00AC5B5D" w:rsidRDefault="00AC5B5D" w:rsidP="00441730">
            <w:pPr>
              <w:tabs>
                <w:tab w:val="left" w:pos="2880"/>
              </w:tabs>
              <w:jc w:val="center"/>
            </w:pPr>
            <w:r w:rsidRPr="00AC5B5D">
              <w:t>0,225</w:t>
            </w:r>
          </w:p>
        </w:tc>
        <w:tc>
          <w:tcPr>
            <w:tcW w:w="904" w:type="dxa"/>
          </w:tcPr>
          <w:p w:rsidR="00AC5B5D" w:rsidRPr="00AC5B5D" w:rsidRDefault="00AC5B5D" w:rsidP="00441730">
            <w:pPr>
              <w:tabs>
                <w:tab w:val="left" w:pos="2880"/>
              </w:tabs>
              <w:jc w:val="center"/>
            </w:pPr>
            <w:r w:rsidRPr="00AC5B5D">
              <w:t>0,125</w:t>
            </w:r>
          </w:p>
        </w:tc>
        <w:tc>
          <w:tcPr>
            <w:tcW w:w="992" w:type="dxa"/>
          </w:tcPr>
          <w:p w:rsidR="00AC5B5D" w:rsidRPr="00AC5B5D" w:rsidRDefault="00AC5B5D" w:rsidP="00441730">
            <w:pPr>
              <w:tabs>
                <w:tab w:val="left" w:pos="2880"/>
              </w:tabs>
              <w:jc w:val="center"/>
            </w:pPr>
            <w:r w:rsidRPr="00AC5B5D">
              <w:t>0,1</w:t>
            </w:r>
          </w:p>
        </w:tc>
        <w:tc>
          <w:tcPr>
            <w:tcW w:w="993" w:type="dxa"/>
          </w:tcPr>
          <w:p w:rsidR="00AC5B5D" w:rsidRPr="00AC5B5D" w:rsidRDefault="00AC5B5D" w:rsidP="00441730">
            <w:pPr>
              <w:tabs>
                <w:tab w:val="left" w:pos="2880"/>
              </w:tabs>
              <w:jc w:val="center"/>
            </w:pPr>
            <w:r w:rsidRPr="00AC5B5D">
              <w:t>0,05</w:t>
            </w:r>
          </w:p>
        </w:tc>
        <w:tc>
          <w:tcPr>
            <w:tcW w:w="992" w:type="dxa"/>
          </w:tcPr>
          <w:p w:rsidR="00AC5B5D" w:rsidRPr="00AC5B5D" w:rsidRDefault="00AC5B5D" w:rsidP="00441730">
            <w:pPr>
              <w:tabs>
                <w:tab w:val="left" w:pos="2880"/>
              </w:tabs>
              <w:jc w:val="center"/>
            </w:pPr>
            <w:r w:rsidRPr="00AC5B5D">
              <w:t>0,05</w:t>
            </w:r>
          </w:p>
        </w:tc>
        <w:tc>
          <w:tcPr>
            <w:tcW w:w="850" w:type="dxa"/>
          </w:tcPr>
          <w:p w:rsidR="00AC5B5D" w:rsidRPr="00AC5B5D" w:rsidRDefault="00AC5B5D" w:rsidP="00441730">
            <w:pPr>
              <w:tabs>
                <w:tab w:val="left" w:pos="2880"/>
              </w:tabs>
              <w:jc w:val="center"/>
            </w:pPr>
            <w:r w:rsidRPr="00AC5B5D">
              <w:t>0,15</w:t>
            </w:r>
          </w:p>
        </w:tc>
      </w:tr>
      <w:tr w:rsidR="00A16127" w:rsidRPr="00270C61" w:rsidTr="00936B7C">
        <w:tblPrEx>
          <w:tblLook w:val="01E0" w:firstRow="1" w:lastRow="1" w:firstColumn="1" w:lastColumn="1" w:noHBand="0" w:noVBand="0"/>
        </w:tblPrEx>
        <w:tc>
          <w:tcPr>
            <w:tcW w:w="638" w:type="dxa"/>
          </w:tcPr>
          <w:p w:rsidR="00A16127" w:rsidRPr="00D26189" w:rsidRDefault="00A16127" w:rsidP="002973FE">
            <w:pPr>
              <w:tabs>
                <w:tab w:val="left" w:pos="2880"/>
              </w:tabs>
            </w:pPr>
            <w:r w:rsidRPr="00D26189">
              <w:t>1</w:t>
            </w:r>
            <w:r>
              <w:t>2</w:t>
            </w:r>
            <w:r w:rsidRPr="00D26189">
              <w:t>.2</w:t>
            </w:r>
          </w:p>
        </w:tc>
        <w:tc>
          <w:tcPr>
            <w:tcW w:w="3332" w:type="dxa"/>
          </w:tcPr>
          <w:p w:rsidR="00A16127" w:rsidRPr="00D26189" w:rsidRDefault="00A16127" w:rsidP="002973FE">
            <w:pPr>
              <w:tabs>
                <w:tab w:val="left" w:pos="2880"/>
              </w:tabs>
            </w:pPr>
            <w:r w:rsidRPr="00D26189">
              <w:t xml:space="preserve">- не </w:t>
            </w:r>
            <w:proofErr w:type="gramStart"/>
            <w:r w:rsidRPr="00D26189">
              <w:t>торгующие</w:t>
            </w:r>
            <w:proofErr w:type="gramEnd"/>
            <w:r w:rsidRPr="00D26189">
              <w:t xml:space="preserve"> алкогольной продукцией</w:t>
            </w:r>
          </w:p>
        </w:tc>
        <w:tc>
          <w:tcPr>
            <w:tcW w:w="1080" w:type="dxa"/>
          </w:tcPr>
          <w:p w:rsidR="00A16127" w:rsidRPr="00AC5B5D" w:rsidRDefault="00A16127" w:rsidP="002973FE">
            <w:pPr>
              <w:tabs>
                <w:tab w:val="left" w:pos="2880"/>
              </w:tabs>
              <w:jc w:val="center"/>
            </w:pPr>
            <w:r w:rsidRPr="00AC5B5D">
              <w:t>0,15</w:t>
            </w:r>
          </w:p>
        </w:tc>
        <w:tc>
          <w:tcPr>
            <w:tcW w:w="904" w:type="dxa"/>
          </w:tcPr>
          <w:p w:rsidR="00A16127" w:rsidRPr="00AC5B5D" w:rsidRDefault="00A16127" w:rsidP="002973FE">
            <w:pPr>
              <w:tabs>
                <w:tab w:val="left" w:pos="2880"/>
              </w:tabs>
              <w:jc w:val="center"/>
            </w:pPr>
            <w:r w:rsidRPr="00AC5B5D">
              <w:t>0,125</w:t>
            </w:r>
          </w:p>
        </w:tc>
        <w:tc>
          <w:tcPr>
            <w:tcW w:w="992" w:type="dxa"/>
          </w:tcPr>
          <w:p w:rsidR="00A16127" w:rsidRPr="00AC5B5D" w:rsidRDefault="00A16127" w:rsidP="002973FE">
            <w:pPr>
              <w:tabs>
                <w:tab w:val="left" w:pos="2880"/>
              </w:tabs>
              <w:jc w:val="center"/>
            </w:pPr>
            <w:r w:rsidRPr="00AC5B5D">
              <w:t>0,1</w:t>
            </w:r>
          </w:p>
        </w:tc>
        <w:tc>
          <w:tcPr>
            <w:tcW w:w="993" w:type="dxa"/>
          </w:tcPr>
          <w:p w:rsidR="00A16127" w:rsidRPr="00AC5B5D" w:rsidRDefault="00A16127" w:rsidP="002973FE">
            <w:pPr>
              <w:tabs>
                <w:tab w:val="left" w:pos="2880"/>
              </w:tabs>
              <w:jc w:val="center"/>
            </w:pPr>
            <w:r w:rsidRPr="00AC5B5D">
              <w:t>0,05</w:t>
            </w:r>
          </w:p>
        </w:tc>
        <w:tc>
          <w:tcPr>
            <w:tcW w:w="992" w:type="dxa"/>
          </w:tcPr>
          <w:p w:rsidR="00A16127" w:rsidRPr="00AC5B5D" w:rsidRDefault="00A16127" w:rsidP="002973FE">
            <w:pPr>
              <w:tabs>
                <w:tab w:val="left" w:pos="2880"/>
              </w:tabs>
              <w:jc w:val="center"/>
            </w:pPr>
            <w:r w:rsidRPr="00AC5B5D">
              <w:t>0,05</w:t>
            </w:r>
          </w:p>
        </w:tc>
        <w:tc>
          <w:tcPr>
            <w:tcW w:w="850" w:type="dxa"/>
          </w:tcPr>
          <w:p w:rsidR="00A16127" w:rsidRPr="00AC5B5D" w:rsidRDefault="00A16127" w:rsidP="002973FE">
            <w:pPr>
              <w:tabs>
                <w:tab w:val="left" w:pos="2880"/>
              </w:tabs>
              <w:jc w:val="center"/>
            </w:pPr>
            <w:r w:rsidRPr="00AC5B5D">
              <w:t>0,1</w:t>
            </w:r>
          </w:p>
        </w:tc>
      </w:tr>
    </w:tbl>
    <w:p w:rsidR="00AC5B5D" w:rsidRDefault="00AC5B5D" w:rsidP="00AC5B5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85903" w:rsidRDefault="00A16127" w:rsidP="000859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85903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>4</w:t>
      </w:r>
      <w:r w:rsidR="00085903">
        <w:rPr>
          <w:rFonts w:ascii="Times New Roman" w:hAnsi="Times New Roman" w:cs="Times New Roman"/>
          <w:sz w:val="28"/>
        </w:rPr>
        <w:t>.</w:t>
      </w:r>
      <w:r w:rsidR="00085903" w:rsidRPr="00AC5B5D">
        <w:rPr>
          <w:rFonts w:ascii="Times New Roman" w:hAnsi="Times New Roman" w:cs="Times New Roman"/>
          <w:sz w:val="28"/>
        </w:rPr>
        <w:t xml:space="preserve"> </w:t>
      </w:r>
      <w:r w:rsidR="00085903">
        <w:rPr>
          <w:rFonts w:ascii="Times New Roman" w:hAnsi="Times New Roman" w:cs="Times New Roman"/>
          <w:sz w:val="28"/>
        </w:rPr>
        <w:t>Пункт 18 изложить в следующей редакции:</w:t>
      </w:r>
    </w:p>
    <w:p w:rsidR="00085903" w:rsidRDefault="00085903" w:rsidP="000859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</w:p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3332"/>
        <w:gridCol w:w="1080"/>
        <w:gridCol w:w="833"/>
        <w:gridCol w:w="992"/>
        <w:gridCol w:w="851"/>
        <w:gridCol w:w="992"/>
        <w:gridCol w:w="992"/>
      </w:tblGrid>
      <w:tr w:rsidR="00085903" w:rsidRPr="00270C61" w:rsidTr="00A16127">
        <w:tc>
          <w:tcPr>
            <w:tcW w:w="709" w:type="dxa"/>
          </w:tcPr>
          <w:p w:rsidR="00085903" w:rsidRPr="00D26189" w:rsidRDefault="00085903" w:rsidP="00441730">
            <w:pPr>
              <w:tabs>
                <w:tab w:val="left" w:pos="2880"/>
              </w:tabs>
            </w:pPr>
            <w:r w:rsidRPr="00D26189">
              <w:t>1</w:t>
            </w:r>
            <w:r>
              <w:t>8</w:t>
            </w:r>
            <w:r w:rsidRPr="00D26189">
              <w:t>.</w:t>
            </w:r>
          </w:p>
        </w:tc>
        <w:tc>
          <w:tcPr>
            <w:tcW w:w="3332" w:type="dxa"/>
          </w:tcPr>
          <w:p w:rsidR="00085903" w:rsidRPr="006652F6" w:rsidRDefault="00085903" w:rsidP="00441730">
            <w:pPr>
              <w:tabs>
                <w:tab w:val="left" w:pos="2880"/>
              </w:tabs>
            </w:pPr>
            <w:r w:rsidRPr="006652F6">
              <w:t>Оказание услуг по временному размещению и проживанию</w:t>
            </w:r>
          </w:p>
        </w:tc>
        <w:tc>
          <w:tcPr>
            <w:tcW w:w="1080" w:type="dxa"/>
          </w:tcPr>
          <w:p w:rsidR="00085903" w:rsidRPr="00085903" w:rsidRDefault="00085903" w:rsidP="00441730">
            <w:pPr>
              <w:tabs>
                <w:tab w:val="left" w:pos="2880"/>
              </w:tabs>
              <w:jc w:val="center"/>
            </w:pPr>
            <w:r w:rsidRPr="00085903">
              <w:t>0,1</w:t>
            </w:r>
          </w:p>
        </w:tc>
        <w:tc>
          <w:tcPr>
            <w:tcW w:w="833" w:type="dxa"/>
          </w:tcPr>
          <w:p w:rsidR="00085903" w:rsidRPr="00085903" w:rsidRDefault="00085903" w:rsidP="00441730">
            <w:pPr>
              <w:tabs>
                <w:tab w:val="left" w:pos="2880"/>
              </w:tabs>
              <w:jc w:val="center"/>
            </w:pPr>
            <w:r w:rsidRPr="00085903">
              <w:t>0,1</w:t>
            </w:r>
          </w:p>
        </w:tc>
        <w:tc>
          <w:tcPr>
            <w:tcW w:w="992" w:type="dxa"/>
          </w:tcPr>
          <w:p w:rsidR="00085903" w:rsidRPr="00085903" w:rsidRDefault="00085903" w:rsidP="00441730">
            <w:pPr>
              <w:tabs>
                <w:tab w:val="left" w:pos="2880"/>
              </w:tabs>
              <w:jc w:val="center"/>
            </w:pPr>
            <w:r w:rsidRPr="00085903">
              <w:t>0,05</w:t>
            </w:r>
          </w:p>
        </w:tc>
        <w:tc>
          <w:tcPr>
            <w:tcW w:w="851" w:type="dxa"/>
          </w:tcPr>
          <w:p w:rsidR="00085903" w:rsidRPr="00085903" w:rsidRDefault="00085903" w:rsidP="00441730">
            <w:pPr>
              <w:tabs>
                <w:tab w:val="left" w:pos="2880"/>
              </w:tabs>
              <w:jc w:val="center"/>
            </w:pPr>
            <w:r w:rsidRPr="00085903">
              <w:t>0,05</w:t>
            </w:r>
          </w:p>
        </w:tc>
        <w:tc>
          <w:tcPr>
            <w:tcW w:w="992" w:type="dxa"/>
          </w:tcPr>
          <w:p w:rsidR="00085903" w:rsidRPr="00085903" w:rsidRDefault="00085903" w:rsidP="00441730">
            <w:pPr>
              <w:tabs>
                <w:tab w:val="left" w:pos="2880"/>
              </w:tabs>
              <w:jc w:val="center"/>
            </w:pPr>
            <w:r w:rsidRPr="00085903">
              <w:t>0,05</w:t>
            </w:r>
          </w:p>
        </w:tc>
        <w:tc>
          <w:tcPr>
            <w:tcW w:w="992" w:type="dxa"/>
          </w:tcPr>
          <w:p w:rsidR="00085903" w:rsidRPr="00085903" w:rsidRDefault="00085903" w:rsidP="00441730">
            <w:pPr>
              <w:tabs>
                <w:tab w:val="left" w:pos="2880"/>
              </w:tabs>
              <w:jc w:val="center"/>
            </w:pPr>
            <w:r w:rsidRPr="00085903">
              <w:t>0,05</w:t>
            </w:r>
          </w:p>
        </w:tc>
      </w:tr>
    </w:tbl>
    <w:p w:rsidR="00AC5B5D" w:rsidRDefault="00085903" w:rsidP="00AC5B5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</w:p>
    <w:p w:rsidR="00A97588" w:rsidRDefault="00A97588" w:rsidP="00A97588">
      <w:pPr>
        <w:spacing w:after="0"/>
        <w:jc w:val="both"/>
        <w:rPr>
          <w:rFonts w:ascii="Times New Roman" w:hAnsi="Times New Roman" w:cs="Times New Roman"/>
          <w:sz w:val="28"/>
        </w:rPr>
      </w:pPr>
      <w:r w:rsidRPr="003D6457">
        <w:rPr>
          <w:rFonts w:ascii="Times New Roman" w:hAnsi="Times New Roman" w:cs="Times New Roman"/>
          <w:sz w:val="28"/>
        </w:rPr>
        <w:t xml:space="preserve">         2.   Настоящее Решение вступает в силу</w:t>
      </w:r>
      <w:r>
        <w:rPr>
          <w:rFonts w:ascii="Times New Roman" w:hAnsi="Times New Roman" w:cs="Times New Roman"/>
          <w:sz w:val="28"/>
        </w:rPr>
        <w:t xml:space="preserve"> со дня его </w:t>
      </w:r>
      <w:r w:rsidR="00085903">
        <w:rPr>
          <w:rFonts w:ascii="Times New Roman" w:hAnsi="Times New Roman" w:cs="Times New Roman"/>
          <w:sz w:val="28"/>
        </w:rPr>
        <w:t>официального опубликования</w:t>
      </w:r>
      <w:r>
        <w:rPr>
          <w:rFonts w:ascii="Times New Roman" w:hAnsi="Times New Roman" w:cs="Times New Roman"/>
          <w:sz w:val="28"/>
        </w:rPr>
        <w:t xml:space="preserve"> и распространяет свое действие</w:t>
      </w:r>
      <w:r w:rsidRPr="003D6457">
        <w:rPr>
          <w:rFonts w:ascii="Times New Roman" w:hAnsi="Times New Roman" w:cs="Times New Roman"/>
          <w:sz w:val="28"/>
        </w:rPr>
        <w:t xml:space="preserve"> </w:t>
      </w:r>
      <w:r w:rsidR="00085903">
        <w:rPr>
          <w:rFonts w:ascii="Times New Roman" w:hAnsi="Times New Roman" w:cs="Times New Roman"/>
          <w:sz w:val="28"/>
        </w:rPr>
        <w:t>на правоотношения</w:t>
      </w:r>
      <w:r w:rsidRPr="003D64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01 января 2020</w:t>
      </w:r>
      <w:r w:rsidRPr="007E0FA7">
        <w:rPr>
          <w:rFonts w:ascii="Times New Roman" w:hAnsi="Times New Roman" w:cs="Times New Roman"/>
          <w:sz w:val="28"/>
        </w:rPr>
        <w:t>.</w:t>
      </w:r>
    </w:p>
    <w:p w:rsidR="00F2539F" w:rsidRDefault="00A97588" w:rsidP="00F25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3. </w:t>
      </w:r>
      <w:r w:rsidRPr="007E0FA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районной газете «Авангард»</w:t>
      </w:r>
      <w:r w:rsidRPr="007E0FA7">
        <w:rPr>
          <w:rFonts w:ascii="Times New Roman" w:hAnsi="Times New Roman" w:cs="Times New Roman"/>
          <w:sz w:val="26"/>
          <w:szCs w:val="28"/>
          <w:lang w:eastAsia="en-US"/>
        </w:rPr>
        <w:t xml:space="preserve"> </w:t>
      </w:r>
      <w:r w:rsidRPr="007E0FA7">
        <w:rPr>
          <w:rFonts w:ascii="Times New Roman" w:hAnsi="Times New Roman" w:cs="Times New Roman"/>
          <w:sz w:val="28"/>
          <w:szCs w:val="28"/>
          <w:lang w:eastAsia="en-US"/>
        </w:rPr>
        <w:t xml:space="preserve">и размещению на официальном сайте администрации </w:t>
      </w:r>
      <w:proofErr w:type="spellStart"/>
      <w:r w:rsidRPr="007E0FA7">
        <w:rPr>
          <w:rFonts w:ascii="Times New Roman" w:hAnsi="Times New Roman" w:cs="Times New Roman"/>
          <w:sz w:val="28"/>
          <w:szCs w:val="28"/>
          <w:lang w:eastAsia="en-US"/>
        </w:rPr>
        <w:t>Западнодвинского</w:t>
      </w:r>
      <w:proofErr w:type="spellEnd"/>
      <w:r w:rsidRPr="007E0FA7">
        <w:rPr>
          <w:rFonts w:ascii="Times New Roman" w:hAnsi="Times New Roman" w:cs="Times New Roman"/>
          <w:sz w:val="28"/>
          <w:szCs w:val="28"/>
          <w:lang w:eastAsia="en-US"/>
        </w:rPr>
        <w:t xml:space="preserve">  района в сети  Интернет. </w:t>
      </w:r>
    </w:p>
    <w:p w:rsidR="00F2539F" w:rsidRDefault="00F2539F" w:rsidP="00F25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588" w:rsidRDefault="00A97588" w:rsidP="00F25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1594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</w:t>
      </w:r>
    </w:p>
    <w:p w:rsidR="00A97588" w:rsidRDefault="00A97588" w:rsidP="00F2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59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EE1594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A970D5">
        <w:rPr>
          <w:rFonts w:ascii="Times New Roman" w:hAnsi="Times New Roman" w:cs="Times New Roman"/>
          <w:sz w:val="28"/>
          <w:szCs w:val="28"/>
        </w:rPr>
        <w:t xml:space="preserve">       </w:t>
      </w:r>
      <w:r w:rsidR="00F2539F">
        <w:rPr>
          <w:rFonts w:ascii="Times New Roman" w:hAnsi="Times New Roman" w:cs="Times New Roman"/>
          <w:sz w:val="28"/>
          <w:szCs w:val="28"/>
        </w:rPr>
        <w:t xml:space="preserve">       </w:t>
      </w:r>
      <w:r w:rsidR="00A970D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Тимофеев И.Г.</w:t>
      </w:r>
    </w:p>
    <w:p w:rsidR="00F2539F" w:rsidRDefault="00F2539F" w:rsidP="00F2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0D5" w:rsidRDefault="00A970D5" w:rsidP="00A97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0D5" w:rsidRPr="00EE1594" w:rsidRDefault="00A970D5" w:rsidP="00F2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 w:rsidR="00F2539F">
        <w:rPr>
          <w:rFonts w:ascii="Times New Roman" w:hAnsi="Times New Roman" w:cs="Times New Roman"/>
          <w:sz w:val="28"/>
          <w:szCs w:val="28"/>
        </w:rPr>
        <w:t xml:space="preserve">       </w:t>
      </w:r>
      <w:r w:rsidR="000F0A9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F0A98">
        <w:rPr>
          <w:rFonts w:ascii="Times New Roman" w:hAnsi="Times New Roman" w:cs="Times New Roman"/>
          <w:sz w:val="28"/>
          <w:szCs w:val="28"/>
        </w:rPr>
        <w:t>Ловкачё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A97588" w:rsidRDefault="00A97588" w:rsidP="00A9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658" w:rsidRDefault="006D0658">
      <w:bookmarkStart w:id="0" w:name="_GoBack"/>
      <w:bookmarkEnd w:id="0"/>
    </w:p>
    <w:sectPr w:rsidR="006D0658" w:rsidSect="0001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588"/>
    <w:rsid w:val="00014A1B"/>
    <w:rsid w:val="0004676D"/>
    <w:rsid w:val="00085903"/>
    <w:rsid w:val="000F0A98"/>
    <w:rsid w:val="0056316F"/>
    <w:rsid w:val="006D0658"/>
    <w:rsid w:val="00936B7C"/>
    <w:rsid w:val="00A16127"/>
    <w:rsid w:val="00A970D5"/>
    <w:rsid w:val="00A97588"/>
    <w:rsid w:val="00AC078A"/>
    <w:rsid w:val="00AC5B5D"/>
    <w:rsid w:val="00B032A6"/>
    <w:rsid w:val="00B77B63"/>
    <w:rsid w:val="00DB0CB1"/>
    <w:rsid w:val="00F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9537-BF9E-4DD5-8BE6-6320C7E3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Asus550</cp:lastModifiedBy>
  <cp:revision>9</cp:revision>
  <cp:lastPrinted>2020-05-29T13:57:00Z</cp:lastPrinted>
  <dcterms:created xsi:type="dcterms:W3CDTF">2020-05-14T13:34:00Z</dcterms:created>
  <dcterms:modified xsi:type="dcterms:W3CDTF">2020-06-01T15:20:00Z</dcterms:modified>
</cp:coreProperties>
</file>