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4" w:rsidRPr="001C0014" w:rsidRDefault="001C0014" w:rsidP="001C0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14">
        <w:rPr>
          <w:rFonts w:ascii="Times New Roman" w:hAnsi="Times New Roman" w:cs="Times New Roman"/>
          <w:b/>
          <w:sz w:val="28"/>
          <w:szCs w:val="28"/>
        </w:rPr>
        <w:t>РФ</w:t>
      </w:r>
    </w:p>
    <w:p w:rsidR="00DF43C2" w:rsidRPr="00D93713" w:rsidRDefault="00DF43C2" w:rsidP="00DF4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713">
        <w:rPr>
          <w:rFonts w:ascii="Times New Roman" w:hAnsi="Times New Roman" w:cs="Times New Roman"/>
          <w:b/>
          <w:sz w:val="32"/>
          <w:szCs w:val="32"/>
        </w:rPr>
        <w:t>СОБРАНИЕ ДЕПУТАТОВ ЗАПАДНОДВИНСКОГО РАЙОНА                 ТВЕРСКОЙ ОБЛАСТИ</w:t>
      </w:r>
    </w:p>
    <w:p w:rsidR="00DF43C2" w:rsidRDefault="00DF43C2" w:rsidP="00DF43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7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F43C2" w:rsidRPr="00D93713" w:rsidRDefault="00DF43C2" w:rsidP="00DF43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C2" w:rsidRDefault="00876B84" w:rsidP="00DF43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29 мая </w:t>
      </w:r>
      <w:r w:rsidR="00DF43C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F43C2" w:rsidRPr="00D93713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43C2" w:rsidRPr="00D93713">
        <w:rPr>
          <w:rFonts w:ascii="Times New Roman" w:hAnsi="Times New Roman" w:cs="Times New Roman"/>
          <w:b/>
          <w:sz w:val="28"/>
          <w:szCs w:val="28"/>
        </w:rPr>
        <w:t xml:space="preserve">  г. Западн</w:t>
      </w:r>
      <w:r w:rsidR="00DF43C2">
        <w:rPr>
          <w:rFonts w:ascii="Times New Roman" w:hAnsi="Times New Roman" w:cs="Times New Roman"/>
          <w:b/>
          <w:sz w:val="28"/>
          <w:szCs w:val="28"/>
        </w:rPr>
        <w:t xml:space="preserve">ая Двина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196</w:t>
      </w:r>
    </w:p>
    <w:p w:rsidR="00DF43C2" w:rsidRPr="00D93713" w:rsidRDefault="00DF43C2" w:rsidP="00DF43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C2" w:rsidRDefault="00DF43C2" w:rsidP="00DF4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71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DF43C2" w:rsidRDefault="00DF43C2" w:rsidP="00DF4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F43C2" w:rsidRDefault="00DF43C2" w:rsidP="00DF4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 от 9 августа 2013г. № 67</w:t>
      </w:r>
    </w:p>
    <w:p w:rsidR="00DF43C2" w:rsidRDefault="00DF43C2" w:rsidP="00DF4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бюджетном</w:t>
      </w:r>
    </w:p>
    <w:p w:rsidR="00DF43C2" w:rsidRDefault="00DF43C2" w:rsidP="00DF4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</w:t>
      </w:r>
    </w:p>
    <w:p w:rsidR="00DF43C2" w:rsidRDefault="00DF43C2" w:rsidP="00DF4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Западнодвинский район Тверской области»</w:t>
      </w:r>
    </w:p>
    <w:p w:rsidR="00DF43C2" w:rsidRDefault="00DF43C2" w:rsidP="00DF43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713">
        <w:rPr>
          <w:rFonts w:ascii="Times New Roman" w:hAnsi="Times New Roman" w:cs="Times New Roman"/>
          <w:sz w:val="28"/>
          <w:szCs w:val="28"/>
        </w:rPr>
        <w:t>В связи с внесением изменений в Бюджетный кодекс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 решило:</w:t>
      </w:r>
    </w:p>
    <w:p w:rsidR="00DF43C2" w:rsidRPr="00996A53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53"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A53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Pr="00996A53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996A53">
        <w:rPr>
          <w:rFonts w:ascii="Times New Roman" w:hAnsi="Times New Roman" w:cs="Times New Roman"/>
          <w:sz w:val="28"/>
          <w:szCs w:val="28"/>
        </w:rPr>
        <w:t xml:space="preserve"> района Тверской области от 9 августа 2013 г. № 67 «Об утверждении Положения о бюджетном процессе в муниципальном образовании Западнодвинский район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F43C2" w:rsidRPr="00563A6A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95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63A6A">
        <w:rPr>
          <w:rFonts w:ascii="Times New Roman" w:hAnsi="Times New Roman" w:cs="Times New Roman"/>
          <w:sz w:val="28"/>
          <w:szCs w:val="28"/>
        </w:rPr>
        <w:t xml:space="preserve">     </w:t>
      </w:r>
      <w:r w:rsidRPr="00563A6A">
        <w:rPr>
          <w:rFonts w:ascii="Times New Roman" w:hAnsi="Times New Roman" w:cs="Times New Roman"/>
          <w:b/>
          <w:sz w:val="28"/>
          <w:szCs w:val="28"/>
        </w:rPr>
        <w:t>1.1.В разделе 1: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а) пункт 3.1 статьи 3 дополнить подпунктами 58 и 59 следующего содержания</w:t>
      </w:r>
      <w:r w:rsidRPr="008724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« - долговая устойчивость -</w:t>
      </w:r>
      <w:r>
        <w:rPr>
          <w:rFonts w:ascii="Times New Roman" w:hAnsi="Times New Roman" w:cs="Times New Roman"/>
          <w:sz w:val="28"/>
          <w:szCs w:val="28"/>
        </w:rPr>
        <w:t xml:space="preserve"> состояние, структура и сумма задолженности, позволяющие заемщику в полном объеме выполнять обязательства по погашению и обслуживанию этой задолженности, исключающие нанесение ущерба социально-экономическому развитию и необходимость ее списания и (или) реструктуризации;</w:t>
      </w:r>
    </w:p>
    <w:p w:rsidR="00DF43C2" w:rsidRPr="0092113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денежные обязательства перед муниципальным образованием Западнодвинский район -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должника уплатить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денежные средства по гражданско-правовой сделке (в том числе обеспечивающей исполнение обязательств) и (или) иному основанию, установленному гражданским или бюджетным законодательством, возникшая в связи с предоставлением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на возвратной или возмездной (возвратной) основе денежных средств (в том числе в связи с привлечением целевых иностранных кредитов) или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предоставлением и (или) исполнением муниципальной гарантии (включая обязанность по уплате процентов, неустойки (пеней, штрафов), иных платежей, установленных законом и (или) договором, вследствие неосновательного обогащения, причинения убытков, неисполнения или ненадлежащего исполнения обязательств, уступки или перехода по иным основаниям прав требования, предъявления регрессивных требований »;</w:t>
      </w:r>
      <w:proofErr w:type="gramEnd"/>
    </w:p>
    <w:p w:rsidR="00DF43C2" w:rsidRPr="0092113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132">
        <w:rPr>
          <w:rFonts w:ascii="Times New Roman" w:hAnsi="Times New Roman" w:cs="Times New Roman"/>
          <w:b/>
          <w:sz w:val="28"/>
          <w:szCs w:val="28"/>
        </w:rPr>
        <w:t xml:space="preserve">       1.2. В разделе 2: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21132">
        <w:rPr>
          <w:rFonts w:ascii="Times New Roman" w:hAnsi="Times New Roman" w:cs="Times New Roman"/>
          <w:b/>
          <w:sz w:val="28"/>
          <w:szCs w:val="28"/>
        </w:rPr>
        <w:t>)</w:t>
      </w:r>
      <w:r w:rsidRPr="00921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подпункт 6  </w:t>
      </w:r>
      <w:r w:rsidRPr="00921132">
        <w:rPr>
          <w:rFonts w:ascii="Times New Roman" w:hAnsi="Times New Roman" w:cs="Times New Roman"/>
          <w:b/>
          <w:sz w:val="28"/>
          <w:szCs w:val="28"/>
          <w:u w:val="single"/>
        </w:rPr>
        <w:t>пункт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 5.1</w:t>
      </w:r>
      <w:r w:rsidRPr="00921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статьи 5  </w:t>
      </w:r>
      <w:r>
        <w:rPr>
          <w:rFonts w:ascii="Times New Roman" w:hAnsi="Times New Roman" w:cs="Times New Roman"/>
          <w:b/>
          <w:sz w:val="28"/>
          <w:szCs w:val="28"/>
        </w:rPr>
        <w:t>признать утратившим силу;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б) пункт 5.1 статьи 5 дополнить подпунктом 10 следующего содержания:</w:t>
      </w:r>
    </w:p>
    <w:p w:rsidR="00DF43C2" w:rsidRPr="00EE46EF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EF">
        <w:rPr>
          <w:rFonts w:ascii="Times New Roman" w:hAnsi="Times New Roman" w:cs="Times New Roman"/>
          <w:sz w:val="28"/>
          <w:szCs w:val="28"/>
        </w:rPr>
        <w:t xml:space="preserve">« 10)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в соответствии с федеральными законами и законами Тверской области нормативов отчислений доходов в бюджеты городских, сельских поселений от отдельных неналоговых доходов, подлежащих зачислению в бюджеты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670E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 6 подпункта 2 пункта 5.5.  статьи 5 изложить в следующей редакции: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внутреннего финансового аудита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3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643E6">
        <w:rPr>
          <w:rFonts w:ascii="Times New Roman" w:hAnsi="Times New Roman" w:cs="Times New Roman"/>
          <w:b/>
          <w:sz w:val="28"/>
          <w:szCs w:val="28"/>
        </w:rPr>
        <w:t>) абзац 21 подпункта 1 пункта 5.8  статьи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признать утратившим силу;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643E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 7</w:t>
      </w:r>
      <w:r w:rsidRPr="009643E6">
        <w:rPr>
          <w:rFonts w:ascii="Times New Roman" w:hAnsi="Times New Roman" w:cs="Times New Roman"/>
          <w:b/>
          <w:sz w:val="28"/>
          <w:szCs w:val="28"/>
        </w:rPr>
        <w:t xml:space="preserve"> подпункта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643E6">
        <w:rPr>
          <w:rFonts w:ascii="Times New Roman" w:hAnsi="Times New Roman" w:cs="Times New Roman"/>
          <w:b/>
          <w:sz w:val="28"/>
          <w:szCs w:val="28"/>
        </w:rPr>
        <w:t xml:space="preserve"> пункта 5.8  статьи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признать утратившим силу;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е</w:t>
      </w:r>
      <w:r w:rsidRPr="009643E6">
        <w:rPr>
          <w:rFonts w:ascii="Times New Roman" w:hAnsi="Times New Roman" w:cs="Times New Roman"/>
          <w:b/>
          <w:sz w:val="28"/>
          <w:szCs w:val="28"/>
        </w:rPr>
        <w:t xml:space="preserve">) абзац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43E6">
        <w:rPr>
          <w:rFonts w:ascii="Times New Roman" w:hAnsi="Times New Roman" w:cs="Times New Roman"/>
          <w:b/>
          <w:sz w:val="28"/>
          <w:szCs w:val="28"/>
        </w:rPr>
        <w:t xml:space="preserve"> подпункта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643E6">
        <w:rPr>
          <w:rFonts w:ascii="Times New Roman" w:hAnsi="Times New Roman" w:cs="Times New Roman"/>
          <w:b/>
          <w:sz w:val="28"/>
          <w:szCs w:val="28"/>
        </w:rPr>
        <w:t xml:space="preserve"> пункта 5.8  статьи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признать утратившим силу;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ж) пункт 5.11 статьи 5 изложить в следующей редакции: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3E6">
        <w:rPr>
          <w:rFonts w:ascii="Times New Roman" w:hAnsi="Times New Roman" w:cs="Times New Roman"/>
          <w:b/>
          <w:sz w:val="28"/>
          <w:szCs w:val="28"/>
        </w:rPr>
        <w:t>« 5.11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Бюджетные полномочия отдельных участников бюджетного процесса по организации и осуществлению внутреннего финансового аудита.</w:t>
      </w:r>
    </w:p>
    <w:p w:rsidR="00DF43C2" w:rsidRDefault="00DF43C2" w:rsidP="00DF43C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 доходов бюджета, 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43C2" w:rsidRDefault="00DF43C2" w:rsidP="00DF43C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–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DF43C2" w:rsidRDefault="00DF43C2" w:rsidP="00DF43C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DF43C2" w:rsidRDefault="00DF43C2" w:rsidP="00DF43C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исполнения решений, направленных на повышение качества финансового менеджмента.</w:t>
      </w:r>
    </w:p>
    <w:p w:rsidR="00DF43C2" w:rsidRDefault="00DF43C2" w:rsidP="00DF43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в целях:</w:t>
      </w:r>
    </w:p>
    <w:p w:rsidR="00DF43C2" w:rsidRDefault="00DF43C2" w:rsidP="00DF43C2">
      <w:pPr>
        <w:pStyle w:val="a3"/>
        <w:numPr>
          <w:ilvl w:val="0"/>
          <w:numId w:val="3"/>
        </w:numPr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DF43C2" w:rsidRDefault="00DF43C2" w:rsidP="00DF43C2">
      <w:pPr>
        <w:pStyle w:val="a3"/>
        <w:numPr>
          <w:ilvl w:val="0"/>
          <w:numId w:val="3"/>
        </w:numPr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Федерации, а также ведомственным (внутренним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ктам, принятым в соответствии с пунктом 5 статьи 264.1 Бюджетного Кодекса Российской Федерации;</w:t>
      </w:r>
    </w:p>
    <w:p w:rsidR="00DF43C2" w:rsidRDefault="00DF43C2" w:rsidP="00DF43C2">
      <w:pPr>
        <w:pStyle w:val="a3"/>
        <w:numPr>
          <w:ilvl w:val="0"/>
          <w:numId w:val="3"/>
        </w:numPr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качества финансового менеджмента;</w:t>
      </w:r>
    </w:p>
    <w:p w:rsidR="00DF43C2" w:rsidRDefault="00DF43C2" w:rsidP="00DF43C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 а в случаях передачи полномочий, предусмотренных настоящей статье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передаются указанные полномочия.</w:t>
      </w:r>
    </w:p>
    <w:p w:rsidR="00DF43C2" w:rsidRDefault="00DF43C2" w:rsidP="00DF43C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DF43C2" w:rsidRDefault="00DF43C2" w:rsidP="00DF43C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Федеральные стандарты внутреннего финансового аудита должны содержать принципы, в том числе принцип функциональной независимости, задачи, основания и порядок организации, планирования  и проведения внутреннего финансового аудита, реализации его результатов, права и обязанности должностных лиц (работников) при осуществлении внутреннего финансового аудита, а также определять случаи и порядок передачи полномочий по осуществлению внутреннего финансового аудита.</w:t>
      </w:r>
      <w:proofErr w:type="gramEnd"/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DF43C2" w:rsidRDefault="00DF43C2" w:rsidP="00DF43C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менеджмента, включающий мониторинг качества исполнения бюджетных полномочий, а 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DF43C2" w:rsidRDefault="00DF43C2" w:rsidP="00DF43C2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в установленном им порядке в отношении главных администраторов средств местного бюджета;</w:t>
      </w:r>
    </w:p>
    <w:p w:rsidR="00DF43C2" w:rsidRDefault="00DF43C2" w:rsidP="00DF43C2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DF43C2" w:rsidRDefault="00DF43C2" w:rsidP="00DF43C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мониторинга качества финансового менеджмента определяет в том числе:</w:t>
      </w:r>
    </w:p>
    <w:p w:rsidR="00DF43C2" w:rsidRDefault="00DF43C2" w:rsidP="00DF43C2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DF43C2" w:rsidRDefault="00DF43C2" w:rsidP="00DF43C2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формирования и представления отчета о результатах мониторинга качества финансового менеджмента.</w:t>
      </w:r>
    </w:p>
    <w:p w:rsidR="00DF43C2" w:rsidRDefault="00DF43C2" w:rsidP="00DF43C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администратор средств местного бюджета вправе внести на рассмотрение финансового отдела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отделом передать финансовому отделу указанные полномочия.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 В разделе 3: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пункт 2 статьи 11 дополнить абзацем 4 следующего содержания: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«Планирование 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первоочередном планировании бюджетных ассигнований на исполнение действующих обязательств»;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A615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абзаце 1 статьи 14.1 </w:t>
      </w:r>
      <w:r>
        <w:rPr>
          <w:rFonts w:ascii="Times New Roman" w:hAnsi="Times New Roman" w:cs="Times New Roman"/>
          <w:sz w:val="28"/>
          <w:szCs w:val="28"/>
        </w:rPr>
        <w:t xml:space="preserve">после слова «создается» дополнить словами « в муниципальном образовании  Западнодвинский район Тверской области,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которого решают вопросы местного значения в сфере дорожной деятельности»;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E2C1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абзаца 3 статьи 14.1 дополнить абзацем следующего содержания: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«доходы местных бюджетов от транспортного налога (если законом Тверской области установлены единые нормативы отчислений от транспортного налога в местные бюджеты);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дополнить статьей 15.1 следующего содержания: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78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15.1.  Денежные обязательства перед муниципальным образованием Западнодвинский район.</w:t>
      </w:r>
    </w:p>
    <w:p w:rsidR="00DF43C2" w:rsidRDefault="00DF43C2" w:rsidP="00DF43C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денежным обязательствам перед муниципальным образованием Западнодвинский район (далее – денежные обязательства)  является сумма денежных средств, которую должник обязан уплатить в соответствии с денежными обязательствами перед муниципальным образованием Западнодвинский район на определенную дату.</w:t>
      </w:r>
    </w:p>
    <w:p w:rsidR="00DF43C2" w:rsidRDefault="00DF43C2" w:rsidP="00DF43C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денежным обязательствам перед муниципальным образованием  Западнодвинский район формируют финансовые активы муниципального образования Западнодвинский район.</w:t>
      </w:r>
    </w:p>
    <w:p w:rsidR="00DF43C2" w:rsidRDefault="00DF43C2" w:rsidP="00DF43C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(основания, условия и порядок) списания и восстановления в учете задолженности по денежным обязательствам устанавливает финансовый отдел, за исключением случаев, предусмотренных Бюджетным Кодексом.</w:t>
      </w:r>
    </w:p>
    <w:p w:rsidR="00DF43C2" w:rsidRDefault="00DF43C2" w:rsidP="00DF43C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Учет денежных обязательств (задолженности по денежным обязательствам) и сделок, обеспечивающих исполнение таких обязательств, а также реализация прав требования по указанным обязательствам и сделкам осуществляется органом местного самоуправления, указанным в пункте 4 статьи 93.2 Бюджетного Кодекса, или уполномоченным лицом, указанным в пункте 5 статьи 93.2 Бюджетного Кодекса.</w:t>
      </w:r>
    </w:p>
    <w:p w:rsidR="00DF43C2" w:rsidRDefault="00DF43C2" w:rsidP="00DF43C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иное не установлено договором, денежные обязательства считаются исполненными с даты зачисления соответствующей суммы денежных средств на единый счет районного бюджета.»;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</w:t>
      </w:r>
      <w:r w:rsidRPr="00A52CA9">
        <w:rPr>
          <w:rFonts w:ascii="Times New Roman" w:hAnsi="Times New Roman" w:cs="Times New Roman"/>
          <w:b/>
          <w:sz w:val="28"/>
          <w:szCs w:val="28"/>
        </w:rPr>
        <w:t xml:space="preserve">) дополнить статьей </w:t>
      </w:r>
      <w:r>
        <w:rPr>
          <w:rFonts w:ascii="Times New Roman" w:hAnsi="Times New Roman" w:cs="Times New Roman"/>
          <w:b/>
          <w:sz w:val="28"/>
          <w:szCs w:val="28"/>
        </w:rPr>
        <w:t>15.2</w:t>
      </w:r>
      <w:r w:rsidRPr="00A52CA9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15.2. Реструктуризация денежных обязательств перед муниципальным образованием Западнодвинский район и иные способы урегулирования задолженности по ним.</w:t>
      </w:r>
    </w:p>
    <w:p w:rsidR="00DF43C2" w:rsidRDefault="00DF43C2" w:rsidP="00DF43C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обязательства ( задолженность по денежным обязательствам) могут быть урегулированы следующими способами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:,</w:t>
      </w:r>
      <w:proofErr w:type="gramEnd"/>
    </w:p>
    <w:p w:rsidR="00DF43C2" w:rsidRDefault="00DF43C2" w:rsidP="00DF43C2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основанные на соглашении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обязательству);</w:t>
      </w:r>
    </w:p>
    <w:p w:rsidR="00DF43C2" w:rsidRDefault="00DF43C2" w:rsidP="00DF43C2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основанное на соглашении прекращение первоначального обязательства с заменой его другим  обязательством между теми же лицами, предусматривающее иной предмет или способ исполнения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денежного обязательства);</w:t>
      </w:r>
    </w:p>
    <w:p w:rsidR="00DF43C2" w:rsidRDefault="00DF43C2" w:rsidP="00DF43C2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способы, предусмотренные бюджетным и (или) гражданским законодательством Российской Федерации.</w:t>
      </w:r>
    </w:p>
    <w:p w:rsidR="00DF43C2" w:rsidRDefault="00DF43C2" w:rsidP="00DF43C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Возможность, способы и основные условия урегулирования денежных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обязательствам) устанавливаются  решением о бюджете.</w:t>
      </w:r>
    </w:p>
    <w:p w:rsidR="00DF43C2" w:rsidRDefault="00DF43C2" w:rsidP="00DF43C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(основания, условия и порядок) реструктуризации денежных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задолженности по денежным обязательствам) устанавливаются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или финансовым отделом, которые вправе устанавливать дополнительные условия реструктуризации денежных обязательств (задолженности по денежным обязательствам), в том числе критерии, которым должны соответствовать должники, имеющие право на реструктуризацию денежных обязательств (задолженности по денежным обязательствам).</w:t>
      </w:r>
    </w:p>
    <w:p w:rsidR="00DF43C2" w:rsidRDefault="00DF43C2" w:rsidP="00DF43C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 случаях, которые предусмотрены  законодательством Российской Федерации о судопроизводстве, об исполнительном производстве и о несостоятельности (банкротстве), финансовый отдел вправе принимать решения о заключении мировых соглашений, которыми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урегулирования задолженности по денежным обязательствам способами, предусмотренными решением о бюджете.</w:t>
      </w:r>
    </w:p>
    <w:p w:rsidR="00DF43C2" w:rsidRDefault="00DF43C2" w:rsidP="00DF43C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Реструктуризация денежного обязательства (задолженности по денежному обязательству), а также новация денежного обязательства, влекущая возникновение нового денежного обязательства, осуществляется с соблюдением требований, установленных Бюджетным Кодексом в отношении бюджетных кредитов, за исключением условия (требования) об отсутствии у должника просроченной (неурегулированной) задолженности по денежным обязательствам перед кредитором – муниципальным образованием Западнодвинский район, неисполненной обязанности по уплате налогов, сборов, страховых взносов, пеней, штрафов, процентов, подлежащих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уплате в соответствии с законодательством российской Федерации о налогах и сборах.</w:t>
      </w:r>
    </w:p>
    <w:p w:rsidR="00DF43C2" w:rsidRDefault="00DF43C2" w:rsidP="00DF43C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реструктурированные денежные обязательства, а также на денежные обязательства, возникшие в результате новации денежных обязательств, распространяются положения Бюджетного Кодекса о денежных обязательствах перед публично-правовым образованием.</w:t>
      </w:r>
    </w:p>
    <w:p w:rsidR="00DF43C2" w:rsidRDefault="00DF43C2" w:rsidP="00DF43C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е) подпункт «п» пункта 3 статьи 17 изложить в  следующей редакции: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 с указанием, в том числе верхнего предела долга по муниципальным гарантиям»;</w:t>
      </w:r>
    </w:p>
    <w:p w:rsidR="00DF43C2" w:rsidRPr="00D070EB" w:rsidRDefault="00DF43C2" w:rsidP="00DF43C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ж) подпункт «з» пункта 1 статьи 18 изложить в следующей редакции: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з) пункт 3 статьи 27 дополнить абзацем 3 следующего содержания: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«Получатель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и) абзацы 1 и 2 пункта 5 статьи 27 изложить в следующей редакции: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34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Финансовый отдел,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финансовым отделом порядком, осуществляя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обязательств, обязательств над соответствующими лимитами бюджетных обязательств или бюджетными ассигнованиями, доведенными до получателя бюджетных средств, а  также соответствием информации о бюджетном обязательстве коду классификации расходов бюджета;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финансовым отделом, в дополнение к указанной в настоящем пункте информации может определяться иная информация, подлежащая контролю.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 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к) в абзаце 7 пункта 6 статьи 29 </w:t>
      </w:r>
      <w:r w:rsidRPr="00674CDA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союза «и» дополнить словом « получения»;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74CD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абзаце 2 пункта 3 статьи 32 </w:t>
      </w:r>
      <w:r w:rsidRPr="00674CDA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«планов»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«планов-графиков»;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В разделе 6: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4CD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1 статьи 40 изложить в следующей редакции: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0CF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>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DE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абзацы 4 и 5 пункта 4 статьи 40 изложить в следующей редакции: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F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 соответствии с требованиями к раскрытию информации, установленными нормативными правовыми актами Министерства финансов Российской Федерации»</w:t>
      </w:r>
    </w:p>
    <w:p w:rsidR="00DF43C2" w:rsidRPr="00570F9D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 4 статьи 40 дополнить абзацем 6 следующего содержания: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По решению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полномочия органов местного самоуправления (подведомственных казенных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данных бюджетного учета, по обеспечению представления такой отчетности  в соответствующие муниципальные органы могут быть переданы в соответствии с общими требованиями, установленными Правительством Российской Федерации, финансовому отделу»;</w:t>
      </w:r>
      <w:proofErr w:type="gramEnd"/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в пункте 5 статьи 40 </w:t>
      </w:r>
      <w:r w:rsidRPr="0040686C">
        <w:rPr>
          <w:rFonts w:ascii="Times New Roman" w:hAnsi="Times New Roman" w:cs="Times New Roman"/>
          <w:sz w:val="28"/>
          <w:szCs w:val="28"/>
        </w:rPr>
        <w:t>после слова</w:t>
      </w:r>
      <w:r>
        <w:rPr>
          <w:rFonts w:ascii="Times New Roman" w:hAnsi="Times New Roman" w:cs="Times New Roman"/>
          <w:sz w:val="28"/>
          <w:szCs w:val="28"/>
        </w:rPr>
        <w:t xml:space="preserve"> «методологии» исключить слова «и стандартов»;</w:t>
      </w:r>
    </w:p>
    <w:p w:rsidR="00DF43C2" w:rsidRPr="00773C7E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7E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1 статьи 41 изложить в следующей редакции: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доходов, администраторами источников финансирования дефицита бюджета»;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5725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абзаце 2 пункта 1 статьи 41 </w:t>
      </w:r>
      <w:r>
        <w:rPr>
          <w:rFonts w:ascii="Times New Roman" w:hAnsi="Times New Roman" w:cs="Times New Roman"/>
          <w:sz w:val="28"/>
          <w:szCs w:val="28"/>
        </w:rPr>
        <w:t>после слова «представляют»  исключить слово «сводную»;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65725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 1 пункта 1 статьи 42 дополнить словами: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7256">
        <w:rPr>
          <w:rFonts w:ascii="Times New Roman" w:hAnsi="Times New Roman" w:cs="Times New Roman"/>
          <w:sz w:val="28"/>
          <w:szCs w:val="28"/>
        </w:rPr>
        <w:t>«Представление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осуществляется в сроки, установленные финансовым отделом, которому бюджетная отчетность представляется»;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667DF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1 статьи 45 дополнить абзацем 2 в следующей редакции: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консолидированного бюджета, иные документы, предусмотренные законодательством Российской Федерации»;</w:t>
      </w:r>
      <w:proofErr w:type="gramEnd"/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5115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 1 пункта 1 статьи 51 изложить в следующей редакции:</w:t>
      </w:r>
    </w:p>
    <w:p w:rsidR="00DF43C2" w:rsidRPr="00C51159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обуславливающих публичные нормативные обязательства по иным выплатам физическим лицам из бюджетов бюджетной системы Российской Федерации, а  также соблюдения условий муниципальных контрактов, договоров (соглашений) о предоставлении средств из бюджета»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и) в пункте 2 статьи 51 </w:t>
      </w:r>
      <w:r>
        <w:rPr>
          <w:rFonts w:ascii="Times New Roman" w:hAnsi="Times New Roman" w:cs="Times New Roman"/>
          <w:sz w:val="28"/>
          <w:szCs w:val="28"/>
        </w:rPr>
        <w:t>после слова «контроль» исключить слова «в сфере бюджетных правоотношений»;</w:t>
      </w:r>
    </w:p>
    <w:p w:rsidR="00DF43C2" w:rsidRDefault="00DF43C2" w:rsidP="00DF43C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й)  пункт3 статьи 51 изложить в следующей редакции:</w:t>
      </w:r>
    </w:p>
    <w:p w:rsidR="00DF43C2" w:rsidRDefault="00DF43C2" w:rsidP="00DF43C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7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Внутренний муниципальный финансовый контроль является контрольной деятельностью Федерального казначейства, органов муниципального финансового контроля, являющихся органами исполнительной власти администрации (далее – органы внутреннего муниципального финансового контроля)»;</w:t>
      </w:r>
    </w:p>
    <w:p w:rsidR="00DF43C2" w:rsidRDefault="00DF43C2" w:rsidP="00DF43C2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C57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абзаце 2 пункта 1 статьи 52 </w:t>
      </w:r>
      <w:r w:rsidRPr="004C574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слова «доходов» дополнить словом «соответствующего», после слова «дефицит» дополнить словом  «соответствующего»;</w:t>
      </w:r>
    </w:p>
    <w:p w:rsidR="00DF43C2" w:rsidRDefault="00DF43C2" w:rsidP="00DF43C2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E61A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 3 статьи 52  изложить в следующей редакции:</w:t>
      </w:r>
    </w:p>
    <w:p w:rsidR="00DF43C2" w:rsidRDefault="00DF43C2" w:rsidP="00DF43C2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«финансовый отдел,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DF43C2" w:rsidRDefault="00DF43C2" w:rsidP="00DF43C2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150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 7 статьи 52 изложить в следующей редакции:</w:t>
      </w:r>
    </w:p>
    <w:p w:rsidR="00DF43C2" w:rsidRDefault="00DF43C2" w:rsidP="00DF43C2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6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муниципальных учреждений, муниципальных унитарных предприятий, хозяйственных товариществ и обществ с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  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из местного бюджета и (или) муниципальных контрактов, кредиты обеспеченные муниципальными гарантиями;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финансовом отделе»;</w:t>
      </w:r>
    </w:p>
    <w:p w:rsidR="00DF43C2" w:rsidRDefault="00DF43C2" w:rsidP="00DF43C2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н) абзац 1  пункта 2 статьи 52 признать утратившим силу;</w:t>
      </w:r>
    </w:p>
    <w:p w:rsidR="00DF43C2" w:rsidRDefault="00DF43C2" w:rsidP="00DF43C2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о) абзац 2 пункта 2 статьи 52 изложить в следующей редакции:</w:t>
      </w:r>
    </w:p>
    <w:p w:rsidR="00DF43C2" w:rsidRDefault="00DF43C2" w:rsidP="00DF43C2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 также коммерческих 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контрактов, а 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договоры (соглашения) о предоставлении средств из бюджета, муниципальные контракты, или после ее окончания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проведения проверки указанных участников бюджетного 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F43C2" w:rsidRPr="00230F37" w:rsidRDefault="00DF43C2" w:rsidP="00DF43C2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п) пункт 3 статьи 52 после абзаца 2 дополнить абзацем следующего содержания: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которых являются указанные межбюджетные трансферты, осуществляется органами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из бюджета которого предоставлены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межбюджетные трансферты, в отношении: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из этого бюджета»;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D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A31DA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пункте 1 статьи 53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EA31DA">
        <w:rPr>
          <w:rFonts w:ascii="Times New Roman" w:hAnsi="Times New Roman" w:cs="Times New Roman"/>
          <w:sz w:val="28"/>
          <w:szCs w:val="28"/>
        </w:rPr>
        <w:t xml:space="preserve"> слова «санкционирование операций»;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9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659A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абзаце 1 пункта 2 статьи 53 </w:t>
      </w:r>
      <w:r>
        <w:rPr>
          <w:rFonts w:ascii="Times New Roman" w:hAnsi="Times New Roman" w:cs="Times New Roman"/>
          <w:sz w:val="28"/>
          <w:szCs w:val="28"/>
        </w:rPr>
        <w:t>после слова «проверкой» дополнить словами « в целях осуществления муниципального финансового контроля», слова « 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659A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абзаце 2 пункта 2 статьи 53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«ревизией» дополнить словами «в целях осуществления муниципального финансового контроля»,</w:t>
      </w:r>
      <w:r w:rsidRPr="00A6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 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75D7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абзаце 2 пункта 3 статьи 53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«проверками» дополнить словами «в целях осуществления муниципального финансового контроля»,</w:t>
      </w:r>
      <w:r w:rsidRPr="00A6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 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07CCC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 абзаце 3 пункта 3 статьи 53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«проверками» дополнить словами «в целях осуществления муниципального финансового контроля»,</w:t>
      </w:r>
      <w:r w:rsidRPr="00A6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 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B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E5BD4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 абзаце 4 пункта 3 статьи 53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«проверками» дополнить словами «в целях осуществления муниципального финансового контроля»;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573B0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5 статьи 53 признать утратившим силу;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ч) абзац 2 пункта 1 статьи 54  изложить в следующей редакции: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B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обуславливающих публичные правовые обязательства 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местного бюджета»;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933">
        <w:rPr>
          <w:rFonts w:ascii="Times New Roman" w:hAnsi="Times New Roman" w:cs="Times New Roman"/>
          <w:b/>
          <w:sz w:val="28"/>
          <w:szCs w:val="28"/>
        </w:rPr>
        <w:t xml:space="preserve">        ш)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абзаце 4 пункта 2 статьи 54 исключить </w:t>
      </w:r>
      <w:r w:rsidRPr="00262DBF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DBF">
        <w:rPr>
          <w:rFonts w:ascii="Times New Roman" w:hAnsi="Times New Roman" w:cs="Times New Roman"/>
          <w:b/>
          <w:sz w:val="28"/>
          <w:szCs w:val="28"/>
        </w:rPr>
        <w:t xml:space="preserve">        щ)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статью 55 признать утратившей силу;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ъ) пункт 1 статьи 56 изложить в следующей редакции: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  Полномочия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     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DF43C2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результативности  предоставления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DF43C2" w:rsidRPr="0053213E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нужд»;</w:t>
      </w:r>
    </w:p>
    <w:p w:rsidR="00DF43C2" w:rsidRDefault="00DF43C2" w:rsidP="00DF43C2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000">
        <w:rPr>
          <w:rFonts w:ascii="Times New Roman" w:hAnsi="Times New Roman" w:cs="Times New Roman"/>
          <w:b/>
          <w:sz w:val="28"/>
          <w:szCs w:val="28"/>
        </w:rPr>
        <w:t xml:space="preserve">     ы)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абзаце 4 пункта 2 статьи 56 </w:t>
      </w:r>
      <w:r w:rsidRPr="00E24000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240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органам</w:t>
      </w:r>
      <w:r w:rsidRPr="00E240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«финансовому отделу»,</w:t>
      </w:r>
      <w:r w:rsidRPr="00E24000">
        <w:rPr>
          <w:rFonts w:ascii="Times New Roman" w:hAnsi="Times New Roman" w:cs="Times New Roman"/>
          <w:sz w:val="28"/>
          <w:szCs w:val="28"/>
        </w:rPr>
        <w:t xml:space="preserve"> </w:t>
      </w:r>
      <w:r w:rsidRPr="00262DBF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принуждения» исключить;</w:t>
      </w:r>
    </w:p>
    <w:p w:rsidR="00DF43C2" w:rsidRDefault="00DF43C2" w:rsidP="00DF43C2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00">
        <w:rPr>
          <w:rFonts w:ascii="Times New Roman" w:hAnsi="Times New Roman" w:cs="Times New Roman"/>
          <w:b/>
          <w:sz w:val="28"/>
          <w:szCs w:val="28"/>
        </w:rPr>
        <w:t xml:space="preserve">       ь)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2 статьи 56 дополнить словами следующего содержания:</w:t>
      </w:r>
    </w:p>
    <w:p w:rsidR="00DF43C2" w:rsidRDefault="00DF43C2" w:rsidP="00DF43C2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6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B1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>
        <w:rPr>
          <w:rFonts w:ascii="Times New Roman" w:hAnsi="Times New Roman" w:cs="Times New Roman"/>
          <w:sz w:val="28"/>
          <w:szCs w:val="28"/>
        </w:rPr>
        <w:t>(организуется) проведение экспертиз, необходимых для проведения проверок, ревизий и обследований;</w:t>
      </w:r>
    </w:p>
    <w:p w:rsidR="00DF43C2" w:rsidRDefault="00DF43C2" w:rsidP="00DF43C2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F43C2" w:rsidRDefault="00DF43C2" w:rsidP="00DF43C2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Федерации»;</w:t>
      </w:r>
    </w:p>
    <w:p w:rsidR="00DF43C2" w:rsidRDefault="00DF43C2" w:rsidP="00DF43C2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5301">
        <w:rPr>
          <w:rFonts w:ascii="Times New Roman" w:hAnsi="Times New Roman" w:cs="Times New Roman"/>
          <w:b/>
          <w:sz w:val="28"/>
          <w:szCs w:val="28"/>
        </w:rPr>
        <w:t xml:space="preserve">э) </w:t>
      </w:r>
      <w:r>
        <w:rPr>
          <w:rFonts w:ascii="Times New Roman" w:hAnsi="Times New Roman" w:cs="Times New Roman"/>
          <w:b/>
          <w:sz w:val="28"/>
          <w:szCs w:val="28"/>
        </w:rPr>
        <w:t>статью 56.1 изложить в следующей редакции:</w:t>
      </w:r>
    </w:p>
    <w:p w:rsidR="00DF43C2" w:rsidRDefault="00DF43C2" w:rsidP="00DF43C2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«Статья 56.1. Представления и предписания органов муниципального финансового контроля.</w:t>
      </w:r>
    </w:p>
    <w:p w:rsidR="00DF43C2" w:rsidRDefault="00DF43C2" w:rsidP="00DF43C2">
      <w:pPr>
        <w:pStyle w:val="a3"/>
        <w:numPr>
          <w:ilvl w:val="0"/>
          <w:numId w:val="9"/>
        </w:numPr>
        <w:tabs>
          <w:tab w:val="left" w:pos="1095"/>
        </w:tabs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представлением понимается документ органа внутреннего муниципального финансового контроля, направляемый объекту контроля и содержащий  информацию о выявленных бюджетных нарушениях и одно из следующих обязательных для исполнения в установленные в  представлении сроки или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календарных дней со дня его получения, если срок не указан, требований по каждому бюджетному нарушению:</w:t>
      </w:r>
    </w:p>
    <w:p w:rsidR="00DF43C2" w:rsidRDefault="00DF43C2" w:rsidP="00DF43C2">
      <w:pPr>
        <w:pStyle w:val="a3"/>
        <w:numPr>
          <w:ilvl w:val="0"/>
          <w:numId w:val="10"/>
        </w:numPr>
        <w:tabs>
          <w:tab w:val="left" w:pos="1095"/>
        </w:tabs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об устранении бюджетного нарушения и о принятии мер по устранению его причин и условий;</w:t>
      </w:r>
    </w:p>
    <w:p w:rsidR="00DF43C2" w:rsidRDefault="00DF43C2" w:rsidP="00DF43C2">
      <w:pPr>
        <w:pStyle w:val="a3"/>
        <w:numPr>
          <w:ilvl w:val="0"/>
          <w:numId w:val="10"/>
        </w:numPr>
        <w:tabs>
          <w:tab w:val="left" w:pos="1095"/>
        </w:tabs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устранения.</w:t>
      </w:r>
    </w:p>
    <w:p w:rsidR="00DF43C2" w:rsidRDefault="00DF43C2" w:rsidP="00DF43C2">
      <w:pPr>
        <w:pStyle w:val="a3"/>
        <w:numPr>
          <w:ilvl w:val="0"/>
          <w:numId w:val="9"/>
        </w:numPr>
        <w:tabs>
          <w:tab w:val="left" w:pos="1095"/>
        </w:tabs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предписанием о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 результате этого нарушения.</w:t>
      </w:r>
      <w:proofErr w:type="gramEnd"/>
    </w:p>
    <w:p w:rsidR="00DF43C2" w:rsidRDefault="00DF43C2" w:rsidP="00DF43C2">
      <w:pPr>
        <w:pStyle w:val="a3"/>
        <w:tabs>
          <w:tab w:val="left" w:pos="1095"/>
        </w:tabs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 </w:t>
      </w:r>
    </w:p>
    <w:p w:rsidR="00DF43C2" w:rsidRDefault="00DF43C2" w:rsidP="00DF43C2">
      <w:pPr>
        <w:pStyle w:val="a3"/>
        <w:numPr>
          <w:ilvl w:val="0"/>
          <w:numId w:val="9"/>
        </w:numPr>
        <w:tabs>
          <w:tab w:val="left" w:pos="1095"/>
        </w:tabs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и предписания органов внешнего муниципального финансового контроля  составляются и направляются объектам контроля в соответствии с Федеральным законом от 5 апреля 2013 года № 41-ФЗ «О счетной палате Российской Федерации» и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образований.</w:t>
      </w:r>
      <w:proofErr w:type="gramEnd"/>
    </w:p>
    <w:p w:rsidR="00DF43C2" w:rsidRDefault="00DF43C2" w:rsidP="00DF43C2">
      <w:pPr>
        <w:pStyle w:val="a3"/>
        <w:tabs>
          <w:tab w:val="left" w:pos="1095"/>
        </w:tabs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DF43C2" w:rsidRDefault="00DF43C2" w:rsidP="00DF43C2">
      <w:pPr>
        <w:pStyle w:val="a3"/>
        <w:numPr>
          <w:ilvl w:val="0"/>
          <w:numId w:val="9"/>
        </w:numPr>
        <w:tabs>
          <w:tab w:val="left" w:pos="1095"/>
        </w:tabs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предписаний органов внутреннего муниципального финансового контроля о возмещении причиненного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ущерба является основанием для обращения уполномоченного соответственно нормативному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правовому акту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ссуд с исковым заявлением о возмещении ущерба, причиненного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F43C2" w:rsidRPr="00FD1E1B" w:rsidRDefault="00DF43C2" w:rsidP="00DF43C2">
      <w:pPr>
        <w:pStyle w:val="a3"/>
        <w:numPr>
          <w:ilvl w:val="0"/>
          <w:numId w:val="9"/>
        </w:numPr>
        <w:tabs>
          <w:tab w:val="left" w:pos="1095"/>
        </w:tabs>
        <w:spacing w:after="0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представлениях и предписаниях органа муниципального 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  <w:proofErr w:type="gramEnd"/>
    </w:p>
    <w:p w:rsidR="00DF43C2" w:rsidRPr="00B670EA" w:rsidRDefault="00DF43C2" w:rsidP="00DF43C2">
      <w:pPr>
        <w:spacing w:after="0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DF43C2" w:rsidRPr="00117F4F" w:rsidRDefault="00DF43C2" w:rsidP="00DF43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7F4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17F4F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117F4F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F4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«Авангард» и размещению  на сайте администрации </w:t>
      </w:r>
      <w:proofErr w:type="spellStart"/>
      <w:r w:rsidRPr="00117F4F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117F4F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F43C2" w:rsidRPr="00117F4F" w:rsidRDefault="00DF43C2" w:rsidP="00DF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3C2" w:rsidRDefault="00DF43C2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F4F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 w:rsidR="006832D9">
        <w:rPr>
          <w:rFonts w:ascii="Times New Roman" w:hAnsi="Times New Roman" w:cs="Times New Roman"/>
          <w:sz w:val="28"/>
          <w:szCs w:val="28"/>
        </w:rPr>
        <w:t>Ловкачё</w:t>
      </w:r>
      <w:bookmarkStart w:id="0" w:name="_GoBack"/>
      <w:bookmarkEnd w:id="0"/>
      <w:r w:rsidRPr="00117F4F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DF43C2" w:rsidRDefault="00DF43C2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3C2" w:rsidRDefault="00DF43C2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F43C2" w:rsidRDefault="00DF43C2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И.Г.Тимофеев</w:t>
      </w:r>
      <w:proofErr w:type="spellEnd"/>
    </w:p>
    <w:p w:rsidR="00DF43C2" w:rsidRDefault="00DF43C2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4" w:rsidRDefault="001C001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DF43C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9DB" w:rsidRDefault="001539DB"/>
    <w:sectPr w:rsidR="001539DB" w:rsidSect="00EE55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592"/>
    <w:multiLevelType w:val="hybridMultilevel"/>
    <w:tmpl w:val="1472D25E"/>
    <w:lvl w:ilvl="0" w:tplc="96A80FD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50B56D3"/>
    <w:multiLevelType w:val="hybridMultilevel"/>
    <w:tmpl w:val="F410B31A"/>
    <w:lvl w:ilvl="0" w:tplc="D4BE00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60E111A"/>
    <w:multiLevelType w:val="hybridMultilevel"/>
    <w:tmpl w:val="8F903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79FA"/>
    <w:multiLevelType w:val="hybridMultilevel"/>
    <w:tmpl w:val="29A2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1A2D"/>
    <w:multiLevelType w:val="hybridMultilevel"/>
    <w:tmpl w:val="FC90B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01707"/>
    <w:multiLevelType w:val="hybridMultilevel"/>
    <w:tmpl w:val="1DEC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63671"/>
    <w:multiLevelType w:val="hybridMultilevel"/>
    <w:tmpl w:val="69C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5326"/>
    <w:multiLevelType w:val="hybridMultilevel"/>
    <w:tmpl w:val="C7DE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182C"/>
    <w:multiLevelType w:val="hybridMultilevel"/>
    <w:tmpl w:val="3CD07C52"/>
    <w:lvl w:ilvl="0" w:tplc="333863D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D54599F"/>
    <w:multiLevelType w:val="hybridMultilevel"/>
    <w:tmpl w:val="84CE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3C2"/>
    <w:rsid w:val="000C725B"/>
    <w:rsid w:val="001539DB"/>
    <w:rsid w:val="001C0014"/>
    <w:rsid w:val="006832D9"/>
    <w:rsid w:val="00687CB7"/>
    <w:rsid w:val="00876B84"/>
    <w:rsid w:val="00B80415"/>
    <w:rsid w:val="00CF7686"/>
    <w:rsid w:val="00D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4823</Words>
  <Characters>27495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Asus550</cp:lastModifiedBy>
  <cp:revision>8</cp:revision>
  <dcterms:created xsi:type="dcterms:W3CDTF">2020-05-12T08:12:00Z</dcterms:created>
  <dcterms:modified xsi:type="dcterms:W3CDTF">2020-06-01T15:18:00Z</dcterms:modified>
</cp:coreProperties>
</file>