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F8" w:rsidRDefault="006274F8" w:rsidP="00E936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6ACE">
        <w:rPr>
          <w:b/>
          <w:color w:val="191919"/>
          <w:szCs w:val="28"/>
          <w:lang w:val="en-US"/>
        </w:rPr>
        <w:object w:dxaOrig="3330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1.95pt;flip:x" o:ole="">
            <v:imagedata r:id="rId4" o:title="" gain="126031f"/>
          </v:shape>
          <o:OLEObject Type="Embed" ProgID="PBrush" ShapeID="_x0000_i1025" DrawAspect="Content" ObjectID="_1728891709" r:id="rId5"/>
        </w:object>
      </w:r>
    </w:p>
    <w:p w:rsidR="00E93673" w:rsidRDefault="00E93673" w:rsidP="00E936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РФ</w:t>
      </w:r>
    </w:p>
    <w:p w:rsidR="00E93673" w:rsidRPr="00634D69" w:rsidRDefault="00E93673" w:rsidP="00E936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ДУМА</w:t>
      </w:r>
      <w:r w:rsidRPr="00634D69">
        <w:rPr>
          <w:rFonts w:ascii="Times New Roman" w:eastAsia="Calibri" w:hAnsi="Times New Roman" w:cs="Times New Roman"/>
          <w:b/>
          <w:sz w:val="28"/>
          <w:szCs w:val="28"/>
        </w:rPr>
        <w:t xml:space="preserve"> ЗАПАДНОДВИНСКОГО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ТВЕРСКОЙ ОБЛАСТИ</w:t>
      </w:r>
    </w:p>
    <w:p w:rsidR="00E93673" w:rsidRPr="00634D69" w:rsidRDefault="00E93673" w:rsidP="00E936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D69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E93673" w:rsidRPr="00634D69" w:rsidRDefault="00E93673" w:rsidP="00E93673">
      <w:pPr>
        <w:rPr>
          <w:rFonts w:ascii="Times New Roman" w:eastAsia="Calibri" w:hAnsi="Times New Roman" w:cs="Times New Roman"/>
          <w:sz w:val="28"/>
          <w:szCs w:val="28"/>
        </w:rPr>
      </w:pPr>
      <w:r w:rsidRPr="00634D6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274F8">
        <w:rPr>
          <w:rFonts w:ascii="Times New Roman" w:eastAsia="Calibri" w:hAnsi="Times New Roman" w:cs="Times New Roman"/>
          <w:sz w:val="28"/>
          <w:szCs w:val="28"/>
        </w:rPr>
        <w:t>от 28.10.</w:t>
      </w:r>
      <w:r w:rsidRPr="00634D69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634D69">
        <w:rPr>
          <w:rFonts w:ascii="Times New Roman" w:eastAsia="Calibri" w:hAnsi="Times New Roman" w:cs="Times New Roman"/>
          <w:sz w:val="28"/>
          <w:szCs w:val="28"/>
        </w:rPr>
        <w:t xml:space="preserve"> года         </w:t>
      </w:r>
      <w:r w:rsidRPr="00634D6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34D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4D69">
        <w:rPr>
          <w:rFonts w:ascii="Times New Roman" w:hAnsi="Times New Roman" w:cs="Times New Roman"/>
          <w:sz w:val="28"/>
          <w:szCs w:val="28"/>
        </w:rPr>
        <w:t>.</w:t>
      </w:r>
      <w:r w:rsidR="006274F8">
        <w:rPr>
          <w:rFonts w:ascii="Times New Roman" w:hAnsi="Times New Roman" w:cs="Times New Roman"/>
          <w:sz w:val="28"/>
          <w:szCs w:val="28"/>
        </w:rPr>
        <w:t xml:space="preserve"> </w:t>
      </w:r>
      <w:r w:rsidRPr="00634D69">
        <w:rPr>
          <w:rFonts w:ascii="Times New Roman" w:hAnsi="Times New Roman" w:cs="Times New Roman"/>
          <w:sz w:val="28"/>
          <w:szCs w:val="28"/>
        </w:rPr>
        <w:t>Западная Двина</w:t>
      </w:r>
      <w:r w:rsidRPr="00634D69">
        <w:rPr>
          <w:rFonts w:ascii="Times New Roman" w:eastAsia="Calibri" w:hAnsi="Times New Roman" w:cs="Times New Roman"/>
          <w:sz w:val="28"/>
          <w:szCs w:val="28"/>
        </w:rPr>
        <w:t xml:space="preserve">                          №  </w:t>
      </w:r>
      <w:r w:rsidR="006274F8">
        <w:rPr>
          <w:rFonts w:ascii="Times New Roman" w:eastAsia="Calibri" w:hAnsi="Times New Roman" w:cs="Times New Roman"/>
          <w:sz w:val="28"/>
          <w:szCs w:val="28"/>
        </w:rPr>
        <w:t>188</w:t>
      </w:r>
    </w:p>
    <w:p w:rsidR="00E93673" w:rsidRPr="00F35F3F" w:rsidRDefault="00E93673" w:rsidP="00E93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F3F">
        <w:rPr>
          <w:rFonts w:ascii="Times New Roman" w:hAnsi="Times New Roman" w:cs="Times New Roman"/>
          <w:b/>
          <w:sz w:val="24"/>
          <w:szCs w:val="24"/>
        </w:rPr>
        <w:t>Об утверждении Перечня услуг, которые являются</w:t>
      </w:r>
    </w:p>
    <w:p w:rsidR="006274F8" w:rsidRDefault="00E93673" w:rsidP="00E93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5F3F">
        <w:rPr>
          <w:rFonts w:ascii="Times New Roman" w:hAnsi="Times New Roman" w:cs="Times New Roman"/>
          <w:b/>
          <w:sz w:val="24"/>
          <w:szCs w:val="24"/>
        </w:rPr>
        <w:t>необходимыми</w:t>
      </w:r>
      <w:proofErr w:type="gramEnd"/>
      <w:r w:rsidRPr="00F35F3F">
        <w:rPr>
          <w:rFonts w:ascii="Times New Roman" w:hAnsi="Times New Roman" w:cs="Times New Roman"/>
          <w:b/>
          <w:sz w:val="24"/>
          <w:szCs w:val="24"/>
        </w:rPr>
        <w:t xml:space="preserve"> и обязательными  для предоставления</w:t>
      </w:r>
    </w:p>
    <w:p w:rsidR="006274F8" w:rsidRDefault="00E93673" w:rsidP="00E93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F3F">
        <w:rPr>
          <w:rFonts w:ascii="Times New Roman" w:hAnsi="Times New Roman" w:cs="Times New Roman"/>
          <w:b/>
          <w:sz w:val="24"/>
          <w:szCs w:val="24"/>
        </w:rPr>
        <w:t xml:space="preserve"> муниципальных услуг администрацией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F3F">
        <w:rPr>
          <w:rFonts w:ascii="Times New Roman" w:hAnsi="Times New Roman" w:cs="Times New Roman"/>
          <w:b/>
          <w:sz w:val="24"/>
          <w:szCs w:val="24"/>
        </w:rPr>
        <w:t>Западнодвинского</w:t>
      </w:r>
    </w:p>
    <w:p w:rsidR="00E93673" w:rsidRPr="006274F8" w:rsidRDefault="00E93673" w:rsidP="00E93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F3F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предоставляются организациями, </w:t>
      </w:r>
    </w:p>
    <w:p w:rsidR="00E93673" w:rsidRPr="00F35F3F" w:rsidRDefault="00E93673" w:rsidP="00E936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F3F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участвующими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5F3F">
        <w:rPr>
          <w:rFonts w:ascii="Times New Roman" w:eastAsia="Times New Roman" w:hAnsi="Times New Roman" w:cs="Times New Roman"/>
          <w:b/>
          <w:bCs/>
          <w:sz w:val="24"/>
          <w:szCs w:val="24"/>
        </w:rPr>
        <w:t>в пред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оставлении муниципальных услуг</w:t>
      </w:r>
    </w:p>
    <w:p w:rsidR="00E93673" w:rsidRPr="00BE1CDD" w:rsidRDefault="00E93673" w:rsidP="00E9367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93673" w:rsidRDefault="00E93673" w:rsidP="00E936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Pr="00757E17">
        <w:rPr>
          <w:rFonts w:ascii="Times New Roman" w:hAnsi="Times New Roman" w:cs="Times New Roman"/>
          <w:sz w:val="26"/>
          <w:szCs w:val="28"/>
          <w:shd w:val="clear" w:color="auto" w:fill="FFFFFF"/>
        </w:rPr>
        <w:t>В соответствии со статьей 9 </w:t>
      </w:r>
      <w:hyperlink r:id="rId6" w:anchor="7D20K3" w:history="1">
        <w:r w:rsidRPr="006274F8">
          <w:rPr>
            <w:rStyle w:val="a4"/>
            <w:rFonts w:ascii="Times New Roman" w:hAnsi="Times New Roman" w:cs="Times New Roman"/>
            <w:color w:val="auto"/>
            <w:sz w:val="26"/>
            <w:szCs w:val="28"/>
            <w:u w:val="none"/>
            <w:shd w:val="clear" w:color="auto" w:fill="FFFFFF"/>
          </w:rPr>
          <w:t xml:space="preserve">Федерального закона от 27.07.2010 </w:t>
        </w:r>
        <w:r w:rsidR="006274F8">
          <w:rPr>
            <w:rStyle w:val="a4"/>
            <w:rFonts w:ascii="Times New Roman" w:hAnsi="Times New Roman" w:cs="Times New Roman"/>
            <w:color w:val="auto"/>
            <w:sz w:val="26"/>
            <w:szCs w:val="28"/>
            <w:u w:val="none"/>
            <w:shd w:val="clear" w:color="auto" w:fill="FFFFFF"/>
          </w:rPr>
          <w:t>№</w:t>
        </w:r>
        <w:r w:rsidRPr="006274F8">
          <w:rPr>
            <w:rStyle w:val="a4"/>
            <w:rFonts w:ascii="Times New Roman" w:hAnsi="Times New Roman" w:cs="Times New Roman"/>
            <w:color w:val="auto"/>
            <w:sz w:val="26"/>
            <w:szCs w:val="28"/>
            <w:u w:val="none"/>
            <w:shd w:val="clear" w:color="auto" w:fill="FFFFFF"/>
          </w:rPr>
          <w:t xml:space="preserve"> 210-ФЗ "Об организации предоставления государственных и муниципальных услуг"</w:t>
        </w:r>
      </w:hyperlink>
      <w:r w:rsidRPr="006274F8">
        <w:rPr>
          <w:rFonts w:ascii="Times New Roman" w:hAnsi="Times New Roman" w:cs="Times New Roman"/>
          <w:sz w:val="26"/>
          <w:szCs w:val="28"/>
          <w:shd w:val="clear" w:color="auto" w:fill="FFFFFF"/>
        </w:rPr>
        <w:t>,</w:t>
      </w:r>
      <w:r w:rsidRPr="00757E17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 Дума Западнодвинского муниципального округа Тверской области </w:t>
      </w:r>
      <w:r w:rsidRPr="00757E17">
        <w:rPr>
          <w:rFonts w:ascii="Times New Roman" w:eastAsia="Calibri" w:hAnsi="Times New Roman" w:cs="Times New Roman"/>
          <w:b/>
          <w:sz w:val="26"/>
          <w:szCs w:val="28"/>
        </w:rPr>
        <w:t>РЕШИЛА:</w:t>
      </w:r>
    </w:p>
    <w:p w:rsidR="00E93673" w:rsidRPr="00757E17" w:rsidRDefault="00E93673" w:rsidP="00E936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E93673" w:rsidRPr="00757E17" w:rsidRDefault="00E93673" w:rsidP="00E93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757E17">
        <w:rPr>
          <w:rFonts w:ascii="Times New Roman" w:hAnsi="Times New Roman" w:cs="Times New Roman"/>
          <w:sz w:val="26"/>
          <w:szCs w:val="28"/>
        </w:rPr>
        <w:t xml:space="preserve">        1. Утвердить  Перечень  необходимых и обязательных услуг, которые являются необходимыми и обязательными для предоставления  муниципальных услуг администрацией Западнодвинского муниципального округа </w:t>
      </w:r>
      <w:r w:rsidRPr="00F35F3F">
        <w:rPr>
          <w:rFonts w:ascii="Times New Roman" w:eastAsia="Times New Roman" w:hAnsi="Times New Roman" w:cs="Times New Roman"/>
          <w:bCs/>
          <w:sz w:val="26"/>
          <w:szCs w:val="28"/>
        </w:rPr>
        <w:t>и предоставляются организациями, участвующими</w:t>
      </w:r>
      <w:r w:rsidRPr="00757E17">
        <w:rPr>
          <w:rFonts w:ascii="Times New Roman" w:eastAsia="Times New Roman" w:hAnsi="Times New Roman" w:cs="Times New Roman"/>
          <w:bCs/>
          <w:sz w:val="26"/>
          <w:szCs w:val="28"/>
        </w:rPr>
        <w:t xml:space="preserve"> </w:t>
      </w:r>
      <w:r w:rsidRPr="00F35F3F">
        <w:rPr>
          <w:rFonts w:ascii="Times New Roman" w:eastAsia="Times New Roman" w:hAnsi="Times New Roman" w:cs="Times New Roman"/>
          <w:bCs/>
          <w:sz w:val="26"/>
          <w:szCs w:val="28"/>
        </w:rPr>
        <w:t>в пред</w:t>
      </w:r>
      <w:r w:rsidRPr="00757E17">
        <w:rPr>
          <w:rFonts w:ascii="Times New Roman" w:eastAsia="Times New Roman" w:hAnsi="Times New Roman" w:cs="Times New Roman"/>
          <w:bCs/>
          <w:sz w:val="26"/>
          <w:szCs w:val="28"/>
        </w:rPr>
        <w:t>оставлении муниципальных услуг (</w:t>
      </w:r>
      <w:r w:rsidR="003465BF">
        <w:rPr>
          <w:rFonts w:ascii="Times New Roman" w:hAnsi="Times New Roman" w:cs="Times New Roman"/>
          <w:sz w:val="26"/>
          <w:szCs w:val="28"/>
        </w:rPr>
        <w:t>прилагается</w:t>
      </w:r>
      <w:r w:rsidRPr="00757E17">
        <w:rPr>
          <w:rFonts w:ascii="Times New Roman" w:hAnsi="Times New Roman" w:cs="Times New Roman"/>
          <w:sz w:val="26"/>
          <w:szCs w:val="28"/>
        </w:rPr>
        <w:t>).</w:t>
      </w:r>
    </w:p>
    <w:p w:rsidR="00E93673" w:rsidRPr="00757E17" w:rsidRDefault="00E93673" w:rsidP="00E93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757E17">
        <w:rPr>
          <w:rFonts w:ascii="Times New Roman" w:hAnsi="Times New Roman" w:cs="Times New Roman"/>
          <w:sz w:val="26"/>
          <w:szCs w:val="28"/>
        </w:rPr>
        <w:t xml:space="preserve">        2. Считать утратившими силу:</w:t>
      </w:r>
    </w:p>
    <w:p w:rsidR="00E93673" w:rsidRPr="00757E17" w:rsidRDefault="00E93673" w:rsidP="00E93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757E17">
        <w:rPr>
          <w:rFonts w:ascii="Times New Roman" w:hAnsi="Times New Roman" w:cs="Times New Roman"/>
          <w:sz w:val="26"/>
          <w:szCs w:val="28"/>
        </w:rPr>
        <w:tab/>
        <w:t xml:space="preserve">- Решение Собрания </w:t>
      </w:r>
      <w:r w:rsidRPr="00757E17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757E17">
        <w:rPr>
          <w:rFonts w:ascii="Times New Roman" w:hAnsi="Times New Roman" w:cs="Times New Roman"/>
          <w:sz w:val="26"/>
          <w:szCs w:val="28"/>
        </w:rPr>
        <w:t>депутатов  Западнодвинского района от 22.12. 2014 года № 142 «Об утверждении Перечня услуг, которые являются необходимыми и обязательными  для предоставления  администрацией Западнодвинского района муниципальных услуг»;</w:t>
      </w:r>
    </w:p>
    <w:p w:rsidR="00E93673" w:rsidRPr="00757E17" w:rsidRDefault="00E93673" w:rsidP="00E93673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8"/>
        </w:rPr>
      </w:pPr>
      <w:r w:rsidRPr="00757E17">
        <w:rPr>
          <w:rFonts w:ascii="Times New Roman" w:hAnsi="Times New Roman" w:cs="Times New Roman"/>
          <w:sz w:val="26"/>
          <w:szCs w:val="28"/>
        </w:rPr>
        <w:tab/>
        <w:t xml:space="preserve">- Решение Собрания </w:t>
      </w:r>
      <w:r w:rsidRPr="00757E17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757E17">
        <w:rPr>
          <w:rFonts w:ascii="Times New Roman" w:hAnsi="Times New Roman" w:cs="Times New Roman"/>
          <w:sz w:val="26"/>
          <w:szCs w:val="28"/>
        </w:rPr>
        <w:t>депутатов  Западнодвинского района от 29.03. 2019 года № 163 "О внесении изменений в решение Собрания депутатов  Западнодвинского района от 22.12. 2014 года № 142 «Об утверждении Перечня услуг, которые являются необходимыми и обязательными  для предоставления  администрацией Западнодвинского района муниципальных услуг»</w:t>
      </w:r>
    </w:p>
    <w:p w:rsidR="00E93673" w:rsidRPr="00757E17" w:rsidRDefault="00E93673" w:rsidP="00E93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757E17">
        <w:rPr>
          <w:rFonts w:ascii="Times New Roman" w:hAnsi="Times New Roman" w:cs="Times New Roman"/>
          <w:sz w:val="26"/>
          <w:szCs w:val="28"/>
        </w:rPr>
        <w:t xml:space="preserve">         3</w:t>
      </w:r>
      <w:r w:rsidRPr="00757E17">
        <w:rPr>
          <w:rFonts w:ascii="Times New Roman" w:hAnsi="Times New Roman" w:cs="Times New Roman"/>
          <w:sz w:val="26"/>
        </w:rPr>
        <w:t xml:space="preserve">.  Настоящее Решение вступает в силу  со дня его </w:t>
      </w:r>
      <w:r w:rsidR="003465BF">
        <w:rPr>
          <w:rFonts w:ascii="Times New Roman" w:hAnsi="Times New Roman" w:cs="Times New Roman"/>
          <w:sz w:val="26"/>
        </w:rPr>
        <w:t xml:space="preserve">опубликования, </w:t>
      </w:r>
      <w:r w:rsidRPr="00757E17">
        <w:rPr>
          <w:rFonts w:ascii="Times New Roman" w:hAnsi="Times New Roman" w:cs="Times New Roman"/>
          <w:sz w:val="26"/>
          <w:szCs w:val="28"/>
        </w:rPr>
        <w:t xml:space="preserve"> подлежит официальному опубликованию в  газете «Авангард» и размещению на официальном сайте администрации Западнодвинского  муниципального округа в информационно-телекоммуникационной сети  Интернет. </w:t>
      </w:r>
    </w:p>
    <w:p w:rsidR="00E93673" w:rsidRPr="00757E17" w:rsidRDefault="00E93673" w:rsidP="00E93673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93673" w:rsidRPr="00757E17" w:rsidRDefault="00E93673" w:rsidP="00E93673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757E17">
        <w:rPr>
          <w:rFonts w:ascii="Times New Roman" w:hAnsi="Times New Roman" w:cs="Times New Roman"/>
          <w:sz w:val="26"/>
          <w:szCs w:val="28"/>
        </w:rPr>
        <w:t xml:space="preserve">  </w:t>
      </w:r>
      <w:r>
        <w:rPr>
          <w:rFonts w:ascii="Times New Roman" w:hAnsi="Times New Roman" w:cs="Times New Roman"/>
          <w:sz w:val="26"/>
          <w:szCs w:val="28"/>
        </w:rPr>
        <w:t xml:space="preserve">         </w:t>
      </w:r>
      <w:r w:rsidRPr="00757E17">
        <w:rPr>
          <w:rFonts w:ascii="Times New Roman" w:hAnsi="Times New Roman" w:cs="Times New Roman"/>
          <w:sz w:val="26"/>
          <w:szCs w:val="28"/>
        </w:rPr>
        <w:t xml:space="preserve"> Председатель Думы </w:t>
      </w:r>
    </w:p>
    <w:p w:rsidR="00E93673" w:rsidRDefault="00F240D8" w:rsidP="00F240D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</w:t>
      </w:r>
      <w:r w:rsidR="00E93673" w:rsidRPr="00757E17">
        <w:rPr>
          <w:rFonts w:ascii="Times New Roman" w:hAnsi="Times New Roman" w:cs="Times New Roman"/>
          <w:sz w:val="26"/>
          <w:szCs w:val="28"/>
        </w:rPr>
        <w:t xml:space="preserve">Западнодвинского муниципального округа           </w:t>
      </w:r>
      <w:r w:rsidR="00985248">
        <w:rPr>
          <w:rFonts w:ascii="Times New Roman" w:hAnsi="Times New Roman" w:cs="Times New Roman"/>
          <w:sz w:val="26"/>
          <w:szCs w:val="28"/>
        </w:rPr>
        <w:t xml:space="preserve">          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E93673" w:rsidRPr="00757E17">
        <w:rPr>
          <w:rFonts w:ascii="Times New Roman" w:hAnsi="Times New Roman" w:cs="Times New Roman"/>
          <w:sz w:val="26"/>
          <w:szCs w:val="28"/>
        </w:rPr>
        <w:t xml:space="preserve"> С.Е.Широкова</w:t>
      </w:r>
    </w:p>
    <w:p w:rsidR="00E93673" w:rsidRDefault="00E93673" w:rsidP="00E936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E93673" w:rsidRPr="00757E17" w:rsidRDefault="00E93673" w:rsidP="00E936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Глава </w:t>
      </w:r>
      <w:r w:rsidRPr="00757E17">
        <w:rPr>
          <w:rFonts w:ascii="Times New Roman" w:hAnsi="Times New Roman" w:cs="Times New Roman"/>
          <w:sz w:val="26"/>
          <w:szCs w:val="28"/>
        </w:rPr>
        <w:t>Западнодвинского муниципального округа</w:t>
      </w:r>
      <w:r w:rsidR="00F240D8">
        <w:rPr>
          <w:rFonts w:ascii="Times New Roman" w:hAnsi="Times New Roman" w:cs="Times New Roman"/>
          <w:sz w:val="26"/>
          <w:szCs w:val="28"/>
        </w:rPr>
        <w:t xml:space="preserve">        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985248">
        <w:rPr>
          <w:rFonts w:ascii="Times New Roman" w:hAnsi="Times New Roman" w:cs="Times New Roman"/>
          <w:sz w:val="26"/>
          <w:szCs w:val="28"/>
        </w:rPr>
        <w:t xml:space="preserve">       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8"/>
        </w:rPr>
        <w:t>О.А.Голубева</w:t>
      </w:r>
      <w:proofErr w:type="spellEnd"/>
    </w:p>
    <w:p w:rsidR="00E93673" w:rsidRDefault="00E93673" w:rsidP="00E93673">
      <w:pPr>
        <w:rPr>
          <w:rFonts w:ascii="Times New Roman" w:hAnsi="Times New Roman" w:cs="Times New Roman"/>
        </w:rPr>
      </w:pPr>
    </w:p>
    <w:p w:rsidR="00E93673" w:rsidRPr="0006240D" w:rsidRDefault="00E93673" w:rsidP="00E9367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6240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 </w:t>
      </w:r>
    </w:p>
    <w:p w:rsidR="00E93673" w:rsidRDefault="00E93673" w:rsidP="00E9367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6240D">
        <w:rPr>
          <w:rFonts w:ascii="Times New Roman" w:hAnsi="Times New Roman" w:cs="Times New Roman"/>
          <w:b/>
          <w:sz w:val="20"/>
          <w:szCs w:val="20"/>
        </w:rPr>
        <w:t xml:space="preserve">к решению </w:t>
      </w:r>
      <w:r>
        <w:rPr>
          <w:rFonts w:ascii="Times New Roman" w:hAnsi="Times New Roman" w:cs="Times New Roman"/>
          <w:b/>
          <w:sz w:val="20"/>
          <w:szCs w:val="20"/>
        </w:rPr>
        <w:t>Думы</w:t>
      </w:r>
    </w:p>
    <w:p w:rsidR="00E93673" w:rsidRDefault="00E93673" w:rsidP="00E9367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6240D">
        <w:rPr>
          <w:rFonts w:ascii="Times New Roman" w:hAnsi="Times New Roman" w:cs="Times New Roman"/>
          <w:b/>
          <w:sz w:val="20"/>
          <w:szCs w:val="20"/>
        </w:rPr>
        <w:t xml:space="preserve"> Западнодвинского </w:t>
      </w:r>
      <w:r>
        <w:rPr>
          <w:rFonts w:ascii="Times New Roman" w:hAnsi="Times New Roman" w:cs="Times New Roman"/>
          <w:b/>
          <w:sz w:val="20"/>
          <w:szCs w:val="20"/>
        </w:rPr>
        <w:t xml:space="preserve">муниципального округа </w:t>
      </w:r>
    </w:p>
    <w:p w:rsidR="00E93673" w:rsidRDefault="00E93673" w:rsidP="00E9367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Тверской области</w:t>
      </w:r>
    </w:p>
    <w:p w:rsidR="00E93673" w:rsidRPr="0006240D" w:rsidRDefault="006274F8" w:rsidP="00E9367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28.10.</w:t>
      </w:r>
      <w:r w:rsidR="00E93673">
        <w:rPr>
          <w:rFonts w:ascii="Times New Roman" w:hAnsi="Times New Roman" w:cs="Times New Roman"/>
          <w:b/>
          <w:sz w:val="20"/>
          <w:szCs w:val="20"/>
        </w:rPr>
        <w:t xml:space="preserve"> 2022 года  № </w:t>
      </w:r>
      <w:r>
        <w:rPr>
          <w:rFonts w:ascii="Times New Roman" w:hAnsi="Times New Roman" w:cs="Times New Roman"/>
          <w:b/>
          <w:sz w:val="20"/>
          <w:szCs w:val="20"/>
        </w:rPr>
        <w:t>188</w:t>
      </w:r>
    </w:p>
    <w:p w:rsidR="00E93673" w:rsidRDefault="00E93673" w:rsidP="00E93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673" w:rsidRDefault="00E93673" w:rsidP="00E9367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D81">
        <w:rPr>
          <w:rFonts w:ascii="Times New Roman" w:hAnsi="Times New Roman" w:cs="Times New Roman"/>
          <w:b/>
          <w:sz w:val="28"/>
          <w:szCs w:val="28"/>
        </w:rPr>
        <w:t xml:space="preserve">Перечень  необходимых и обязательных услуг, которые являются необходимыми и обязательными для предоставления  муниципальных услуг администрацией Западнодвинского муниципального округа </w:t>
      </w:r>
      <w:r w:rsidRPr="00F35F3F">
        <w:rPr>
          <w:rFonts w:ascii="Times New Roman" w:eastAsia="Times New Roman" w:hAnsi="Times New Roman" w:cs="Times New Roman"/>
          <w:b/>
          <w:bCs/>
          <w:sz w:val="28"/>
          <w:szCs w:val="28"/>
        </w:rPr>
        <w:t>и предоставляются организациями, участвующими</w:t>
      </w:r>
      <w:r w:rsidRPr="00386D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35F3F">
        <w:rPr>
          <w:rFonts w:ascii="Times New Roman" w:eastAsia="Times New Roman" w:hAnsi="Times New Roman" w:cs="Times New Roman"/>
          <w:b/>
          <w:bCs/>
          <w:sz w:val="28"/>
          <w:szCs w:val="28"/>
        </w:rPr>
        <w:t>в пред</w:t>
      </w:r>
      <w:r w:rsidRPr="00386D81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оставлении муниципальных услуг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4218"/>
      </w:tblGrid>
      <w:tr w:rsidR="00E93673" w:rsidRPr="006274F8" w:rsidTr="002A6625">
        <w:tc>
          <w:tcPr>
            <w:tcW w:w="817" w:type="dxa"/>
          </w:tcPr>
          <w:p w:rsidR="00E93673" w:rsidRPr="006274F8" w:rsidRDefault="00E93673" w:rsidP="002A6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2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74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6274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274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E93673" w:rsidRPr="006274F8" w:rsidRDefault="00E93673" w:rsidP="002A6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218" w:type="dxa"/>
          </w:tcPr>
          <w:p w:rsidR="00E93673" w:rsidRPr="006274F8" w:rsidRDefault="00E93673" w:rsidP="002A6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</w:tr>
      <w:tr w:rsidR="00E93673" w:rsidRPr="006274F8" w:rsidTr="002A6625">
        <w:trPr>
          <w:trHeight w:val="1815"/>
        </w:trPr>
        <w:tc>
          <w:tcPr>
            <w:tcW w:w="817" w:type="dxa"/>
            <w:vMerge w:val="restart"/>
          </w:tcPr>
          <w:p w:rsidR="00E93673" w:rsidRPr="006274F8" w:rsidRDefault="00E93673" w:rsidP="002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E93673" w:rsidRPr="006274F8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Признание граждан малоимущими</w:t>
            </w:r>
          </w:p>
        </w:tc>
        <w:tc>
          <w:tcPr>
            <w:tcW w:w="4218" w:type="dxa"/>
          </w:tcPr>
          <w:p w:rsidR="00E93673" w:rsidRPr="006274F8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Выдача копий документов, подтверждающих сведения о стоимости принадлежащего на праве собственности гражданину и членам его семьи налогооблагаемого движимого имущества</w:t>
            </w:r>
          </w:p>
          <w:p w:rsidR="00E93673" w:rsidRPr="006274F8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73" w:rsidRPr="006274F8" w:rsidTr="002A6625">
        <w:tc>
          <w:tcPr>
            <w:tcW w:w="817" w:type="dxa"/>
            <w:vMerge/>
          </w:tcPr>
          <w:p w:rsidR="00E93673" w:rsidRPr="006274F8" w:rsidRDefault="00E93673" w:rsidP="002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93673" w:rsidRPr="006274F8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93673" w:rsidRPr="006274F8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</w:rPr>
              <w:t>Выдача копии финансового лицевого счета</w:t>
            </w:r>
          </w:p>
        </w:tc>
      </w:tr>
      <w:tr w:rsidR="00E93673" w:rsidRPr="006274F8" w:rsidTr="002A6625">
        <w:tc>
          <w:tcPr>
            <w:tcW w:w="817" w:type="dxa"/>
          </w:tcPr>
          <w:p w:rsidR="00E93673" w:rsidRPr="006274F8" w:rsidRDefault="00E93673" w:rsidP="002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93673" w:rsidRPr="006274F8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  <w:tc>
          <w:tcPr>
            <w:tcW w:w="4218" w:type="dxa"/>
          </w:tcPr>
          <w:p w:rsidR="00E93673" w:rsidRPr="006274F8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</w:rPr>
              <w:t>Выдача копии финансового лицевого счета</w:t>
            </w:r>
          </w:p>
        </w:tc>
      </w:tr>
      <w:tr w:rsidR="00E93673" w:rsidRPr="006274F8" w:rsidTr="002A6625">
        <w:tc>
          <w:tcPr>
            <w:tcW w:w="817" w:type="dxa"/>
          </w:tcPr>
          <w:p w:rsidR="00E93673" w:rsidRPr="006274F8" w:rsidRDefault="00E93673" w:rsidP="002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93673" w:rsidRPr="006274F8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Согласование переустройства и перепланировки жилых и нежилых помещений в многоквартирных и жилых домах</w:t>
            </w:r>
          </w:p>
        </w:tc>
        <w:tc>
          <w:tcPr>
            <w:tcW w:w="4218" w:type="dxa"/>
          </w:tcPr>
          <w:p w:rsidR="00E93673" w:rsidRPr="006274F8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Выдача проекта переустройства и (или) перепланировки переустраиваемого и (или) </w:t>
            </w:r>
            <w:proofErr w:type="spellStart"/>
            <w:r w:rsidRP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перепланируемого</w:t>
            </w:r>
            <w:proofErr w:type="spellEnd"/>
            <w:r w:rsidRP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помещения</w:t>
            </w:r>
          </w:p>
        </w:tc>
      </w:tr>
      <w:tr w:rsidR="00E93673" w:rsidRPr="006274F8" w:rsidTr="002A6625">
        <w:tc>
          <w:tcPr>
            <w:tcW w:w="817" w:type="dxa"/>
          </w:tcPr>
          <w:p w:rsidR="00E93673" w:rsidRPr="006274F8" w:rsidRDefault="00E93673" w:rsidP="002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93673" w:rsidRPr="006274F8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Принятие решения о переводе жилого помещения в нежилое и нежилого помещения </w:t>
            </w:r>
            <w:proofErr w:type="gramStart"/>
            <w:r w:rsidRP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жилое</w:t>
            </w:r>
          </w:p>
        </w:tc>
        <w:tc>
          <w:tcPr>
            <w:tcW w:w="4218" w:type="dxa"/>
          </w:tcPr>
          <w:p w:rsidR="00E93673" w:rsidRPr="006274F8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</w:tr>
      <w:tr w:rsidR="00E93673" w:rsidRPr="006274F8" w:rsidTr="002A6625">
        <w:tc>
          <w:tcPr>
            <w:tcW w:w="817" w:type="dxa"/>
            <w:vMerge w:val="restart"/>
          </w:tcPr>
          <w:p w:rsidR="00E93673" w:rsidRPr="006274F8" w:rsidRDefault="00E93673" w:rsidP="002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Merge w:val="restart"/>
          </w:tcPr>
          <w:p w:rsidR="00E93673" w:rsidRPr="006274F8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Признание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4218" w:type="dxa"/>
          </w:tcPr>
          <w:p w:rsidR="00E93673" w:rsidRPr="006274F8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и выдача проекта реконструкции нежилого помещения для признания его в дальнейшем жилым помещением</w:t>
            </w:r>
          </w:p>
        </w:tc>
      </w:tr>
      <w:tr w:rsidR="00E93673" w:rsidRPr="006274F8" w:rsidTr="002A6625">
        <w:tc>
          <w:tcPr>
            <w:tcW w:w="817" w:type="dxa"/>
            <w:vMerge/>
          </w:tcPr>
          <w:p w:rsidR="00E93673" w:rsidRPr="006274F8" w:rsidRDefault="00E93673" w:rsidP="002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93673" w:rsidRPr="006274F8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93673" w:rsidRPr="006274F8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и выдача заключения специализированной организацией, проводившей обследование многоквартирного дома, - в случае </w:t>
            </w:r>
            <w:r w:rsidRP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постановки вопроса о признании многоквартирного дома аварийным и подлежащим сносу или реконструкции</w:t>
            </w:r>
          </w:p>
        </w:tc>
      </w:tr>
      <w:tr w:rsidR="00E93673" w:rsidRPr="006274F8" w:rsidTr="002A6625">
        <w:tc>
          <w:tcPr>
            <w:tcW w:w="817" w:type="dxa"/>
            <w:vMerge/>
          </w:tcPr>
          <w:p w:rsidR="00E93673" w:rsidRPr="006274F8" w:rsidRDefault="00E93673" w:rsidP="002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93673" w:rsidRPr="006274F8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93673" w:rsidRPr="006274F8" w:rsidRDefault="00E93673" w:rsidP="0062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и выдача заключения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 </w:t>
            </w:r>
            <w:hyperlink r:id="rId7" w:anchor="6540IN" w:history="1">
              <w:r w:rsidRPr="006274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  </w:r>
            </w:hyperlink>
            <w:r w:rsidRP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утвержденного </w:t>
            </w:r>
            <w:hyperlink r:id="rId8" w:history="1">
              <w:r w:rsidRPr="006274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Постановлением Правительства Российской Федерации от</w:t>
              </w:r>
              <w:proofErr w:type="gramEnd"/>
              <w:r w:rsidRPr="006274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28.01.2006 </w:t>
              </w:r>
              <w:r w:rsidR="006274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№</w:t>
              </w:r>
              <w:r w:rsidRPr="006274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47</w:t>
              </w:r>
            </w:hyperlink>
            <w:r w:rsidRP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(далее - Положение),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      </w:r>
          </w:p>
        </w:tc>
      </w:tr>
      <w:tr w:rsidR="00E93673" w:rsidRPr="006274F8" w:rsidTr="002A6625">
        <w:tc>
          <w:tcPr>
            <w:tcW w:w="817" w:type="dxa"/>
          </w:tcPr>
          <w:p w:rsidR="00E93673" w:rsidRPr="006274F8" w:rsidRDefault="00E93673" w:rsidP="002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93673" w:rsidRPr="006274F8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218" w:type="dxa"/>
          </w:tcPr>
          <w:p w:rsidR="00E93673" w:rsidRPr="006274F8" w:rsidRDefault="00E93673" w:rsidP="0062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Выдача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8 и 10 Федерального закона от 31.12.2009 </w:t>
            </w:r>
            <w:r w:rsid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384-ФЗ "Технический регламент о безопасности зданий и сооружений" (в случае признания садового дома жилым домом)</w:t>
            </w:r>
          </w:p>
        </w:tc>
      </w:tr>
      <w:tr w:rsidR="00E93673" w:rsidRPr="006274F8" w:rsidTr="002A6625">
        <w:tc>
          <w:tcPr>
            <w:tcW w:w="817" w:type="dxa"/>
          </w:tcPr>
          <w:p w:rsidR="00E93673" w:rsidRPr="006274F8" w:rsidRDefault="00E93673" w:rsidP="002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93673" w:rsidRPr="006274F8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218" w:type="dxa"/>
          </w:tcPr>
          <w:p w:rsidR="00E93673" w:rsidRPr="006274F8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кадастровых работ, результатом которых является схема расположения земельного участка или земельных участков на кадастровом плане территории</w:t>
            </w:r>
          </w:p>
        </w:tc>
      </w:tr>
      <w:tr w:rsidR="00E93673" w:rsidRPr="006274F8" w:rsidTr="002A6625">
        <w:tc>
          <w:tcPr>
            <w:tcW w:w="817" w:type="dxa"/>
            <w:vMerge w:val="restart"/>
          </w:tcPr>
          <w:p w:rsidR="00E93673" w:rsidRPr="006274F8" w:rsidRDefault="00E93673" w:rsidP="002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Merge w:val="restart"/>
          </w:tcPr>
          <w:p w:rsidR="00E93673" w:rsidRPr="006274F8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218" w:type="dxa"/>
          </w:tcPr>
          <w:p w:rsidR="00E93673" w:rsidRPr="006274F8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кадастровых работ, результатом которых является схема расположения земельного участка или земельных участков на кадастровом плане территории (в случае, если земельный участок предстоит образовать и отсутствует утвержденный проект межевания территории, в границах которой </w:t>
            </w:r>
            <w:r w:rsidRP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предстоит образовать такой земельный участок)</w:t>
            </w:r>
          </w:p>
        </w:tc>
      </w:tr>
      <w:tr w:rsidR="00E93673" w:rsidRPr="006274F8" w:rsidTr="002A6625">
        <w:tc>
          <w:tcPr>
            <w:tcW w:w="817" w:type="dxa"/>
            <w:vMerge/>
          </w:tcPr>
          <w:p w:rsidR="00E93673" w:rsidRPr="006274F8" w:rsidRDefault="00E93673" w:rsidP="002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93673" w:rsidRPr="006274F8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93673" w:rsidRPr="006274F8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Выдача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      </w:r>
          </w:p>
        </w:tc>
      </w:tr>
      <w:tr w:rsidR="00E93673" w:rsidRPr="006274F8" w:rsidTr="002A6625">
        <w:tc>
          <w:tcPr>
            <w:tcW w:w="817" w:type="dxa"/>
          </w:tcPr>
          <w:p w:rsidR="00E93673" w:rsidRPr="006274F8" w:rsidRDefault="00E93673" w:rsidP="002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93673" w:rsidRPr="006274F8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4218" w:type="dxa"/>
          </w:tcPr>
          <w:p w:rsidR="00E93673" w:rsidRPr="006274F8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Выдача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      </w:r>
          </w:p>
        </w:tc>
      </w:tr>
      <w:tr w:rsidR="00E93673" w:rsidRPr="006274F8" w:rsidTr="002A6625">
        <w:tc>
          <w:tcPr>
            <w:tcW w:w="817" w:type="dxa"/>
            <w:vMerge w:val="restart"/>
          </w:tcPr>
          <w:p w:rsidR="00E93673" w:rsidRPr="006274F8" w:rsidRDefault="00E93673" w:rsidP="002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Merge w:val="restart"/>
          </w:tcPr>
          <w:p w:rsidR="00E93673" w:rsidRPr="006274F8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Перераспределение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</w:t>
            </w:r>
          </w:p>
        </w:tc>
        <w:tc>
          <w:tcPr>
            <w:tcW w:w="4218" w:type="dxa"/>
          </w:tcPr>
          <w:p w:rsidR="00E93673" w:rsidRPr="006274F8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кадастровых работ, результатом которых является схема расположения земельного участка или земельных участков на кадастровом плане территории (в случае, если отсутствует проект межевания территории, в границах которой осуществляется перераспределение земельных участков)</w:t>
            </w:r>
          </w:p>
        </w:tc>
      </w:tr>
      <w:tr w:rsidR="00E93673" w:rsidRPr="006274F8" w:rsidTr="002A6625">
        <w:tc>
          <w:tcPr>
            <w:tcW w:w="817" w:type="dxa"/>
            <w:vMerge/>
          </w:tcPr>
          <w:p w:rsidR="00E93673" w:rsidRPr="006274F8" w:rsidRDefault="00E93673" w:rsidP="002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93673" w:rsidRPr="006274F8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93673" w:rsidRPr="006274F8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Выдача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      </w:r>
          </w:p>
        </w:tc>
      </w:tr>
    </w:tbl>
    <w:p w:rsidR="00E93673" w:rsidRPr="006274F8" w:rsidRDefault="00E93673" w:rsidP="00E93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673" w:rsidRPr="006274F8" w:rsidRDefault="00E93673" w:rsidP="00E93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673" w:rsidRPr="006274F8" w:rsidRDefault="00E93673" w:rsidP="00E93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673" w:rsidRPr="006274F8" w:rsidRDefault="00E93673" w:rsidP="00E93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673" w:rsidRPr="006274F8" w:rsidRDefault="00E93673" w:rsidP="00E93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673" w:rsidRPr="006274F8" w:rsidRDefault="00E93673" w:rsidP="00E93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673" w:rsidRPr="006274F8" w:rsidRDefault="00E93673" w:rsidP="00E93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673" w:rsidRPr="006274F8" w:rsidRDefault="00E93673" w:rsidP="00E93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673" w:rsidRPr="006274F8" w:rsidRDefault="00E93673" w:rsidP="00E93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3673" w:rsidRPr="006274F8" w:rsidSect="00C4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3673"/>
    <w:rsid w:val="002327D4"/>
    <w:rsid w:val="003465BF"/>
    <w:rsid w:val="005A368D"/>
    <w:rsid w:val="006274F8"/>
    <w:rsid w:val="00845D1A"/>
    <w:rsid w:val="008A371F"/>
    <w:rsid w:val="00985248"/>
    <w:rsid w:val="00C40892"/>
    <w:rsid w:val="00E817C5"/>
    <w:rsid w:val="00E93673"/>
    <w:rsid w:val="00F2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6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36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367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662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9662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228011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2022-11-02T07:32:00Z</cp:lastPrinted>
  <dcterms:created xsi:type="dcterms:W3CDTF">2022-10-31T07:57:00Z</dcterms:created>
  <dcterms:modified xsi:type="dcterms:W3CDTF">2022-11-02T07:55:00Z</dcterms:modified>
</cp:coreProperties>
</file>