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15" w:rsidRPr="00027E74" w:rsidRDefault="004F4C15" w:rsidP="00DD6246">
      <w:pPr>
        <w:pStyle w:val="a3"/>
        <w:rPr>
          <w:sz w:val="32"/>
          <w:szCs w:val="32"/>
        </w:rPr>
      </w:pPr>
      <w:r w:rsidRPr="00027E74">
        <w:rPr>
          <w:sz w:val="32"/>
          <w:szCs w:val="32"/>
        </w:rPr>
        <w:t>РФ</w:t>
      </w:r>
    </w:p>
    <w:p w:rsidR="00027E74" w:rsidRPr="00027E74" w:rsidRDefault="004F4C15" w:rsidP="00AF6766">
      <w:pPr>
        <w:pStyle w:val="a3"/>
        <w:rPr>
          <w:sz w:val="32"/>
          <w:szCs w:val="32"/>
        </w:rPr>
      </w:pPr>
      <w:r w:rsidRPr="00027E74">
        <w:rPr>
          <w:sz w:val="32"/>
          <w:szCs w:val="32"/>
        </w:rPr>
        <w:t>А</w:t>
      </w:r>
      <w:r w:rsidR="00CC094C">
        <w:rPr>
          <w:sz w:val="32"/>
          <w:szCs w:val="32"/>
        </w:rPr>
        <w:t>Д</w:t>
      </w:r>
      <w:r w:rsidRPr="00027E74">
        <w:rPr>
          <w:sz w:val="32"/>
          <w:szCs w:val="32"/>
        </w:rPr>
        <w:t>МИНИСТРАЦИЯ ЗАПАДНОДВИНСКОГО РАЙОНА</w:t>
      </w:r>
      <w:r w:rsidR="00027E74" w:rsidRPr="00027E74">
        <w:rPr>
          <w:sz w:val="32"/>
          <w:szCs w:val="32"/>
        </w:rPr>
        <w:t xml:space="preserve"> </w:t>
      </w:r>
    </w:p>
    <w:p w:rsidR="004F4C15" w:rsidRPr="00027E74" w:rsidRDefault="00027E74" w:rsidP="00AF6766">
      <w:pPr>
        <w:pStyle w:val="a3"/>
        <w:rPr>
          <w:b w:val="0"/>
          <w:bCs w:val="0"/>
          <w:sz w:val="32"/>
          <w:szCs w:val="32"/>
        </w:rPr>
      </w:pPr>
      <w:r w:rsidRPr="00027E74">
        <w:rPr>
          <w:sz w:val="32"/>
          <w:szCs w:val="32"/>
        </w:rPr>
        <w:t>ТВЕРСКОЙ ОБЛАСТИ</w:t>
      </w:r>
    </w:p>
    <w:p w:rsidR="004F4C15" w:rsidRPr="00027E74" w:rsidRDefault="004F4C15" w:rsidP="00AF6766">
      <w:pPr>
        <w:jc w:val="center"/>
        <w:rPr>
          <w:b/>
          <w:bCs/>
          <w:sz w:val="32"/>
          <w:szCs w:val="32"/>
        </w:rPr>
      </w:pPr>
    </w:p>
    <w:p w:rsidR="004F4C15" w:rsidRPr="00027E74" w:rsidRDefault="004F4C15" w:rsidP="00AF6766">
      <w:pPr>
        <w:pStyle w:val="1"/>
        <w:rPr>
          <w:sz w:val="32"/>
          <w:szCs w:val="32"/>
        </w:rPr>
      </w:pPr>
      <w:r w:rsidRPr="00027E74">
        <w:rPr>
          <w:sz w:val="32"/>
          <w:szCs w:val="32"/>
        </w:rPr>
        <w:t>ПОСТАНОВЛЕНИЕ</w:t>
      </w:r>
    </w:p>
    <w:p w:rsidR="00DD6246" w:rsidRDefault="00DD6246" w:rsidP="00020220">
      <w:pPr>
        <w:jc w:val="both"/>
        <w:rPr>
          <w:b/>
          <w:sz w:val="18"/>
          <w:szCs w:val="18"/>
        </w:rPr>
      </w:pPr>
    </w:p>
    <w:p w:rsidR="004F4C15" w:rsidRPr="00027E74" w:rsidRDefault="00EB6503" w:rsidP="000202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07.06</w:t>
      </w:r>
      <w:r w:rsidR="00027E74" w:rsidRPr="00027E74">
        <w:rPr>
          <w:b/>
          <w:sz w:val="28"/>
          <w:szCs w:val="28"/>
        </w:rPr>
        <w:t>.2018 г.</w:t>
      </w:r>
      <w:r w:rsidR="000D5406" w:rsidRPr="00027E74">
        <w:rPr>
          <w:b/>
          <w:sz w:val="28"/>
          <w:szCs w:val="28"/>
        </w:rPr>
        <w:t xml:space="preserve">            </w:t>
      </w:r>
      <w:r w:rsidR="00DD6246" w:rsidRPr="00027E74">
        <w:rPr>
          <w:b/>
          <w:sz w:val="28"/>
          <w:szCs w:val="28"/>
        </w:rPr>
        <w:t xml:space="preserve">                   </w:t>
      </w:r>
      <w:r w:rsidR="000D5406" w:rsidRPr="00027E74">
        <w:rPr>
          <w:b/>
          <w:sz w:val="28"/>
          <w:szCs w:val="28"/>
        </w:rPr>
        <w:t xml:space="preserve">  </w:t>
      </w:r>
      <w:r w:rsidR="004F4C15" w:rsidRPr="00027E74">
        <w:rPr>
          <w:b/>
          <w:sz w:val="28"/>
          <w:szCs w:val="28"/>
        </w:rPr>
        <w:t xml:space="preserve">г. Западная Двина                        </w:t>
      </w:r>
      <w:r w:rsidR="006B3FC9" w:rsidRPr="00027E74">
        <w:rPr>
          <w:b/>
          <w:sz w:val="28"/>
          <w:szCs w:val="28"/>
        </w:rPr>
        <w:t xml:space="preserve">  </w:t>
      </w:r>
      <w:r w:rsidR="004F4C15" w:rsidRPr="00027E74">
        <w:rPr>
          <w:b/>
          <w:sz w:val="28"/>
          <w:szCs w:val="28"/>
        </w:rPr>
        <w:t xml:space="preserve">  </w:t>
      </w:r>
      <w:r w:rsidR="00DD6246" w:rsidRPr="00027E74">
        <w:rPr>
          <w:b/>
          <w:sz w:val="28"/>
          <w:szCs w:val="28"/>
        </w:rPr>
        <w:t>№</w:t>
      </w:r>
      <w:r w:rsidR="00027E74" w:rsidRPr="00027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115</w:t>
      </w:r>
      <w:r w:rsidR="004F4C15" w:rsidRPr="00027E74">
        <w:rPr>
          <w:b/>
          <w:sz w:val="28"/>
          <w:szCs w:val="28"/>
        </w:rPr>
        <w:t xml:space="preserve">     </w:t>
      </w:r>
    </w:p>
    <w:p w:rsidR="004F4C15" w:rsidRPr="00572462" w:rsidRDefault="00D94855" w:rsidP="00020220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133350</wp:posOffset>
                </wp:positionV>
                <wp:extent cx="3800475" cy="1052195"/>
                <wp:effectExtent l="11430" t="1270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15" w:rsidRDefault="00EB6503" w:rsidP="000219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Западнодвинского района</w:t>
                            </w:r>
                          </w:p>
                          <w:p w:rsidR="004F4C15" w:rsidRDefault="004F4C15" w:rsidP="000219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10.5pt;width:299.2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CfKQIAAFEEAAAOAAAAZHJzL2Uyb0RvYy54bWysVM1u2zAMvg/YOwi6L3a8eG2MOEWXLsOA&#10;7gdo9wCyLNvCZFGTlNjZ05eS09TYLsMwHwRSpD6SH0lvbsZekaOwToIu6XKRUiI0h1rqtqTfH/dv&#10;rilxnumaKdCipCfh6M329avNYAqRQQeqFpYgiHbFYEraeW+KJHG8Ez1zCzBCo7EB2zOPqm2T2rIB&#10;0XuVZGn6LhnA1sYCF87h7d1kpNuI3zSC+69N44QnqqSYm4+njWcVzmS7YUVrmekkP6fB/iGLnkmN&#10;QS9Qd8wzcrDyD6hecgsOGr/g0CfQNJKLWANWs0x/q+ahY0bEWpAcZy40uf8Hy78cv1kia+wdJZr1&#10;2KJHMXryHkaSBXYG4wp0ejDo5ke8Dp6hUmfugf9wRMOuY7oVt9bC0AlWY3bL8DKZPZ1wXACphs9Q&#10;Yxh28BCBxsb2ARDJIIiOXTpdOhNS4Xj59jpNV1c5JRxtyzTPlus8xmDF83Njnf8ooCdBKKnF1kd4&#10;drx3PqTDimeXmD4oWe+lUlGxbbVTlhwZjsk+fmd0N3dTmgwlXedZPjEwt7m/g+ilx3lXsi8ploRf&#10;iMOKwNsHXUfZM6kmGVNW+kxk4G5i0Y/ViI6B3QrqE1JqYZpr3EMUOrC/KBlwpkvqfh6YFZSoTxrb&#10;sl6uVmEJorLKrzJU7NxSzS1Mc4QqqadkEnd+WpyDsbLtMNI0CBpusZWNjCS/ZHXOG+c2cn/esbAY&#10;cz16vfwJtk8AAAD//wMAUEsDBBQABgAIAAAAIQDZ3F6p3wAAAAoBAAAPAAAAZHJzL2Rvd25yZXYu&#10;eG1sTI/BTsMwEETvSPyDtUhcUOvUEkkJcaqqAnFu4cLNjbdJRLxOYrdJ+XqWExxX+zTzptjMrhMX&#10;HEPrScNqmYBAqrxtqdbw8f66WIMI0ZA1nSfUcMUAm/L2pjC59RPt8XKIteAQCrnR0MTY51KGqkFn&#10;wtL3SPw7+dGZyOdYSzuaicNdJ1WSpNKZlrihMT3uGqy+DmenwU8vV+dxSNTD57d7222H/UkNWt/f&#10;zdtnEBHn+AfDrz6rQ8lOR38mG0SnYaGylFENasWbGHjMkicQRybXaQayLOT/CeUPAAAA//8DAFBL&#10;AQItABQABgAIAAAAIQC2gziS/gAAAOEBAAATAAAAAAAAAAAAAAAAAAAAAABbQ29udGVudF9UeXBl&#10;c10ueG1sUEsBAi0AFAAGAAgAAAAhADj9If/WAAAAlAEAAAsAAAAAAAAAAAAAAAAALwEAAF9yZWxz&#10;Ly5yZWxzUEsBAi0AFAAGAAgAAAAhAFXqwJ8pAgAAUQQAAA4AAAAAAAAAAAAAAAAALgIAAGRycy9l&#10;Mm9Eb2MueG1sUEsBAi0AFAAGAAgAAAAhANncXqnfAAAACgEAAA8AAAAAAAAAAAAAAAAAgwQAAGRy&#10;cy9kb3ducmV2LnhtbFBLBQYAAAAABAAEAPMAAACPBQAAAAA=&#10;" strokecolor="white">
                <v:textbox>
                  <w:txbxContent>
                    <w:p w:rsidR="004F4C15" w:rsidRDefault="00EB6503" w:rsidP="000219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Западнодвинского района</w:t>
                      </w:r>
                    </w:p>
                    <w:p w:rsidR="004F4C15" w:rsidRDefault="004F4C15" w:rsidP="000219D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EB6503" w:rsidRPr="00D94855" w:rsidRDefault="00027E74" w:rsidP="00EB6503">
      <w:pPr>
        <w:spacing w:before="500" w:line="256" w:lineRule="auto"/>
        <w:jc w:val="both"/>
        <w:rPr>
          <w:b/>
          <w:bCs/>
        </w:rPr>
      </w:pPr>
      <w:r>
        <w:rPr>
          <w:sz w:val="28"/>
          <w:szCs w:val="28"/>
        </w:rPr>
        <w:t xml:space="preserve">       </w:t>
      </w:r>
      <w:r w:rsidR="00EB6503" w:rsidRPr="00D94855">
        <w:t>В соответствии со ст. 35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</w:t>
      </w:r>
      <w:r w:rsidR="00C32361" w:rsidRPr="00D94855">
        <w:t>, администрация Западнодвинского района Тверской области</w:t>
      </w:r>
      <w:r w:rsidR="00DD6246" w:rsidRPr="00D94855">
        <w:t xml:space="preserve"> </w:t>
      </w:r>
      <w:r w:rsidR="004F4C15" w:rsidRPr="00D94855">
        <w:rPr>
          <w:b/>
          <w:bCs/>
        </w:rPr>
        <w:t>ПОСТАНОВЛЯЕТ:</w:t>
      </w:r>
    </w:p>
    <w:p w:rsidR="00EB6503" w:rsidRPr="00D94855" w:rsidRDefault="00EB6503" w:rsidP="00EB6503">
      <w:pPr>
        <w:spacing w:before="500" w:line="256" w:lineRule="auto"/>
        <w:jc w:val="both"/>
        <w:rPr>
          <w:bCs/>
        </w:rPr>
      </w:pPr>
      <w:r w:rsidRPr="00D94855">
        <w:rPr>
          <w:bCs/>
        </w:rPr>
        <w:t xml:space="preserve">1. </w:t>
      </w:r>
      <w:r w:rsidR="004403F6" w:rsidRPr="00D94855">
        <w:rPr>
          <w:bCs/>
        </w:rPr>
        <w:t>Определить, что обязательное осуществление банковского сопровождения</w:t>
      </w:r>
      <w:r w:rsidR="00632613" w:rsidRPr="00D94855">
        <w:rPr>
          <w:bCs/>
        </w:rPr>
        <w:t xml:space="preserve"> контрактов, предметом которых являются поставка товаров, выполнение работ, оказание</w:t>
      </w:r>
      <w:r w:rsidR="00E378FB" w:rsidRPr="00D94855">
        <w:rPr>
          <w:bCs/>
        </w:rPr>
        <w:t xml:space="preserve"> услуг для муниципальных нужд Западнодвинского района, реализуется в случае, если начальная (максимальная) цена контракта (цена контракта, заключаемого с единственным поставщиком (подрядчиком, исполнителем) составляет не мене 200 миллионов рублей.</w:t>
      </w:r>
    </w:p>
    <w:p w:rsidR="00E378FB" w:rsidRPr="00D94855" w:rsidRDefault="00E378FB" w:rsidP="00E378FB">
      <w:pPr>
        <w:spacing w:line="256" w:lineRule="auto"/>
        <w:jc w:val="both"/>
        <w:rPr>
          <w:bCs/>
        </w:rPr>
      </w:pPr>
      <w:r w:rsidRPr="00D94855">
        <w:rPr>
          <w:bCs/>
        </w:rPr>
        <w:t>2. Заказчикам Западнодвинского района при осуществлении закупок в случаях, предусмотренных пунктом 1 настоящего постановления, включать в контракт условие о банковском сопровождении контракт</w:t>
      </w:r>
      <w:r w:rsidR="007A55C1">
        <w:rPr>
          <w:bCs/>
        </w:rPr>
        <w:t>а</w:t>
      </w:r>
      <w:r w:rsidRPr="00D94855">
        <w:rPr>
          <w:bCs/>
        </w:rPr>
        <w:t>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контракта.</w:t>
      </w:r>
    </w:p>
    <w:p w:rsidR="001601FC" w:rsidRPr="00D94855" w:rsidRDefault="00E378FB" w:rsidP="00E378FB">
      <w:pPr>
        <w:spacing w:line="256" w:lineRule="auto"/>
        <w:jc w:val="both"/>
        <w:rPr>
          <w:bCs/>
        </w:rPr>
      </w:pPr>
      <w:r w:rsidRPr="00D94855">
        <w:rPr>
          <w:bCs/>
        </w:rPr>
        <w:t xml:space="preserve">3. Определить, что в случае, если начальная (максимальная) цена контракта (цена контракта с единственным поставщиком (подрядчиком, исполнителем) составляет не менее 5 миллиардов рублей, в условия контракта включается требование о </w:t>
      </w:r>
      <w:r w:rsidR="001601FC" w:rsidRPr="00D94855">
        <w:rPr>
          <w:bCs/>
        </w:rPr>
        <w:t>привлечении поставщиком (подрядчиком, исполнителем) или заказчиком банка в рамках расширенного банковского сопровождения.</w:t>
      </w:r>
    </w:p>
    <w:p w:rsidR="001601FC" w:rsidRPr="00D94855" w:rsidRDefault="001601FC" w:rsidP="00E378FB">
      <w:pPr>
        <w:spacing w:line="256" w:lineRule="auto"/>
        <w:jc w:val="both"/>
        <w:rPr>
          <w:bCs/>
        </w:rPr>
      </w:pPr>
      <w:r w:rsidRPr="00D94855">
        <w:rPr>
          <w:bCs/>
        </w:rPr>
        <w:t>4. Настоящее постановление разместить на официальном сайте администрации Западнодвинского района в информационно- телекоммуникационной сети «Интернет»</w:t>
      </w:r>
      <w:r w:rsidR="007A55C1">
        <w:rPr>
          <w:bCs/>
        </w:rPr>
        <w:t>.</w:t>
      </w:r>
    </w:p>
    <w:p w:rsidR="001601FC" w:rsidRPr="00D94855" w:rsidRDefault="001601FC" w:rsidP="00E378FB">
      <w:pPr>
        <w:spacing w:line="256" w:lineRule="auto"/>
        <w:jc w:val="both"/>
        <w:rPr>
          <w:bCs/>
        </w:rPr>
      </w:pPr>
      <w:r w:rsidRPr="00D94855">
        <w:rPr>
          <w:bCs/>
        </w:rPr>
        <w:t>5. Настоящее постановление вступает в силу со дня его подписания.</w:t>
      </w:r>
    </w:p>
    <w:p w:rsidR="00027E74" w:rsidRPr="00D94855" w:rsidRDefault="004F4C15" w:rsidP="00EB6503">
      <w:pPr>
        <w:spacing w:line="256" w:lineRule="auto"/>
        <w:jc w:val="both"/>
      </w:pPr>
      <w:r w:rsidRPr="00D94855">
        <w:tab/>
      </w:r>
    </w:p>
    <w:p w:rsidR="00EB6503" w:rsidRPr="00D94855" w:rsidRDefault="00EB6503" w:rsidP="00EB6503">
      <w:pPr>
        <w:spacing w:line="256" w:lineRule="auto"/>
        <w:jc w:val="both"/>
      </w:pPr>
    </w:p>
    <w:p w:rsidR="00027E74" w:rsidRPr="00D94855" w:rsidRDefault="00027E74" w:rsidP="00020220">
      <w:pPr>
        <w:spacing w:line="256" w:lineRule="auto"/>
        <w:jc w:val="both"/>
      </w:pPr>
    </w:p>
    <w:p w:rsidR="00027E74" w:rsidRPr="00D94855" w:rsidRDefault="00027E74" w:rsidP="00020220">
      <w:pPr>
        <w:spacing w:line="256" w:lineRule="auto"/>
        <w:jc w:val="both"/>
      </w:pPr>
    </w:p>
    <w:p w:rsidR="0002377A" w:rsidRPr="00D94855" w:rsidRDefault="004F4C15" w:rsidP="00020220">
      <w:pPr>
        <w:jc w:val="both"/>
      </w:pPr>
      <w:r w:rsidRPr="00D94855">
        <w:tab/>
      </w:r>
      <w:r w:rsidRPr="00D94855">
        <w:tab/>
      </w:r>
    </w:p>
    <w:p w:rsidR="00027E74" w:rsidRPr="00D94855" w:rsidRDefault="00027E74" w:rsidP="00027E74">
      <w:pPr>
        <w:jc w:val="both"/>
      </w:pPr>
      <w:r w:rsidRPr="00D94855">
        <w:t>Заместитель главы администрации</w:t>
      </w:r>
    </w:p>
    <w:p w:rsidR="00027E74" w:rsidRPr="00D94855" w:rsidRDefault="00027E74" w:rsidP="00027E74">
      <w:pPr>
        <w:jc w:val="both"/>
      </w:pPr>
      <w:r w:rsidRPr="00D94855">
        <w:t xml:space="preserve"> района по ЖКХ, строительству,</w:t>
      </w:r>
    </w:p>
    <w:p w:rsidR="00027E74" w:rsidRPr="00D94855" w:rsidRDefault="00027E74" w:rsidP="00027E74">
      <w:pPr>
        <w:jc w:val="both"/>
      </w:pPr>
      <w:r w:rsidRPr="00D94855">
        <w:t xml:space="preserve"> дорожному хозяйству, транспорту,</w:t>
      </w:r>
    </w:p>
    <w:p w:rsidR="00027E74" w:rsidRPr="00D94855" w:rsidRDefault="00027E74" w:rsidP="00027E74">
      <w:pPr>
        <w:jc w:val="both"/>
      </w:pPr>
      <w:r w:rsidRPr="00D94855">
        <w:t xml:space="preserve"> связи и экологии                            </w:t>
      </w:r>
      <w:bookmarkStart w:id="0" w:name="_GoBack"/>
      <w:bookmarkEnd w:id="0"/>
      <w:r w:rsidRPr="00D94855">
        <w:t xml:space="preserve">  Ю.Н. Орлов</w:t>
      </w: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DD6246" w:rsidRDefault="00DD6246" w:rsidP="00EB618F">
      <w:pPr>
        <w:jc w:val="right"/>
      </w:pPr>
    </w:p>
    <w:p w:rsidR="00DD6246" w:rsidRDefault="00DD6246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BC3D75" w:rsidRDefault="00BC3D75" w:rsidP="00EB618F">
      <w:pPr>
        <w:jc w:val="right"/>
      </w:pPr>
    </w:p>
    <w:p w:rsidR="00DD6246" w:rsidRDefault="00027E74" w:rsidP="00EB618F">
      <w:pPr>
        <w:jc w:val="right"/>
      </w:pPr>
      <w:r>
        <w:t xml:space="preserve">     </w:t>
      </w: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p w:rsidR="00027E74" w:rsidRDefault="00027E74" w:rsidP="00EB618F">
      <w:pPr>
        <w:jc w:val="right"/>
      </w:pPr>
    </w:p>
    <w:sectPr w:rsidR="00027E74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B6" w:rsidRDefault="000F55B6" w:rsidP="000219D7">
      <w:r>
        <w:separator/>
      </w:r>
    </w:p>
  </w:endnote>
  <w:endnote w:type="continuationSeparator" w:id="0">
    <w:p w:rsidR="000F55B6" w:rsidRDefault="000F55B6" w:rsidP="000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B6" w:rsidRDefault="000F55B6" w:rsidP="000219D7">
      <w:r>
        <w:separator/>
      </w:r>
    </w:p>
  </w:footnote>
  <w:footnote w:type="continuationSeparator" w:id="0">
    <w:p w:rsidR="000F55B6" w:rsidRDefault="000F55B6" w:rsidP="000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7863"/>
    <w:multiLevelType w:val="hybridMultilevel"/>
    <w:tmpl w:val="DE4ED400"/>
    <w:lvl w:ilvl="0" w:tplc="A63AA28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27E74"/>
    <w:rsid w:val="000372E5"/>
    <w:rsid w:val="00041D16"/>
    <w:rsid w:val="00053C3C"/>
    <w:rsid w:val="000A29C4"/>
    <w:rsid w:val="000B6627"/>
    <w:rsid w:val="000C3A60"/>
    <w:rsid w:val="000D5406"/>
    <w:rsid w:val="000F55B6"/>
    <w:rsid w:val="000F67B6"/>
    <w:rsid w:val="00104A0F"/>
    <w:rsid w:val="00115A09"/>
    <w:rsid w:val="00126F8F"/>
    <w:rsid w:val="00143407"/>
    <w:rsid w:val="001561EC"/>
    <w:rsid w:val="001601FC"/>
    <w:rsid w:val="00165D9D"/>
    <w:rsid w:val="001925EF"/>
    <w:rsid w:val="0019418E"/>
    <w:rsid w:val="001B2223"/>
    <w:rsid w:val="001D16B3"/>
    <w:rsid w:val="001F46ED"/>
    <w:rsid w:val="00202102"/>
    <w:rsid w:val="002350F9"/>
    <w:rsid w:val="002804E8"/>
    <w:rsid w:val="00281934"/>
    <w:rsid w:val="002A620C"/>
    <w:rsid w:val="002C3AB7"/>
    <w:rsid w:val="002C671E"/>
    <w:rsid w:val="002D13C6"/>
    <w:rsid w:val="002E0A8A"/>
    <w:rsid w:val="002E6594"/>
    <w:rsid w:val="00315D76"/>
    <w:rsid w:val="0035158F"/>
    <w:rsid w:val="00354BAC"/>
    <w:rsid w:val="00356EAB"/>
    <w:rsid w:val="00380697"/>
    <w:rsid w:val="00386241"/>
    <w:rsid w:val="003B3BB3"/>
    <w:rsid w:val="003E5F21"/>
    <w:rsid w:val="00433948"/>
    <w:rsid w:val="004403F6"/>
    <w:rsid w:val="004807E4"/>
    <w:rsid w:val="004939C9"/>
    <w:rsid w:val="004C01E0"/>
    <w:rsid w:val="004C0AEB"/>
    <w:rsid w:val="004C3074"/>
    <w:rsid w:val="004E5E69"/>
    <w:rsid w:val="004F4C15"/>
    <w:rsid w:val="00510CB8"/>
    <w:rsid w:val="00533986"/>
    <w:rsid w:val="0056207D"/>
    <w:rsid w:val="00572462"/>
    <w:rsid w:val="00577CA1"/>
    <w:rsid w:val="00581B9A"/>
    <w:rsid w:val="005A09E5"/>
    <w:rsid w:val="00601AC6"/>
    <w:rsid w:val="00601F10"/>
    <w:rsid w:val="00632613"/>
    <w:rsid w:val="006510DF"/>
    <w:rsid w:val="00656B14"/>
    <w:rsid w:val="006669F7"/>
    <w:rsid w:val="006A1E7A"/>
    <w:rsid w:val="006B2CCF"/>
    <w:rsid w:val="006B3FC9"/>
    <w:rsid w:val="006B62EC"/>
    <w:rsid w:val="006D7A42"/>
    <w:rsid w:val="007103D9"/>
    <w:rsid w:val="00716B9E"/>
    <w:rsid w:val="00733F11"/>
    <w:rsid w:val="0074101E"/>
    <w:rsid w:val="00741701"/>
    <w:rsid w:val="00743542"/>
    <w:rsid w:val="0076085D"/>
    <w:rsid w:val="00773A85"/>
    <w:rsid w:val="0078021E"/>
    <w:rsid w:val="00781936"/>
    <w:rsid w:val="007A55C1"/>
    <w:rsid w:val="007A68FC"/>
    <w:rsid w:val="007C54AB"/>
    <w:rsid w:val="007C5A7F"/>
    <w:rsid w:val="007C66E9"/>
    <w:rsid w:val="007C77C5"/>
    <w:rsid w:val="007C7BD6"/>
    <w:rsid w:val="00824641"/>
    <w:rsid w:val="0082600A"/>
    <w:rsid w:val="00876DE6"/>
    <w:rsid w:val="0089682A"/>
    <w:rsid w:val="008B68ED"/>
    <w:rsid w:val="008F47A1"/>
    <w:rsid w:val="00900379"/>
    <w:rsid w:val="00911884"/>
    <w:rsid w:val="0091273F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8234D"/>
    <w:rsid w:val="00AA5C97"/>
    <w:rsid w:val="00AA5FEA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76B5"/>
    <w:rsid w:val="00BA2101"/>
    <w:rsid w:val="00BC3D75"/>
    <w:rsid w:val="00BD5D23"/>
    <w:rsid w:val="00C0159C"/>
    <w:rsid w:val="00C32361"/>
    <w:rsid w:val="00C35830"/>
    <w:rsid w:val="00C475FA"/>
    <w:rsid w:val="00C5048F"/>
    <w:rsid w:val="00C60B7D"/>
    <w:rsid w:val="00C6418E"/>
    <w:rsid w:val="00C925D4"/>
    <w:rsid w:val="00C9658B"/>
    <w:rsid w:val="00CC094C"/>
    <w:rsid w:val="00CC1396"/>
    <w:rsid w:val="00CE5B2D"/>
    <w:rsid w:val="00CE630E"/>
    <w:rsid w:val="00CE745B"/>
    <w:rsid w:val="00CF1869"/>
    <w:rsid w:val="00CF2EAC"/>
    <w:rsid w:val="00D459CA"/>
    <w:rsid w:val="00D45EA9"/>
    <w:rsid w:val="00D716E2"/>
    <w:rsid w:val="00D770D8"/>
    <w:rsid w:val="00D84EEC"/>
    <w:rsid w:val="00D94855"/>
    <w:rsid w:val="00DA3F89"/>
    <w:rsid w:val="00DB3065"/>
    <w:rsid w:val="00DD4BFB"/>
    <w:rsid w:val="00DD6246"/>
    <w:rsid w:val="00DF0D2F"/>
    <w:rsid w:val="00E01F0C"/>
    <w:rsid w:val="00E11D18"/>
    <w:rsid w:val="00E13185"/>
    <w:rsid w:val="00E15255"/>
    <w:rsid w:val="00E23B2E"/>
    <w:rsid w:val="00E27EA6"/>
    <w:rsid w:val="00E378FB"/>
    <w:rsid w:val="00E51ADF"/>
    <w:rsid w:val="00E60DEA"/>
    <w:rsid w:val="00E76BE6"/>
    <w:rsid w:val="00E87A3A"/>
    <w:rsid w:val="00E96420"/>
    <w:rsid w:val="00E97BE8"/>
    <w:rsid w:val="00EB25F4"/>
    <w:rsid w:val="00EB618F"/>
    <w:rsid w:val="00EB6503"/>
    <w:rsid w:val="00EF4B60"/>
    <w:rsid w:val="00F216CD"/>
    <w:rsid w:val="00F34EB5"/>
    <w:rsid w:val="00F54E95"/>
    <w:rsid w:val="00F62328"/>
    <w:rsid w:val="00F86EB0"/>
    <w:rsid w:val="00FA4D6C"/>
    <w:rsid w:val="00FA635A"/>
    <w:rsid w:val="00FB077D"/>
    <w:rsid w:val="00FE1085"/>
    <w:rsid w:val="00FE1254"/>
    <w:rsid w:val="00FE46A6"/>
    <w:rsid w:val="00FF2FD1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23E3E-DE6F-406F-B170-314A16C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027E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4</cp:revision>
  <cp:lastPrinted>2018-06-19T06:20:00Z</cp:lastPrinted>
  <dcterms:created xsi:type="dcterms:W3CDTF">2018-06-18T14:09:00Z</dcterms:created>
  <dcterms:modified xsi:type="dcterms:W3CDTF">2018-06-19T06:20:00Z</dcterms:modified>
</cp:coreProperties>
</file>