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A2" w:rsidRDefault="005826A9" w:rsidP="00582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6A9">
        <w:rPr>
          <w:rFonts w:ascii="Times New Roman" w:hAnsi="Times New Roman" w:cs="Times New Roman"/>
          <w:b/>
          <w:sz w:val="28"/>
          <w:szCs w:val="28"/>
        </w:rPr>
        <w:t>АНАЛИЗ КАЧЕСТВА ВОДЫ, ПОДАВАЕМОЙ НАСЕЛЕНИЮ ЗАПАДНОДВИНСКОГО РАЙОНА</w:t>
      </w:r>
    </w:p>
    <w:p w:rsidR="005826A9" w:rsidRDefault="005826A9" w:rsidP="00582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826A9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данным социально – гигиенического мониторинга в 2019 году на территории Западнодвинского района наблюдается высокий процент неудовлетворительных проб питьевой воды. Точки мониторинга – водоразборная колонка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Западная Двина, ул. Школьная, д. 1, артезианская скважина № 12 по ул. Фадеева в г. Западная Двина.</w:t>
      </w:r>
    </w:p>
    <w:p w:rsidR="005826A9" w:rsidRDefault="005826A9" w:rsidP="00582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Style w:val="a3"/>
        <w:tblW w:w="0" w:type="auto"/>
        <w:tblLayout w:type="fixed"/>
        <w:tblLook w:val="04A0"/>
      </w:tblPr>
      <w:tblGrid>
        <w:gridCol w:w="1135"/>
        <w:gridCol w:w="1418"/>
        <w:gridCol w:w="1984"/>
        <w:gridCol w:w="1134"/>
        <w:gridCol w:w="1418"/>
        <w:gridCol w:w="1559"/>
        <w:gridCol w:w="1808"/>
      </w:tblGrid>
      <w:tr w:rsidR="00C744CC" w:rsidRPr="00C744CC" w:rsidTr="00C744CC">
        <w:tc>
          <w:tcPr>
            <w:tcW w:w="1135" w:type="dxa"/>
            <w:vMerge w:val="restart"/>
          </w:tcPr>
          <w:p w:rsidR="00C744CC" w:rsidRPr="00C744CC" w:rsidRDefault="00C744CC" w:rsidP="0058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C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536" w:type="dxa"/>
            <w:gridSpan w:val="3"/>
          </w:tcPr>
          <w:p w:rsidR="00C744CC" w:rsidRPr="00C744CC" w:rsidRDefault="00C744CC" w:rsidP="0058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CC">
              <w:rPr>
                <w:rFonts w:ascii="Times New Roman" w:hAnsi="Times New Roman" w:cs="Times New Roman"/>
                <w:sz w:val="24"/>
                <w:szCs w:val="24"/>
              </w:rPr>
              <w:t>г. Западная Двина распределительная сеть</w:t>
            </w:r>
          </w:p>
        </w:tc>
        <w:tc>
          <w:tcPr>
            <w:tcW w:w="4785" w:type="dxa"/>
            <w:gridSpan w:val="3"/>
          </w:tcPr>
          <w:p w:rsidR="00C744CC" w:rsidRPr="00C744CC" w:rsidRDefault="00C744CC" w:rsidP="0058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Западная Двина, артезианская скважина ул. Фадеева</w:t>
            </w:r>
          </w:p>
        </w:tc>
      </w:tr>
      <w:tr w:rsidR="00C744CC" w:rsidRPr="00C744CC" w:rsidTr="00C744CC">
        <w:tc>
          <w:tcPr>
            <w:tcW w:w="1135" w:type="dxa"/>
            <w:vMerge/>
          </w:tcPr>
          <w:p w:rsidR="00C744CC" w:rsidRPr="00C744CC" w:rsidRDefault="00C744CC" w:rsidP="0058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44CC" w:rsidRPr="00C744CC" w:rsidRDefault="00C744CC" w:rsidP="0058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CC">
              <w:rPr>
                <w:rFonts w:ascii="Times New Roman" w:hAnsi="Times New Roman" w:cs="Times New Roman"/>
                <w:sz w:val="24"/>
                <w:szCs w:val="24"/>
              </w:rPr>
              <w:t>Всего проб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744CC" w:rsidRPr="00C744CC" w:rsidRDefault="00C744CC" w:rsidP="0058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CC">
              <w:rPr>
                <w:rFonts w:ascii="Times New Roman" w:hAnsi="Times New Roman" w:cs="Times New Roman"/>
                <w:sz w:val="24"/>
                <w:szCs w:val="24"/>
              </w:rPr>
              <w:t>Неудовлетворительных проб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44CC" w:rsidRPr="00C744CC" w:rsidRDefault="00C744CC" w:rsidP="0058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C744CC">
              <w:rPr>
                <w:rFonts w:ascii="Times New Roman" w:hAnsi="Times New Roman" w:cs="Times New Roman"/>
                <w:sz w:val="24"/>
                <w:szCs w:val="24"/>
              </w:rPr>
              <w:t>Неудовлетворительных проб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44CC" w:rsidRPr="00C744CC" w:rsidRDefault="00C744CC" w:rsidP="0058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проб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44CC" w:rsidRPr="00C744CC" w:rsidRDefault="00C744CC" w:rsidP="0058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CC">
              <w:rPr>
                <w:rFonts w:ascii="Times New Roman" w:hAnsi="Times New Roman" w:cs="Times New Roman"/>
                <w:sz w:val="24"/>
                <w:szCs w:val="24"/>
              </w:rPr>
              <w:t>Неудовлетворительных проб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C744CC" w:rsidRPr="00C744CC" w:rsidRDefault="00C744CC" w:rsidP="0058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C744CC">
              <w:rPr>
                <w:rFonts w:ascii="Times New Roman" w:hAnsi="Times New Roman" w:cs="Times New Roman"/>
                <w:sz w:val="24"/>
                <w:szCs w:val="24"/>
              </w:rPr>
              <w:t>Неудовлетворительных проб</w:t>
            </w:r>
          </w:p>
        </w:tc>
      </w:tr>
      <w:tr w:rsidR="00C744CC" w:rsidRPr="00C744CC" w:rsidTr="00C744CC">
        <w:tc>
          <w:tcPr>
            <w:tcW w:w="1135" w:type="dxa"/>
          </w:tcPr>
          <w:p w:rsidR="00C744CC" w:rsidRDefault="00C744CC" w:rsidP="0058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 – гигиенические показатели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44CC" w:rsidRPr="00C744CC" w:rsidRDefault="00C744CC" w:rsidP="0058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744CC" w:rsidRPr="00C744CC" w:rsidRDefault="00C744CC" w:rsidP="0058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44CC" w:rsidRDefault="00C744CC" w:rsidP="0058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44CC" w:rsidRPr="00C744CC" w:rsidRDefault="00C744CC" w:rsidP="0058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44CC" w:rsidRPr="00C744CC" w:rsidRDefault="00C744CC" w:rsidP="0058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C744CC" w:rsidRPr="00C744CC" w:rsidRDefault="00C744CC" w:rsidP="0058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744CC" w:rsidRPr="00C744CC" w:rsidTr="00C744CC">
        <w:tc>
          <w:tcPr>
            <w:tcW w:w="1135" w:type="dxa"/>
          </w:tcPr>
          <w:p w:rsidR="00C744CC" w:rsidRDefault="00C744CC" w:rsidP="0058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 – биологические показатели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44CC" w:rsidRDefault="00C744CC" w:rsidP="0058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744CC" w:rsidRDefault="00C744CC" w:rsidP="0058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44CC" w:rsidRDefault="00C744CC" w:rsidP="0058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44CC" w:rsidRDefault="00C744CC" w:rsidP="0058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44CC" w:rsidRDefault="00C744CC" w:rsidP="0058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C744CC" w:rsidRDefault="00C744CC" w:rsidP="0058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44CC" w:rsidRPr="00C744CC" w:rsidTr="00C744CC">
        <w:tc>
          <w:tcPr>
            <w:tcW w:w="1135" w:type="dxa"/>
          </w:tcPr>
          <w:p w:rsidR="00C744CC" w:rsidRDefault="00C744CC" w:rsidP="0058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44CC" w:rsidRDefault="00C744CC" w:rsidP="0058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744CC" w:rsidRDefault="00C744CC" w:rsidP="0058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44CC" w:rsidRDefault="00C744CC" w:rsidP="0058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44CC" w:rsidRDefault="00C744CC" w:rsidP="0058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44CC" w:rsidRDefault="00C744CC" w:rsidP="0058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C744CC" w:rsidRDefault="00C744CC" w:rsidP="0058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</w:tbl>
    <w:p w:rsidR="005826A9" w:rsidRPr="00C744CC" w:rsidRDefault="005826A9" w:rsidP="005826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6A9" w:rsidRDefault="00C744CC" w:rsidP="00C744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Несоответствие исследуемых проб по общей жёсткости и содержанию железа указывают на необходимость установки станции обезжелезивания</w:t>
      </w:r>
      <w:r w:rsidR="006675C1">
        <w:rPr>
          <w:rFonts w:ascii="Times New Roman" w:hAnsi="Times New Roman" w:cs="Times New Roman"/>
          <w:sz w:val="28"/>
          <w:szCs w:val="28"/>
        </w:rPr>
        <w:t xml:space="preserve">, установок смягчения воды. Также необходимо приведение павильонов  артезианских скважин в соответствие с санитарными нормами, ремонт и замена разводящих сетей. </w:t>
      </w:r>
    </w:p>
    <w:p w:rsidR="006675C1" w:rsidRPr="006675C1" w:rsidRDefault="006675C1" w:rsidP="00C744C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5C1">
        <w:rPr>
          <w:rFonts w:ascii="Times New Roman" w:hAnsi="Times New Roman" w:cs="Times New Roman"/>
          <w:b/>
          <w:sz w:val="28"/>
          <w:szCs w:val="28"/>
        </w:rPr>
        <w:t>ИСТОЧНИК: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5C1">
        <w:rPr>
          <w:rFonts w:ascii="Times New Roman" w:hAnsi="Times New Roman" w:cs="Times New Roman"/>
          <w:i/>
          <w:sz w:val="28"/>
          <w:szCs w:val="28"/>
        </w:rPr>
        <w:t xml:space="preserve">уведомление от 29.01.2021 территориального отдела Управления </w:t>
      </w:r>
      <w:proofErr w:type="spellStart"/>
      <w:r w:rsidRPr="006675C1">
        <w:rPr>
          <w:rFonts w:ascii="Times New Roman" w:hAnsi="Times New Roman" w:cs="Times New Roman"/>
          <w:i/>
          <w:sz w:val="28"/>
          <w:szCs w:val="28"/>
        </w:rPr>
        <w:t>Роспотребнадзора</w:t>
      </w:r>
      <w:proofErr w:type="spellEnd"/>
      <w:r w:rsidRPr="006675C1">
        <w:rPr>
          <w:rFonts w:ascii="Times New Roman" w:hAnsi="Times New Roman" w:cs="Times New Roman"/>
          <w:i/>
          <w:sz w:val="28"/>
          <w:szCs w:val="28"/>
        </w:rPr>
        <w:t xml:space="preserve">  по Тверской области в гор</w:t>
      </w:r>
      <w:r w:rsidR="000336D0">
        <w:rPr>
          <w:rFonts w:ascii="Times New Roman" w:hAnsi="Times New Roman" w:cs="Times New Roman"/>
          <w:i/>
          <w:sz w:val="28"/>
          <w:szCs w:val="28"/>
        </w:rPr>
        <w:t>оде Ржеве «О качестве питьевой в</w:t>
      </w:r>
      <w:r w:rsidRPr="006675C1">
        <w:rPr>
          <w:rFonts w:ascii="Times New Roman" w:hAnsi="Times New Roman" w:cs="Times New Roman"/>
          <w:i/>
          <w:sz w:val="28"/>
          <w:szCs w:val="28"/>
        </w:rPr>
        <w:t>оды и состоянии источников ц</w:t>
      </w:r>
      <w:r w:rsidR="000336D0">
        <w:rPr>
          <w:rFonts w:ascii="Times New Roman" w:hAnsi="Times New Roman" w:cs="Times New Roman"/>
          <w:i/>
          <w:sz w:val="28"/>
          <w:szCs w:val="28"/>
        </w:rPr>
        <w:t>ентрализованного водоснабжения в</w:t>
      </w:r>
      <w:r w:rsidRPr="006675C1">
        <w:rPr>
          <w:rFonts w:ascii="Times New Roman" w:hAnsi="Times New Roman" w:cs="Times New Roman"/>
          <w:i/>
          <w:sz w:val="28"/>
          <w:szCs w:val="28"/>
        </w:rPr>
        <w:t xml:space="preserve"> Западнодвинском районе за 2020 год».</w:t>
      </w:r>
    </w:p>
    <w:p w:rsidR="006675C1" w:rsidRPr="005826A9" w:rsidRDefault="006675C1" w:rsidP="00C744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75C1" w:rsidRPr="005826A9" w:rsidSect="00C744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08A2"/>
    <w:rsid w:val="000053A5"/>
    <w:rsid w:val="000336D0"/>
    <w:rsid w:val="005071E8"/>
    <w:rsid w:val="005826A9"/>
    <w:rsid w:val="006675C1"/>
    <w:rsid w:val="006F25D5"/>
    <w:rsid w:val="00C744CC"/>
    <w:rsid w:val="00F12AA4"/>
    <w:rsid w:val="00FA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1</cp:lastModifiedBy>
  <cp:revision>3</cp:revision>
  <cp:lastPrinted>2021-03-01T06:56:00Z</cp:lastPrinted>
  <dcterms:created xsi:type="dcterms:W3CDTF">2021-03-01T12:01:00Z</dcterms:created>
  <dcterms:modified xsi:type="dcterms:W3CDTF">2021-03-01T13:50:00Z</dcterms:modified>
</cp:coreProperties>
</file>