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B6" w:rsidRPr="006C02FB" w:rsidRDefault="00CD0FB6" w:rsidP="006C0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F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D0FB6" w:rsidRPr="006C02FB" w:rsidRDefault="00CD0FB6" w:rsidP="006C0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FB">
        <w:rPr>
          <w:rFonts w:ascii="Times New Roman" w:hAnsi="Times New Roman" w:cs="Times New Roman"/>
          <w:b/>
          <w:sz w:val="28"/>
          <w:szCs w:val="28"/>
        </w:rPr>
        <w:t xml:space="preserve">о размещении </w:t>
      </w:r>
      <w:r w:rsidR="00F64240">
        <w:rPr>
          <w:rFonts w:ascii="Times New Roman" w:hAnsi="Times New Roman" w:cs="Times New Roman"/>
          <w:b/>
          <w:sz w:val="28"/>
          <w:szCs w:val="28"/>
        </w:rPr>
        <w:t>промежуточных отчетных документов</w:t>
      </w:r>
      <w:r w:rsidRPr="006C02FB">
        <w:rPr>
          <w:rFonts w:ascii="Times New Roman" w:hAnsi="Times New Roman" w:cs="Times New Roman"/>
          <w:b/>
          <w:sz w:val="28"/>
          <w:szCs w:val="28"/>
        </w:rPr>
        <w:t xml:space="preserve"> в фонде данных государственной кадастровой оценки, а также о порядке и сроках представления замечаний к </w:t>
      </w:r>
      <w:r w:rsidR="00F64240">
        <w:rPr>
          <w:rFonts w:ascii="Times New Roman" w:hAnsi="Times New Roman" w:cs="Times New Roman"/>
          <w:b/>
          <w:sz w:val="28"/>
          <w:szCs w:val="28"/>
        </w:rPr>
        <w:t>ним</w:t>
      </w:r>
    </w:p>
    <w:p w:rsidR="00CD0FB6" w:rsidRPr="006C02FB" w:rsidRDefault="00CD0FB6" w:rsidP="006C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FB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Тверской области извещает о  размещении в  фонде данных государственной кадастровой оценки (</w:t>
      </w:r>
      <w:r w:rsidR="006A1A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A1A0E" w:rsidRPr="006A1A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2FB">
        <w:rPr>
          <w:rFonts w:ascii="Times New Roman" w:hAnsi="Times New Roman" w:cs="Times New Roman"/>
          <w:sz w:val="28"/>
          <w:szCs w:val="28"/>
        </w:rPr>
        <w:t>rosreestr</w:t>
      </w:r>
      <w:proofErr w:type="spellEnd"/>
      <w:r w:rsidRPr="006C02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1A0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A1A0E" w:rsidRPr="006A1A0E">
        <w:rPr>
          <w:rFonts w:ascii="Times New Roman" w:hAnsi="Times New Roman" w:cs="Times New Roman"/>
          <w:sz w:val="28"/>
          <w:szCs w:val="28"/>
        </w:rPr>
        <w:t>.</w:t>
      </w:r>
      <w:r w:rsidRPr="006C02FB">
        <w:rPr>
          <w:rFonts w:ascii="Times New Roman" w:hAnsi="Times New Roman" w:cs="Times New Roman"/>
          <w:sz w:val="28"/>
          <w:szCs w:val="28"/>
        </w:rPr>
        <w:t xml:space="preserve">ru) и на официальном сайте </w:t>
      </w:r>
      <w:r w:rsidR="006A1A0E">
        <w:rPr>
          <w:rFonts w:ascii="Times New Roman" w:hAnsi="Times New Roman" w:cs="Times New Roman"/>
          <w:sz w:val="28"/>
          <w:szCs w:val="28"/>
        </w:rPr>
        <w:t>г</w:t>
      </w:r>
      <w:r w:rsidRPr="006C02FB">
        <w:rPr>
          <w:rFonts w:ascii="Times New Roman" w:hAnsi="Times New Roman" w:cs="Times New Roman"/>
          <w:sz w:val="28"/>
          <w:szCs w:val="28"/>
        </w:rPr>
        <w:t>осударственного бюджетного учреждения Тверской области «Центр государственной кадастровой оценки и технической инвентаризации» (</w:t>
      </w:r>
      <w:r w:rsidR="006A1A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A1A0E" w:rsidRPr="006A1A0E">
        <w:rPr>
          <w:rFonts w:ascii="Times New Roman" w:hAnsi="Times New Roman" w:cs="Times New Roman"/>
          <w:sz w:val="28"/>
          <w:szCs w:val="28"/>
        </w:rPr>
        <w:t>.</w:t>
      </w:r>
      <w:r w:rsidRPr="006C02FB">
        <w:rPr>
          <w:rFonts w:ascii="Times New Roman" w:hAnsi="Times New Roman" w:cs="Times New Roman"/>
          <w:sz w:val="28"/>
          <w:szCs w:val="28"/>
        </w:rPr>
        <w:t xml:space="preserve">tverbti.ru) промежуточных отчетных документов, являющихся проектом отчета о результатах государственной кадастровой оценки </w:t>
      </w:r>
      <w:r w:rsidR="006C02FB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6C02FB">
        <w:rPr>
          <w:rFonts w:ascii="Times New Roman" w:hAnsi="Times New Roman" w:cs="Times New Roman"/>
          <w:sz w:val="28"/>
          <w:szCs w:val="28"/>
        </w:rPr>
        <w:t>, расположенных на территории Тверской области, а также о</w:t>
      </w:r>
      <w:proofErr w:type="gramEnd"/>
      <w:r w:rsidRPr="006C0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2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C02FB">
        <w:rPr>
          <w:rFonts w:ascii="Times New Roman" w:hAnsi="Times New Roman" w:cs="Times New Roman"/>
          <w:sz w:val="28"/>
          <w:szCs w:val="28"/>
        </w:rPr>
        <w:t xml:space="preserve"> и сроках представления замечаний к ним.</w:t>
      </w:r>
    </w:p>
    <w:p w:rsidR="00CD0FB6" w:rsidRPr="006C02FB" w:rsidRDefault="00CD0FB6" w:rsidP="006C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B6" w:rsidRPr="006C02FB" w:rsidRDefault="00CD0FB6" w:rsidP="006C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Порядок подачи замечаний</w:t>
      </w:r>
    </w:p>
    <w:p w:rsidR="00CD0FB6" w:rsidRPr="006C02FB" w:rsidRDefault="00CD0FB6" w:rsidP="006C0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к промежуточным отчетным документам</w:t>
      </w:r>
    </w:p>
    <w:p w:rsidR="00CD0FB6" w:rsidRPr="006C02FB" w:rsidRDefault="00CD0FB6" w:rsidP="006C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 № 237-ФЗ</w:t>
      </w:r>
      <w:r w:rsidR="006C02FB">
        <w:rPr>
          <w:rFonts w:ascii="Times New Roman" w:hAnsi="Times New Roman" w:cs="Times New Roman"/>
          <w:sz w:val="28"/>
          <w:szCs w:val="28"/>
        </w:rPr>
        <w:t xml:space="preserve"> </w:t>
      </w:r>
      <w:r w:rsidR="006A1A0E" w:rsidRPr="006A1A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02FB">
        <w:rPr>
          <w:rFonts w:ascii="Times New Roman" w:hAnsi="Times New Roman" w:cs="Times New Roman"/>
          <w:sz w:val="28"/>
          <w:szCs w:val="28"/>
        </w:rPr>
        <w:t xml:space="preserve">«О государственной кадастровой оценке» замечания, связанные с определением кадастровой стоимости, к промежуточным отчетным документам (далее – Замечания к промежуточным отчетным документам) представляются в течение </w:t>
      </w:r>
      <w:r w:rsidR="0050305A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Pr="006C02FB">
        <w:rPr>
          <w:rFonts w:ascii="Times New Roman" w:hAnsi="Times New Roman" w:cs="Times New Roman"/>
          <w:sz w:val="28"/>
          <w:szCs w:val="28"/>
        </w:rPr>
        <w:t xml:space="preserve"> дней со дня их опубликования</w:t>
      </w:r>
      <w:r w:rsidR="006A1A0E" w:rsidRPr="006A1A0E">
        <w:rPr>
          <w:rFonts w:ascii="Times New Roman" w:hAnsi="Times New Roman" w:cs="Times New Roman"/>
          <w:sz w:val="28"/>
          <w:szCs w:val="28"/>
        </w:rPr>
        <w:t xml:space="preserve"> (19</w:t>
      </w:r>
      <w:r w:rsidR="006A1A0E">
        <w:rPr>
          <w:rFonts w:ascii="Times New Roman" w:hAnsi="Times New Roman" w:cs="Times New Roman"/>
          <w:sz w:val="28"/>
          <w:szCs w:val="28"/>
        </w:rPr>
        <w:t>.08.2022)</w:t>
      </w:r>
      <w:bookmarkStart w:id="0" w:name="_GoBack"/>
      <w:bookmarkEnd w:id="0"/>
      <w:r w:rsidRPr="006C02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1)</w:t>
      </w:r>
      <w:r w:rsidRPr="006C02FB">
        <w:rPr>
          <w:rFonts w:ascii="Times New Roman" w:hAnsi="Times New Roman" w:cs="Times New Roman"/>
          <w:sz w:val="28"/>
          <w:szCs w:val="28"/>
        </w:rPr>
        <w:tab/>
        <w:t>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2FB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</w:t>
      </w:r>
      <w:r w:rsidR="00DC2BBD">
        <w:rPr>
          <w:rFonts w:ascii="Times New Roman" w:hAnsi="Times New Roman" w:cs="Times New Roman"/>
          <w:sz w:val="28"/>
          <w:szCs w:val="28"/>
        </w:rPr>
        <w:t xml:space="preserve">, </w:t>
      </w:r>
      <w:r w:rsidR="00DC2BBD" w:rsidRPr="00DC2BBD">
        <w:rPr>
          <w:rFonts w:ascii="Times New Roman" w:hAnsi="Times New Roman" w:cs="Times New Roman"/>
          <w:sz w:val="28"/>
          <w:szCs w:val="28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6C02FB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в бюджетное учреждение следующими способами: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1.</w:t>
      </w:r>
      <w:r w:rsidRPr="006C02FB">
        <w:rPr>
          <w:rFonts w:ascii="Times New Roman" w:hAnsi="Times New Roman" w:cs="Times New Roman"/>
          <w:sz w:val="28"/>
          <w:szCs w:val="28"/>
        </w:rPr>
        <w:tab/>
        <w:t>Лично в Многофункциональном центре предоставления государственных и муниципальных услуг» (МФЦ);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2.</w:t>
      </w:r>
      <w:r w:rsidRPr="006C02FB">
        <w:rPr>
          <w:rFonts w:ascii="Times New Roman" w:hAnsi="Times New Roman" w:cs="Times New Roman"/>
          <w:sz w:val="28"/>
          <w:szCs w:val="28"/>
        </w:rPr>
        <w:tab/>
        <w:t>Лично в ГБУ Тверской области «Центр кадастровой оценки</w:t>
      </w:r>
      <w:r w:rsidR="006A1A0E">
        <w:rPr>
          <w:rFonts w:ascii="Times New Roman" w:hAnsi="Times New Roman" w:cs="Times New Roman"/>
          <w:sz w:val="28"/>
          <w:szCs w:val="28"/>
        </w:rPr>
        <w:t>»</w:t>
      </w:r>
      <w:r w:rsidRPr="006C02FB">
        <w:rPr>
          <w:rFonts w:ascii="Times New Roman" w:hAnsi="Times New Roman" w:cs="Times New Roman"/>
          <w:sz w:val="28"/>
          <w:szCs w:val="28"/>
        </w:rPr>
        <w:t>;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C02FB">
        <w:rPr>
          <w:rFonts w:ascii="Times New Roman" w:hAnsi="Times New Roman" w:cs="Times New Roman"/>
          <w:sz w:val="28"/>
          <w:szCs w:val="28"/>
        </w:rPr>
        <w:tab/>
        <w:t xml:space="preserve">Почтовым отправлением в адрес ГБУ Тверской области «Центр кадастровой оценки».  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4.</w:t>
      </w:r>
      <w:r w:rsidRPr="006C02FB">
        <w:rPr>
          <w:rFonts w:ascii="Times New Roman" w:hAnsi="Times New Roman" w:cs="Times New Roman"/>
          <w:sz w:val="28"/>
          <w:szCs w:val="28"/>
        </w:rPr>
        <w:tab/>
        <w:t>В электронном виде по адресу электронной почты с электронно-цифровой подписью.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>Каждое замечание рассматривается в индивидуальном порядке.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6C02FB">
        <w:rPr>
          <w:rFonts w:ascii="Times New Roman" w:hAnsi="Times New Roman" w:cs="Times New Roman"/>
          <w:sz w:val="28"/>
          <w:szCs w:val="28"/>
        </w:rPr>
        <w:t>проверки правильности расчета проектной кадастровой стоимости объекта недвижимости</w:t>
      </w:r>
      <w:proofErr w:type="gramEnd"/>
      <w:r w:rsidRPr="006C02FB">
        <w:rPr>
          <w:rFonts w:ascii="Times New Roman" w:hAnsi="Times New Roman" w:cs="Times New Roman"/>
          <w:sz w:val="28"/>
          <w:szCs w:val="28"/>
        </w:rPr>
        <w:t xml:space="preserve"> с учетом фактов, изложенных в замечании, кадастровая стоимость объекта недвижимости может измениться как в сторону уменьшения, так и в сторону увеличения, а также остаться без изменений.</w:t>
      </w:r>
    </w:p>
    <w:p w:rsidR="006A1A0E" w:rsidRDefault="006A1A0E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0E">
        <w:rPr>
          <w:rFonts w:ascii="Times New Roman" w:hAnsi="Times New Roman" w:cs="Times New Roman"/>
          <w:sz w:val="28"/>
          <w:szCs w:val="28"/>
        </w:rPr>
        <w:t xml:space="preserve">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оценки, в том числе в связи с представленными замечаниями, бюджетное учреждение составляет </w:t>
      </w:r>
      <w:r>
        <w:rPr>
          <w:rFonts w:ascii="Times New Roman" w:hAnsi="Times New Roman" w:cs="Times New Roman"/>
          <w:sz w:val="28"/>
          <w:szCs w:val="28"/>
        </w:rPr>
        <w:t xml:space="preserve">и размещает </w:t>
      </w:r>
      <w:r w:rsidRPr="006A1A0E">
        <w:rPr>
          <w:rFonts w:ascii="Times New Roman" w:hAnsi="Times New Roman" w:cs="Times New Roman"/>
          <w:sz w:val="28"/>
          <w:szCs w:val="28"/>
        </w:rPr>
        <w:t>обновленную версию проекта отчета, содержащую требуемые изменения, а также справку с информацией об учтенных и неучтенных замечаниях к проекту отчета с обоснованием отказа в</w:t>
      </w:r>
      <w:proofErr w:type="gramEnd"/>
      <w:r w:rsidRPr="006A1A0E">
        <w:rPr>
          <w:rFonts w:ascii="Times New Roman" w:hAnsi="Times New Roman" w:cs="Times New Roman"/>
          <w:sz w:val="28"/>
          <w:szCs w:val="28"/>
        </w:rPr>
        <w:t xml:space="preserve"> их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A0E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1A0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1A0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6A1A0E">
        <w:rPr>
          <w:rFonts w:ascii="Times New Roman" w:hAnsi="Times New Roman" w:cs="Times New Roman"/>
          <w:sz w:val="28"/>
          <w:szCs w:val="28"/>
        </w:rPr>
        <w:t>срока размещения текущей версии проекта отчета</w:t>
      </w:r>
      <w:proofErr w:type="gramEnd"/>
      <w:r w:rsidRPr="006A1A0E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и пяти календарных дней после завершения срока такого размещения.</w:t>
      </w:r>
    </w:p>
    <w:p w:rsidR="00CD0FB6" w:rsidRPr="006C02FB" w:rsidRDefault="00CD0FB6" w:rsidP="006C0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2FB">
        <w:rPr>
          <w:rFonts w:ascii="Times New Roman" w:hAnsi="Times New Roman" w:cs="Times New Roman"/>
          <w:sz w:val="28"/>
          <w:szCs w:val="28"/>
        </w:rPr>
        <w:t xml:space="preserve">С порядком подачи замечаний также можно ознакомиться на сайте ГБУ «Центр кадастровой оценки» </w:t>
      </w:r>
      <w:hyperlink r:id="rId5" w:history="1">
        <w:r w:rsidR="006A1A0E" w:rsidRPr="00671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1A0E" w:rsidRPr="00671E50">
          <w:rPr>
            <w:rStyle w:val="a3"/>
            <w:rFonts w:ascii="Times New Roman" w:hAnsi="Times New Roman" w:cs="Times New Roman"/>
            <w:sz w:val="28"/>
            <w:szCs w:val="28"/>
          </w:rPr>
          <w:t>.tverbti.ru</w:t>
        </w:r>
      </w:hyperlink>
      <w:r w:rsidRPr="006C02FB">
        <w:rPr>
          <w:rFonts w:ascii="Times New Roman" w:hAnsi="Times New Roman" w:cs="Times New Roman"/>
          <w:sz w:val="28"/>
          <w:szCs w:val="28"/>
        </w:rPr>
        <w:t>.</w:t>
      </w:r>
    </w:p>
    <w:p w:rsidR="00CD0FB6" w:rsidRDefault="00CD0FB6" w:rsidP="00CD0FB6"/>
    <w:p w:rsidR="00CD0FB6" w:rsidRDefault="00CD0FB6" w:rsidP="00CD0FB6"/>
    <w:p w:rsidR="00CD0FB6" w:rsidRDefault="00CD0FB6" w:rsidP="00CD0FB6"/>
    <w:sectPr w:rsidR="00CD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46"/>
    <w:rsid w:val="001047BC"/>
    <w:rsid w:val="00282046"/>
    <w:rsid w:val="0050305A"/>
    <w:rsid w:val="006A1A0E"/>
    <w:rsid w:val="006C02FB"/>
    <w:rsid w:val="00CD0FB6"/>
    <w:rsid w:val="00DC2BBD"/>
    <w:rsid w:val="00F6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2022-08-19T08:15:00Z</dcterms:created>
  <dcterms:modified xsi:type="dcterms:W3CDTF">2022-08-19T08:15:00Z</dcterms:modified>
</cp:coreProperties>
</file>