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8" w:rsidRDefault="00010478" w:rsidP="000104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010478" w:rsidRDefault="003308C3" w:rsidP="00010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 п</w:t>
      </w:r>
      <w:r w:rsidR="00010478">
        <w:rPr>
          <w:sz w:val="28"/>
          <w:szCs w:val="28"/>
        </w:rPr>
        <w:t>редлагает к продаже (аренде):</w:t>
      </w:r>
    </w:p>
    <w:p w:rsidR="00010478" w:rsidRDefault="00985507" w:rsidP="00570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смежных кирпичных гаража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19,2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расположенных на земельном участке площадью 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видом разрешенного использования- для общественно-деловых целей по адресу: Тверская область, г. Западная Двина, ул. </w:t>
      </w:r>
      <w:r w:rsidR="003308C3">
        <w:rPr>
          <w:sz w:val="28"/>
          <w:szCs w:val="28"/>
        </w:rPr>
        <w:t xml:space="preserve">Садовая, </w:t>
      </w:r>
      <w:bookmarkStart w:id="0" w:name="_GoBack"/>
      <w:bookmarkEnd w:id="0"/>
      <w:r>
        <w:rPr>
          <w:sz w:val="28"/>
          <w:szCs w:val="28"/>
        </w:rPr>
        <w:t>2.</w:t>
      </w:r>
    </w:p>
    <w:p w:rsidR="00985507" w:rsidRDefault="00985507" w:rsidP="00985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инженерных  сетей</w:t>
      </w:r>
      <w:proofErr w:type="gramEnd"/>
      <w:r>
        <w:rPr>
          <w:sz w:val="28"/>
          <w:szCs w:val="28"/>
        </w:rPr>
        <w:t xml:space="preserve"> тепло-,</w:t>
      </w:r>
      <w:r w:rsidR="00FC2E1F">
        <w:rPr>
          <w:sz w:val="28"/>
          <w:szCs w:val="28"/>
        </w:rPr>
        <w:t xml:space="preserve"> </w:t>
      </w:r>
      <w:r>
        <w:rPr>
          <w:sz w:val="28"/>
          <w:szCs w:val="28"/>
        </w:rPr>
        <w:t>водо-,</w:t>
      </w:r>
      <w:r w:rsidR="00FC2E1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в непосредственной близости.</w:t>
      </w:r>
    </w:p>
    <w:p w:rsidR="00010478" w:rsidRDefault="00985507" w:rsidP="0001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0478">
        <w:rPr>
          <w:sz w:val="28"/>
          <w:szCs w:val="28"/>
        </w:rPr>
        <w:t>Помещения правами третьих лиц не обременены.</w:t>
      </w:r>
    </w:p>
    <w:p w:rsidR="00010478" w:rsidRDefault="00010478" w:rsidP="0001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обращаться: тел. 848(265) 2-19-91 или по электронной почте </w:t>
      </w:r>
      <w:hyperlink r:id="rId4" w:history="1">
        <w:r>
          <w:rPr>
            <w:rStyle w:val="a3"/>
            <w:sz w:val="28"/>
            <w:szCs w:val="28"/>
            <w:lang w:val="en-US"/>
          </w:rPr>
          <w:t>kui</w:t>
        </w:r>
        <w:r>
          <w:rPr>
            <w:rStyle w:val="a3"/>
            <w:sz w:val="28"/>
            <w:szCs w:val="28"/>
          </w:rPr>
          <w:t>.10@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10478" w:rsidRDefault="00010478" w:rsidP="00010478"/>
    <w:p w:rsidR="00A43DE3" w:rsidRDefault="00A43DE3"/>
    <w:sectPr w:rsidR="00A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8"/>
    <w:rsid w:val="00010478"/>
    <w:rsid w:val="003308C3"/>
    <w:rsid w:val="0057024D"/>
    <w:rsid w:val="00985507"/>
    <w:rsid w:val="00A43DE3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DF3"/>
  <w15:docId w15:val="{3BDE60B5-5554-4EDB-9B6D-C3F521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4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2024-02-19T09:34:00Z</cp:lastPrinted>
  <dcterms:created xsi:type="dcterms:W3CDTF">2022-06-28T12:41:00Z</dcterms:created>
  <dcterms:modified xsi:type="dcterms:W3CDTF">2024-02-19T09:38:00Z</dcterms:modified>
</cp:coreProperties>
</file>