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66" w:rsidRDefault="003C7366" w:rsidP="003C7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C736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Особенности оказания услуг </w:t>
      </w:r>
      <w:proofErr w:type="spellStart"/>
      <w:r w:rsidRPr="003C7366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каршеринга</w:t>
      </w:r>
      <w:proofErr w:type="spellEnd"/>
    </w:p>
    <w:p w:rsidR="003C7366" w:rsidRDefault="003C7366" w:rsidP="003C73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772061" w:rsidRDefault="003C7366" w:rsidP="00772061">
      <w:pPr>
        <w:pStyle w:val="a3"/>
        <w:spacing w:before="0" w:beforeAutospacing="0" w:after="0" w:afterAutospacing="0"/>
        <w:ind w:firstLine="708"/>
        <w:jc w:val="both"/>
      </w:pPr>
      <w:r>
        <w:t>«</w:t>
      </w:r>
      <w:proofErr w:type="spellStart"/>
      <w:r>
        <w:t>Каршеринг</w:t>
      </w:r>
      <w:proofErr w:type="spellEnd"/>
      <w:r>
        <w:t xml:space="preserve">» </w:t>
      </w:r>
      <w:r w:rsidR="00772061">
        <w:t>-</w:t>
      </w:r>
      <w:r w:rsidRPr="00316A77">
        <w:t xml:space="preserve"> краткосрочная аренда автомобиля</w:t>
      </w:r>
      <w:r w:rsidR="00463A78">
        <w:t xml:space="preserve"> </w:t>
      </w:r>
      <w:r>
        <w:t xml:space="preserve">у юридических лиц или индивидуальных предпринимателей для внутригородских и/или коротких поездок или аренды автомобиля у частных лиц на любой срок и расстояние поездки - по договоренности. </w:t>
      </w:r>
    </w:p>
    <w:p w:rsidR="002F3D1D" w:rsidRPr="00316A77" w:rsidRDefault="00E53B04" w:rsidP="00772061">
      <w:pPr>
        <w:pStyle w:val="a3"/>
        <w:spacing w:before="0" w:beforeAutospacing="0" w:after="0" w:afterAutospacing="0"/>
        <w:ind w:firstLine="708"/>
        <w:jc w:val="both"/>
      </w:pPr>
      <w:r>
        <w:t>И</w:t>
      </w:r>
      <w:r w:rsidRPr="00316A77">
        <w:t>сполнитель</w:t>
      </w:r>
      <w:r w:rsidR="00463A78">
        <w:t xml:space="preserve"> </w:t>
      </w:r>
      <w:r w:rsidR="002F3D1D" w:rsidRPr="00316A77">
        <w:t>(арендодатель) обязан:</w:t>
      </w:r>
      <w:r w:rsidR="00463A78">
        <w:t xml:space="preserve"> </w:t>
      </w:r>
      <w:r w:rsidR="002F3D1D" w:rsidRPr="00316A77">
        <w:t>владеть предоставляемым</w:t>
      </w:r>
      <w:r>
        <w:t>и</w:t>
      </w:r>
      <w:r w:rsidR="002F3D1D" w:rsidRPr="00316A77">
        <w:t xml:space="preserve"> в аренду транспортными средствами на установленных законом основаниях (право собственности, лизинг, другие) с правом их передачи в аренду</w:t>
      </w:r>
      <w:proofErr w:type="gramStart"/>
      <w:r w:rsidR="002F3D1D" w:rsidRPr="00316A77">
        <w:t>;з</w:t>
      </w:r>
      <w:proofErr w:type="gramEnd"/>
      <w:r w:rsidR="002F3D1D" w:rsidRPr="00316A77">
        <w:t xml:space="preserve">арегистрировать </w:t>
      </w:r>
      <w:r w:rsidR="002F3D1D">
        <w:t>т</w:t>
      </w:r>
      <w:r w:rsidR="002F3D1D" w:rsidRPr="00316A77">
        <w:t>ранспортные средства, предоставляемые в аренду, в установленном законом порядке;иметь подтверждение соответствия технического состояния требованиям нормативных документов;заключить договоры ОСАГО в отношении передаваемых исполнителем в аренду транспортных средств.</w:t>
      </w:r>
    </w:p>
    <w:p w:rsidR="002F3D1D" w:rsidRPr="00316A77" w:rsidRDefault="002F3D1D" w:rsidP="00772061">
      <w:pPr>
        <w:pStyle w:val="a3"/>
        <w:spacing w:before="0" w:beforeAutospacing="0" w:after="0" w:afterAutospacing="0"/>
        <w:ind w:firstLine="708"/>
        <w:jc w:val="both"/>
      </w:pPr>
      <w:r w:rsidRPr="00316A77"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  <w:r w:rsidR="00463A78">
        <w:t xml:space="preserve"> </w:t>
      </w:r>
      <w:r w:rsidRPr="00316A77">
        <w:t>наименование организации, место нахождения (юридический адрес) и режим работы; для ИП: ФИО, адрес места осуществления деятельности, режим работы, сведения о государственной регистрации и наименовании зарегистрировавшего его органа;</w:t>
      </w:r>
      <w:r w:rsidR="00463A78">
        <w:t xml:space="preserve"> </w:t>
      </w:r>
      <w:r w:rsidRPr="00316A77">
        <w:t>сведения об основных потребительских свойствах услуги – в частности, 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</w:t>
      </w:r>
      <w:proofErr w:type="gramStart"/>
      <w:r w:rsidRPr="00316A77">
        <w:t>;ц</w:t>
      </w:r>
      <w:proofErr w:type="gramEnd"/>
      <w:r w:rsidRPr="00316A77">
        <w:t>ены на оказываемые услуги;</w:t>
      </w:r>
      <w:r w:rsidR="00463A78">
        <w:t xml:space="preserve"> </w:t>
      </w:r>
      <w:proofErr w:type="gramStart"/>
      <w:r w:rsidRPr="00316A77">
        <w:t>сроки оказания услуг;</w:t>
      </w:r>
      <w:r w:rsidR="00463A78">
        <w:t xml:space="preserve"> </w:t>
      </w:r>
      <w:r w:rsidRPr="00316A77">
        <w:t xml:space="preserve">сведения о подтверждении соответствия услуг установленным требованиям </w:t>
      </w:r>
      <w:r w:rsidR="00772061">
        <w:t>-</w:t>
      </w:r>
      <w:r w:rsidRPr="00316A77">
        <w:t xml:space="preserve">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осмотра, технического обслуживания;</w:t>
      </w:r>
      <w:r w:rsidR="00463A78">
        <w:t xml:space="preserve"> </w:t>
      </w:r>
      <w:r w:rsidRPr="00316A77">
        <w:t>правила и условия эффективного и безопасного использования услуг;</w:t>
      </w:r>
      <w:r w:rsidR="00463A78">
        <w:t xml:space="preserve"> </w:t>
      </w:r>
      <w:r w:rsidRPr="00316A77">
        <w:t>дополнительные услуги и их стоимость</w:t>
      </w:r>
      <w:r w:rsidR="00E53B04">
        <w:t xml:space="preserve">. </w:t>
      </w:r>
      <w:proofErr w:type="gramEnd"/>
    </w:p>
    <w:p w:rsidR="002F3D1D" w:rsidRPr="00316A77" w:rsidRDefault="002F3D1D" w:rsidP="0077206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Д</w:t>
      </w:r>
      <w:r w:rsidRPr="00316A77">
        <w:t xml:space="preserve">оговор </w:t>
      </w:r>
      <w:proofErr w:type="spellStart"/>
      <w:r w:rsidRPr="00316A77">
        <w:t>каршеринга</w:t>
      </w:r>
      <w:proofErr w:type="spellEnd"/>
      <w:r w:rsidRPr="00316A77">
        <w:t xml:space="preserve"> должен содержать следующую информацию:</w:t>
      </w:r>
      <w:r w:rsidR="00463A78">
        <w:t xml:space="preserve"> </w:t>
      </w:r>
      <w:r w:rsidRPr="00316A77">
        <w:t>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  <w:r w:rsidR="00AB73CE">
        <w:t xml:space="preserve"> </w:t>
      </w:r>
      <w:r w:rsidRPr="00316A77">
        <w:t>срок аренды, а если срок аренды в договоре не определен, договор аренды считается заключенным на неопределенный срок;</w:t>
      </w:r>
      <w:proofErr w:type="gramEnd"/>
      <w:r w:rsidR="00463A78">
        <w:t xml:space="preserve"> </w:t>
      </w:r>
      <w:r w:rsidRPr="00316A77">
        <w:t>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  <w:r w:rsidR="00463A78">
        <w:t xml:space="preserve"> </w:t>
      </w:r>
      <w:r w:rsidRPr="00316A77">
        <w:t>лицо, которому предоставлено право управления, реквизиты доверенности на право управления;</w:t>
      </w:r>
      <w:r w:rsidR="00A542EA">
        <w:t xml:space="preserve"> </w:t>
      </w:r>
      <w:r w:rsidRPr="00316A77">
        <w:t>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  <w:r w:rsidR="00A542EA">
        <w:t xml:space="preserve"> </w:t>
      </w:r>
      <w:r w:rsidRPr="00316A77">
        <w:t>обязанность арендатора по содержанию транспортного средства; размер, сроки и порядок внесения арендной платы;</w:t>
      </w:r>
      <w:r w:rsidR="00463A78">
        <w:t xml:space="preserve"> </w:t>
      </w:r>
      <w:r w:rsidRPr="00316A77">
        <w:t>наличие или отсутствие залога; ответственность сторон;</w:t>
      </w:r>
      <w:r w:rsidR="00463A78">
        <w:t xml:space="preserve"> </w:t>
      </w:r>
      <w:r w:rsidRPr="00316A77">
        <w:t>основания и порядок расторжения договора;</w:t>
      </w:r>
      <w:r w:rsidR="00A542EA">
        <w:t xml:space="preserve"> </w:t>
      </w:r>
      <w:r w:rsidRPr="00316A77">
        <w:t>адреса, реквизиты сторон.</w:t>
      </w:r>
    </w:p>
    <w:p w:rsidR="002F3D1D" w:rsidRPr="00316A77" w:rsidRDefault="002F3D1D" w:rsidP="0077206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А</w:t>
      </w:r>
      <w:r w:rsidRPr="00316A77">
        <w:t>втомобиль сдается в аренду вместе со всеми его принадлежностями и о</w:t>
      </w:r>
      <w:r w:rsidR="00E53B04">
        <w:t xml:space="preserve">тносящимися к нему документами </w:t>
      </w:r>
      <w:r w:rsidRPr="00316A77">
        <w:t>(паспорт транспортного средства или свидетельство о государственной регистрации транспортного средства); полис ОСАГО без ограничения лиц, допущенных к управлению транспортным средством; ключи от замка зажигания, багажника, сигнализации; знак аварийной остановки; медицинскую аптечку; огнетушитель</w:t>
      </w:r>
      <w:r w:rsidR="00E53B04">
        <w:t>)</w:t>
      </w:r>
      <w:r w:rsidRPr="00316A77">
        <w:t>.</w:t>
      </w:r>
      <w:proofErr w:type="gramEnd"/>
    </w:p>
    <w:p w:rsidR="002F3D1D" w:rsidRPr="00316A77" w:rsidRDefault="002F3D1D" w:rsidP="00772061">
      <w:pPr>
        <w:pStyle w:val="a3"/>
        <w:spacing w:before="0" w:beforeAutospacing="0" w:after="0" w:afterAutospacing="0"/>
        <w:ind w:firstLine="708"/>
        <w:jc w:val="both"/>
      </w:pPr>
      <w:r w:rsidRPr="00316A77">
        <w:t xml:space="preserve"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</w:t>
      </w:r>
      <w:r w:rsidRPr="00316A77">
        <w:lastRenderedPageBreak/>
        <w:t>повреждения и недостатки транспортного средства, в том числе неявные, на момент заключения договора.</w:t>
      </w:r>
    </w:p>
    <w:p w:rsidR="003C7366" w:rsidRPr="00E53B04" w:rsidRDefault="003C7366" w:rsidP="003C7366">
      <w:pPr>
        <w:pStyle w:val="a3"/>
        <w:spacing w:before="0" w:beforeAutospacing="0" w:after="0" w:afterAutospacing="0"/>
        <w:jc w:val="both"/>
        <w:rPr>
          <w:u w:val="single"/>
        </w:rPr>
      </w:pPr>
      <w:r w:rsidRPr="00E53B04">
        <w:rPr>
          <w:u w:val="single"/>
        </w:rPr>
        <w:t>Основные плюсы</w:t>
      </w:r>
      <w:r w:rsidR="00852D10">
        <w:rPr>
          <w:u w:val="single"/>
        </w:rPr>
        <w:t xml:space="preserve"> </w:t>
      </w:r>
      <w:proofErr w:type="spellStart"/>
      <w:r w:rsidR="00772061" w:rsidRPr="00E53B04">
        <w:rPr>
          <w:u w:val="single"/>
        </w:rPr>
        <w:t>каршеринга</w:t>
      </w:r>
      <w:proofErr w:type="spellEnd"/>
      <w:r w:rsidRPr="00E53B04">
        <w:rPr>
          <w:u w:val="single"/>
        </w:rPr>
        <w:t xml:space="preserve">: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краткосрочна аренда с поминутной, почасовой, посуточной тарификацией;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быстрое оформление документов на сайте или через приложение на смартфоне;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нет трат на обслуживание автомобиля, так же на оформление страховки, его техническое обслуживание и т.д.;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возможность ездить на автомобиле не имея своего транспортного средства. </w:t>
      </w:r>
    </w:p>
    <w:p w:rsidR="003C7366" w:rsidRPr="00E53B04" w:rsidRDefault="003C7366" w:rsidP="003C7366">
      <w:pPr>
        <w:pStyle w:val="a3"/>
        <w:spacing w:before="0" w:beforeAutospacing="0" w:after="0" w:afterAutospacing="0"/>
        <w:jc w:val="both"/>
        <w:rPr>
          <w:u w:val="single"/>
        </w:rPr>
      </w:pPr>
      <w:r w:rsidRPr="00E53B04">
        <w:rPr>
          <w:u w:val="single"/>
        </w:rPr>
        <w:t xml:space="preserve">Основные минусы: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>- высокие штрафы за ненадлежащее исполнение условий договора (зачастую за курение в авто, за нарушение правил дорожного движения и небрежное отношение к автомобилю</w:t>
      </w:r>
      <w:r w:rsidR="00772061">
        <w:t>)</w:t>
      </w:r>
      <w:r>
        <w:t xml:space="preserve">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ответственность за состояние автомобиля несет последний пользователь, поэтому невнимательность или ненадлежащий осмотр машины перед началом движения (пользованием услугой) может в последующем привести к тратам;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определенные места стоянки;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возрастные ограничения; </w:t>
      </w:r>
    </w:p>
    <w:p w:rsidR="003C7366" w:rsidRDefault="003C7366" w:rsidP="003C7366">
      <w:pPr>
        <w:pStyle w:val="a3"/>
        <w:spacing w:before="0" w:beforeAutospacing="0" w:after="0" w:afterAutospacing="0"/>
        <w:jc w:val="both"/>
      </w:pPr>
      <w:r>
        <w:t xml:space="preserve">- личная ответственность за автомобиль и высокие штрафы в случае ДТП. </w:t>
      </w:r>
    </w:p>
    <w:p w:rsidR="003C7366" w:rsidRDefault="00E53B04" w:rsidP="00E53B04">
      <w:pPr>
        <w:pStyle w:val="a3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E53B04">
        <w:rPr>
          <w:b/>
        </w:rPr>
        <w:t>Важно</w:t>
      </w:r>
      <w:r w:rsidR="003C7366" w:rsidRPr="00E53B04">
        <w:rPr>
          <w:b/>
        </w:rPr>
        <w:t>!</w:t>
      </w:r>
      <w:r w:rsidR="003C7366">
        <w:t xml:space="preserve"> При заключении договора в процессе регистрации необходимо внимательно изучить условия договора, особенно изучить раздел «ответственность сторон», изучить возможные ситуации, события, за которые предусмотрены штрафные санкции. </w:t>
      </w:r>
    </w:p>
    <w:p w:rsidR="003C7366" w:rsidRDefault="003C7366" w:rsidP="00E53B04">
      <w:pPr>
        <w:pStyle w:val="a3"/>
        <w:spacing w:before="0" w:beforeAutospacing="0" w:after="0" w:afterAutospacing="0"/>
        <w:ind w:firstLine="708"/>
        <w:jc w:val="both"/>
      </w:pPr>
      <w:r>
        <w:t xml:space="preserve">Перед посадкой в автомобиль и началом его эксплуатации необходимо внимательно осмотреть автомобиль на предмет наличия царапин на кузове, грязи в салоне и т. д. Так же следует внимательно осмотреть содержимое бардачка и багажника. В случае обнаружения повреждений автомобиля, либо чужих вещей в салоне, необходимо тут же уведомить об этом арендодателя. </w:t>
      </w:r>
    </w:p>
    <w:p w:rsidR="003C7366" w:rsidRDefault="003C7366" w:rsidP="00E53B04">
      <w:pPr>
        <w:pStyle w:val="a3"/>
        <w:spacing w:before="0" w:beforeAutospacing="0" w:after="0" w:afterAutospacing="0"/>
        <w:ind w:firstLine="708"/>
        <w:jc w:val="both"/>
      </w:pPr>
      <w:r>
        <w:t xml:space="preserve">Если в случае спорных ситуаций Вам выставлена сумма для оплаты, превышающая суммы, установленные текстом договора, Вы вправе письменно обратиться к исполнителю услуги и требовать разъяснения и соответствующего перерасчета. </w:t>
      </w:r>
    </w:p>
    <w:p w:rsidR="00E53B04" w:rsidRDefault="00E53B04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A77" w:rsidRPr="00316A77" w:rsidRDefault="00316A77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316A77" w:rsidRPr="00316A77" w:rsidRDefault="00316A77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</w:t>
      </w:r>
      <w:r w:rsidR="00E53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</w:t>
      </w:r>
    </w:p>
    <w:p w:rsidR="00316A77" w:rsidRPr="00316A77" w:rsidRDefault="00316A77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ФБУЗ «Центр гигиены и эпидемиологии</w:t>
      </w:r>
    </w:p>
    <w:p w:rsidR="00316A77" w:rsidRPr="00316A77" w:rsidRDefault="00316A77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Тверской области» в городе </w:t>
      </w:r>
      <w:r w:rsidR="00E53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Ржеве</w:t>
      </w: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16A77" w:rsidRPr="00316A77" w:rsidRDefault="00316A77" w:rsidP="00E53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="00E53B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3B04" w:rsidRPr="00E53B04">
        <w:rPr>
          <w:rFonts w:ascii="Times New Roman" w:eastAsia="Times New Roman" w:hAnsi="Times New Roman" w:cs="Times New Roman"/>
          <w:sz w:val="24"/>
          <w:szCs w:val="24"/>
          <w:lang w:eastAsia="ru-RU"/>
        </w:rPr>
        <w:t>(48232) 3-34-85</w:t>
      </w:r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; (</w:t>
      </w:r>
      <w:proofErr w:type="spellStart"/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316A7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E53B04" w:rsidRPr="00E53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 ЗПП</w:t>
      </w:r>
    </w:p>
    <w:p w:rsidR="00287CD4" w:rsidRDefault="00287CD4" w:rsidP="00316A77">
      <w:pPr>
        <w:spacing w:line="240" w:lineRule="auto"/>
      </w:pPr>
    </w:p>
    <w:sectPr w:rsidR="00287CD4" w:rsidSect="0085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7C9"/>
    <w:multiLevelType w:val="multilevel"/>
    <w:tmpl w:val="755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362D"/>
    <w:multiLevelType w:val="multilevel"/>
    <w:tmpl w:val="37E8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978A8"/>
    <w:multiLevelType w:val="hybridMultilevel"/>
    <w:tmpl w:val="3BE0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A77"/>
    <w:rsid w:val="00287CD4"/>
    <w:rsid w:val="002F0FD7"/>
    <w:rsid w:val="002F3D1D"/>
    <w:rsid w:val="00316A77"/>
    <w:rsid w:val="003C7366"/>
    <w:rsid w:val="00463A78"/>
    <w:rsid w:val="00772061"/>
    <w:rsid w:val="00852D10"/>
    <w:rsid w:val="00853394"/>
    <w:rsid w:val="00A542EA"/>
    <w:rsid w:val="00AB73CE"/>
    <w:rsid w:val="00E5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94"/>
  </w:style>
  <w:style w:type="paragraph" w:styleId="2">
    <w:name w:val="heading 2"/>
    <w:basedOn w:val="a"/>
    <w:link w:val="20"/>
    <w:uiPriority w:val="9"/>
    <w:qFormat/>
    <w:rsid w:val="003C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7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3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3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B6F3-A1C4-4F8F-8FCB-0AD4B55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6</cp:revision>
  <dcterms:created xsi:type="dcterms:W3CDTF">2019-11-07T07:08:00Z</dcterms:created>
  <dcterms:modified xsi:type="dcterms:W3CDTF">2019-11-11T14:38:00Z</dcterms:modified>
</cp:coreProperties>
</file>