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3" w:rsidRDefault="00091822" w:rsidP="009A322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коллеги!</w:t>
      </w:r>
    </w:p>
    <w:p w:rsidR="008D3279" w:rsidRDefault="008D3279" w:rsidP="009A3223">
      <w:pPr>
        <w:jc w:val="center"/>
        <w:rPr>
          <w:sz w:val="28"/>
          <w:szCs w:val="28"/>
        </w:rPr>
      </w:pPr>
    </w:p>
    <w:p w:rsidR="00E61572" w:rsidRDefault="002B336B" w:rsidP="002B3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E434E">
        <w:rPr>
          <w:sz w:val="28"/>
          <w:szCs w:val="28"/>
        </w:rPr>
        <w:t>Комиссия по делам несовершеннолетних и защите их прав при администрации района осуществляет свою деятельность в соответствии с действующим законодательством</w:t>
      </w:r>
      <w:r w:rsidR="00BB1FA0">
        <w:rPr>
          <w:sz w:val="28"/>
          <w:szCs w:val="28"/>
        </w:rPr>
        <w:t xml:space="preserve"> (ФЗ № 120 «Об основах системы профилактики безнадзорности и правонарушений </w:t>
      </w:r>
      <w:proofErr w:type="spellStart"/>
      <w:r w:rsidR="00BB1FA0">
        <w:rPr>
          <w:sz w:val="28"/>
          <w:szCs w:val="28"/>
        </w:rPr>
        <w:t>н</w:t>
      </w:r>
      <w:proofErr w:type="spellEnd"/>
      <w:r w:rsidR="00BB1FA0">
        <w:rPr>
          <w:sz w:val="28"/>
          <w:szCs w:val="28"/>
        </w:rPr>
        <w:t>/л», ЗТО № 143 «О комиссиях по делам несовершеннолетних и защите их прав», положением о КДН и ЗП</w:t>
      </w:r>
      <w:r w:rsidR="007A3D13">
        <w:rPr>
          <w:sz w:val="28"/>
          <w:szCs w:val="28"/>
        </w:rPr>
        <w:t>, порядком межведомственного взаимодействия</w:t>
      </w:r>
      <w:r w:rsidR="004A4B44">
        <w:rPr>
          <w:sz w:val="28"/>
          <w:szCs w:val="28"/>
        </w:rPr>
        <w:t>)</w:t>
      </w:r>
      <w:r w:rsidR="00BE434E">
        <w:rPr>
          <w:sz w:val="28"/>
          <w:szCs w:val="28"/>
        </w:rPr>
        <w:t>.</w:t>
      </w:r>
    </w:p>
    <w:p w:rsidR="00E61572" w:rsidRDefault="00E61572" w:rsidP="002B3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систему профилактики безнадзорности и правонарушений входят</w:t>
      </w:r>
      <w:r w:rsidR="00AC6217">
        <w:rPr>
          <w:sz w:val="28"/>
          <w:szCs w:val="28"/>
        </w:rPr>
        <w:t xml:space="preserve"> представители</w:t>
      </w:r>
      <w:r>
        <w:rPr>
          <w:sz w:val="28"/>
          <w:szCs w:val="28"/>
        </w:rPr>
        <w:t>: отдел</w:t>
      </w:r>
      <w:r w:rsidR="00AC6217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образования, </w:t>
      </w:r>
      <w:r w:rsidR="00BE434E">
        <w:rPr>
          <w:sz w:val="28"/>
          <w:szCs w:val="28"/>
        </w:rPr>
        <w:t>отдел</w:t>
      </w:r>
      <w:r w:rsidR="00AC6217">
        <w:rPr>
          <w:sz w:val="28"/>
          <w:szCs w:val="28"/>
        </w:rPr>
        <w:t>а</w:t>
      </w:r>
      <w:r w:rsidR="00BE434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</w:t>
      </w:r>
      <w:r w:rsidR="00BE434E">
        <w:rPr>
          <w:sz w:val="28"/>
          <w:szCs w:val="28"/>
        </w:rPr>
        <w:t>ой</w:t>
      </w:r>
      <w:r>
        <w:rPr>
          <w:sz w:val="28"/>
          <w:szCs w:val="28"/>
        </w:rPr>
        <w:t xml:space="preserve"> защит</w:t>
      </w:r>
      <w:r w:rsidR="00BE434E">
        <w:rPr>
          <w:sz w:val="28"/>
          <w:szCs w:val="28"/>
        </w:rPr>
        <w:t>ы</w:t>
      </w:r>
      <w:r>
        <w:rPr>
          <w:sz w:val="28"/>
          <w:szCs w:val="28"/>
        </w:rPr>
        <w:t xml:space="preserve"> населения,</w:t>
      </w:r>
      <w:r w:rsidR="00AC6217">
        <w:rPr>
          <w:sz w:val="28"/>
          <w:szCs w:val="28"/>
        </w:rPr>
        <w:t xml:space="preserve"> органов</w:t>
      </w:r>
      <w:r w:rsidR="00CF5E0F">
        <w:rPr>
          <w:sz w:val="28"/>
          <w:szCs w:val="28"/>
        </w:rPr>
        <w:t xml:space="preserve"> опеки и попечительства,</w:t>
      </w:r>
      <w:r w:rsidR="00AC6217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внутренних дел, це</w:t>
      </w:r>
      <w:r w:rsidR="00CF5E0F">
        <w:rPr>
          <w:sz w:val="28"/>
          <w:szCs w:val="28"/>
        </w:rPr>
        <w:t>нтр</w:t>
      </w:r>
      <w:r w:rsidR="00AC6217">
        <w:rPr>
          <w:sz w:val="28"/>
          <w:szCs w:val="28"/>
        </w:rPr>
        <w:t>а</w:t>
      </w:r>
      <w:r w:rsidR="00CF5E0F">
        <w:rPr>
          <w:sz w:val="28"/>
          <w:szCs w:val="28"/>
        </w:rPr>
        <w:t xml:space="preserve"> занятости</w:t>
      </w:r>
      <w:r w:rsidR="00AC6217">
        <w:rPr>
          <w:sz w:val="28"/>
          <w:szCs w:val="28"/>
        </w:rPr>
        <w:t xml:space="preserve"> населения, образовательных</w:t>
      </w:r>
      <w:r w:rsidR="00CF5E0F">
        <w:rPr>
          <w:sz w:val="28"/>
          <w:szCs w:val="28"/>
        </w:rPr>
        <w:t xml:space="preserve"> учреждения</w:t>
      </w:r>
      <w:r w:rsidR="00AC6217">
        <w:rPr>
          <w:sz w:val="28"/>
          <w:szCs w:val="28"/>
        </w:rPr>
        <w:t xml:space="preserve"> (школ и колледжа), центральной районной больни</w:t>
      </w:r>
      <w:r w:rsidR="00DC6F1D">
        <w:rPr>
          <w:sz w:val="28"/>
          <w:szCs w:val="28"/>
        </w:rPr>
        <w:t xml:space="preserve">цы, службы исполнения наказания, духовенства. </w:t>
      </w:r>
      <w:r w:rsidR="00AC6217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заседания</w:t>
      </w:r>
      <w:r w:rsidR="00DD240F">
        <w:rPr>
          <w:sz w:val="28"/>
          <w:szCs w:val="28"/>
        </w:rPr>
        <w:t>х комиссии присутствует представитель прокуратуры</w:t>
      </w:r>
      <w:r>
        <w:rPr>
          <w:sz w:val="28"/>
          <w:szCs w:val="28"/>
        </w:rPr>
        <w:t>.</w:t>
      </w:r>
      <w:r w:rsidR="002B336B">
        <w:rPr>
          <w:sz w:val="28"/>
          <w:szCs w:val="28"/>
        </w:rPr>
        <w:t xml:space="preserve">     </w:t>
      </w:r>
    </w:p>
    <w:p w:rsidR="004A4B44" w:rsidRPr="00460C1B" w:rsidRDefault="00CF5E0F" w:rsidP="00CF5E0F">
      <w:pPr>
        <w:jc w:val="both"/>
        <w:rPr>
          <w:sz w:val="28"/>
          <w:szCs w:val="28"/>
          <w:u w:val="single"/>
        </w:rPr>
      </w:pPr>
      <w:r w:rsidRPr="00CF5E0F">
        <w:rPr>
          <w:sz w:val="28"/>
          <w:szCs w:val="28"/>
        </w:rPr>
        <w:t xml:space="preserve"> </w:t>
      </w:r>
      <w:r w:rsidR="004A4B44">
        <w:rPr>
          <w:sz w:val="28"/>
          <w:szCs w:val="28"/>
        </w:rPr>
        <w:t xml:space="preserve">    </w:t>
      </w:r>
      <w:r w:rsidR="00460C1B">
        <w:rPr>
          <w:sz w:val="28"/>
          <w:szCs w:val="28"/>
        </w:rPr>
        <w:t xml:space="preserve"> </w:t>
      </w:r>
      <w:r w:rsidRPr="00460C1B">
        <w:rPr>
          <w:sz w:val="28"/>
          <w:szCs w:val="28"/>
          <w:u w:val="single"/>
        </w:rPr>
        <w:t>На 1 января</w:t>
      </w:r>
      <w:r w:rsidR="00930CCB">
        <w:rPr>
          <w:sz w:val="28"/>
          <w:szCs w:val="28"/>
          <w:u w:val="single"/>
        </w:rPr>
        <w:t xml:space="preserve"> 2019</w:t>
      </w:r>
      <w:r w:rsidRPr="00460C1B">
        <w:rPr>
          <w:sz w:val="28"/>
          <w:szCs w:val="28"/>
          <w:u w:val="single"/>
        </w:rPr>
        <w:t xml:space="preserve"> г. на учете в комиссии по </w:t>
      </w:r>
      <w:r w:rsidR="004A4B44" w:rsidRPr="00460C1B">
        <w:rPr>
          <w:sz w:val="28"/>
          <w:szCs w:val="28"/>
          <w:u w:val="single"/>
        </w:rPr>
        <w:t>делам несовершеннолетних состояло</w:t>
      </w:r>
      <w:r w:rsidRPr="00460C1B">
        <w:rPr>
          <w:sz w:val="28"/>
          <w:szCs w:val="28"/>
          <w:u w:val="single"/>
        </w:rPr>
        <w:t xml:space="preserve"> </w:t>
      </w:r>
      <w:r w:rsidR="00930CCB">
        <w:rPr>
          <w:b/>
          <w:sz w:val="28"/>
          <w:szCs w:val="28"/>
          <w:u w:val="single"/>
        </w:rPr>
        <w:t>12</w:t>
      </w:r>
      <w:r w:rsidRPr="00460C1B">
        <w:rPr>
          <w:b/>
          <w:sz w:val="28"/>
          <w:szCs w:val="28"/>
          <w:u w:val="single"/>
        </w:rPr>
        <w:t xml:space="preserve"> подростков</w:t>
      </w:r>
      <w:r w:rsidR="00930CCB">
        <w:rPr>
          <w:sz w:val="28"/>
          <w:szCs w:val="28"/>
          <w:u w:val="single"/>
        </w:rPr>
        <w:t xml:space="preserve"> (АППГ – 11</w:t>
      </w:r>
      <w:r w:rsidR="00903A93" w:rsidRPr="00460C1B">
        <w:rPr>
          <w:sz w:val="28"/>
          <w:szCs w:val="28"/>
          <w:u w:val="single"/>
        </w:rPr>
        <w:t xml:space="preserve"> подростков</w:t>
      </w:r>
      <w:r w:rsidRPr="00460C1B">
        <w:rPr>
          <w:sz w:val="28"/>
          <w:szCs w:val="28"/>
          <w:u w:val="single"/>
        </w:rPr>
        <w:t>)</w:t>
      </w:r>
      <w:r w:rsidR="004A4B44" w:rsidRPr="00460C1B">
        <w:rPr>
          <w:sz w:val="28"/>
          <w:szCs w:val="28"/>
          <w:u w:val="single"/>
        </w:rPr>
        <w:t xml:space="preserve">: </w:t>
      </w:r>
    </w:p>
    <w:p w:rsidR="004A4B44" w:rsidRDefault="004A4B44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«Западнодвинская СОШ № 1»</w:t>
      </w:r>
      <w:r w:rsidR="00CF5E0F" w:rsidRPr="00CF5E0F">
        <w:rPr>
          <w:sz w:val="28"/>
          <w:szCs w:val="28"/>
        </w:rPr>
        <w:t xml:space="preserve"> - </w:t>
      </w:r>
      <w:r w:rsidR="00930CCB">
        <w:rPr>
          <w:b/>
          <w:sz w:val="28"/>
          <w:szCs w:val="28"/>
        </w:rPr>
        <w:t>1</w:t>
      </w:r>
      <w:r w:rsidR="00CF5E0F" w:rsidRPr="00CF5E0F">
        <w:rPr>
          <w:sz w:val="28"/>
          <w:szCs w:val="28"/>
        </w:rPr>
        <w:t xml:space="preserve">, </w:t>
      </w:r>
    </w:p>
    <w:p w:rsidR="004A4B44" w:rsidRDefault="00CF5E0F" w:rsidP="00CF5E0F">
      <w:pPr>
        <w:jc w:val="both"/>
        <w:rPr>
          <w:sz w:val="28"/>
          <w:szCs w:val="28"/>
        </w:rPr>
      </w:pPr>
      <w:r w:rsidRPr="00CF5E0F">
        <w:rPr>
          <w:sz w:val="28"/>
          <w:szCs w:val="28"/>
        </w:rPr>
        <w:t xml:space="preserve">МБОУ «Западнодвинская СОШ № 2»- </w:t>
      </w:r>
      <w:r w:rsidR="00930CCB">
        <w:rPr>
          <w:b/>
          <w:sz w:val="28"/>
          <w:szCs w:val="28"/>
        </w:rPr>
        <w:t>2</w:t>
      </w:r>
      <w:r w:rsidRPr="0083627F">
        <w:rPr>
          <w:b/>
          <w:sz w:val="28"/>
          <w:szCs w:val="28"/>
        </w:rPr>
        <w:t xml:space="preserve"> чел</w:t>
      </w:r>
      <w:r w:rsidRPr="00CF5E0F">
        <w:rPr>
          <w:sz w:val="28"/>
          <w:szCs w:val="28"/>
        </w:rPr>
        <w:t xml:space="preserve">., </w:t>
      </w:r>
    </w:p>
    <w:p w:rsidR="004A4B44" w:rsidRDefault="00CF5E0F" w:rsidP="00CF5E0F">
      <w:pPr>
        <w:jc w:val="both"/>
        <w:rPr>
          <w:sz w:val="28"/>
          <w:szCs w:val="28"/>
        </w:rPr>
      </w:pPr>
      <w:r w:rsidRPr="00CF5E0F">
        <w:rPr>
          <w:sz w:val="28"/>
          <w:szCs w:val="28"/>
        </w:rPr>
        <w:t xml:space="preserve">МБОУ «Староторопская СОШ» – </w:t>
      </w:r>
      <w:r w:rsidR="00930CCB">
        <w:rPr>
          <w:b/>
          <w:sz w:val="28"/>
          <w:szCs w:val="28"/>
        </w:rPr>
        <w:t>2</w:t>
      </w:r>
      <w:r w:rsidRPr="0083627F">
        <w:rPr>
          <w:b/>
          <w:sz w:val="28"/>
          <w:szCs w:val="28"/>
        </w:rPr>
        <w:t xml:space="preserve"> чел</w:t>
      </w:r>
      <w:r w:rsidRPr="00CF5E0F">
        <w:rPr>
          <w:sz w:val="28"/>
          <w:szCs w:val="28"/>
        </w:rPr>
        <w:t xml:space="preserve">., </w:t>
      </w:r>
    </w:p>
    <w:p w:rsidR="004A4B44" w:rsidRDefault="00CF5E0F" w:rsidP="00CF5E0F">
      <w:pPr>
        <w:jc w:val="both"/>
        <w:rPr>
          <w:sz w:val="28"/>
          <w:szCs w:val="28"/>
        </w:rPr>
      </w:pPr>
      <w:r w:rsidRPr="00CF5E0F">
        <w:rPr>
          <w:sz w:val="28"/>
          <w:szCs w:val="28"/>
        </w:rPr>
        <w:t xml:space="preserve">МБОУ </w:t>
      </w:r>
      <w:r w:rsidR="004A4B44">
        <w:rPr>
          <w:sz w:val="28"/>
          <w:szCs w:val="28"/>
        </w:rPr>
        <w:t>«</w:t>
      </w:r>
      <w:r w:rsidRPr="00CF5E0F">
        <w:rPr>
          <w:sz w:val="28"/>
          <w:szCs w:val="28"/>
        </w:rPr>
        <w:t>Ильинская СОШ</w:t>
      </w:r>
      <w:r w:rsidR="004A4B44">
        <w:rPr>
          <w:sz w:val="28"/>
          <w:szCs w:val="28"/>
        </w:rPr>
        <w:t>»</w:t>
      </w:r>
      <w:r w:rsidRPr="00CF5E0F">
        <w:rPr>
          <w:sz w:val="28"/>
          <w:szCs w:val="28"/>
        </w:rPr>
        <w:t xml:space="preserve"> – </w:t>
      </w:r>
      <w:r w:rsidR="00AC6217">
        <w:rPr>
          <w:b/>
          <w:sz w:val="28"/>
          <w:szCs w:val="28"/>
        </w:rPr>
        <w:t>0</w:t>
      </w:r>
      <w:r w:rsidRPr="0083627F">
        <w:rPr>
          <w:b/>
          <w:sz w:val="28"/>
          <w:szCs w:val="28"/>
        </w:rPr>
        <w:t>,</w:t>
      </w:r>
      <w:r w:rsidRPr="00CF5E0F">
        <w:rPr>
          <w:sz w:val="28"/>
          <w:szCs w:val="28"/>
        </w:rPr>
        <w:t xml:space="preserve"> </w:t>
      </w:r>
    </w:p>
    <w:p w:rsidR="00CF5E0F" w:rsidRPr="00CF5E0F" w:rsidRDefault="00CF5E0F" w:rsidP="00CF5E0F">
      <w:pPr>
        <w:jc w:val="both"/>
        <w:rPr>
          <w:sz w:val="28"/>
          <w:szCs w:val="28"/>
        </w:rPr>
      </w:pPr>
      <w:r w:rsidRPr="00CF5E0F">
        <w:rPr>
          <w:sz w:val="28"/>
          <w:szCs w:val="28"/>
        </w:rPr>
        <w:t>Западнодвинский технологический колледж им. И.А. К</w:t>
      </w:r>
      <w:r>
        <w:rPr>
          <w:sz w:val="28"/>
          <w:szCs w:val="28"/>
        </w:rPr>
        <w:t xml:space="preserve">овалева - </w:t>
      </w:r>
      <w:r w:rsidR="00930CCB">
        <w:rPr>
          <w:b/>
          <w:sz w:val="28"/>
          <w:szCs w:val="28"/>
        </w:rPr>
        <w:t>7</w:t>
      </w:r>
      <w:r w:rsidRPr="0083627F"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CF5E0F" w:rsidRPr="00460C1B" w:rsidRDefault="00AC6217" w:rsidP="00CF5E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60C1B">
        <w:rPr>
          <w:sz w:val="28"/>
          <w:szCs w:val="28"/>
        </w:rPr>
        <w:t xml:space="preserve">     </w:t>
      </w:r>
      <w:r w:rsidR="00930CCB">
        <w:rPr>
          <w:sz w:val="28"/>
          <w:szCs w:val="28"/>
          <w:u w:val="single"/>
        </w:rPr>
        <w:t>За 2018</w:t>
      </w:r>
      <w:r w:rsidR="00CF5E0F" w:rsidRPr="00460C1B">
        <w:rPr>
          <w:sz w:val="28"/>
          <w:szCs w:val="28"/>
          <w:u w:val="single"/>
        </w:rPr>
        <w:t xml:space="preserve"> г. сн</w:t>
      </w:r>
      <w:r w:rsidR="00903A93" w:rsidRPr="00460C1B">
        <w:rPr>
          <w:sz w:val="28"/>
          <w:szCs w:val="28"/>
          <w:u w:val="single"/>
        </w:rPr>
        <w:t xml:space="preserve">яты с учета </w:t>
      </w:r>
      <w:r w:rsidR="00930CCB">
        <w:rPr>
          <w:b/>
          <w:sz w:val="28"/>
          <w:szCs w:val="28"/>
          <w:u w:val="single"/>
        </w:rPr>
        <w:t>5</w:t>
      </w:r>
      <w:r w:rsidR="00903A93" w:rsidRPr="00460C1B">
        <w:rPr>
          <w:b/>
          <w:sz w:val="28"/>
          <w:szCs w:val="28"/>
          <w:u w:val="single"/>
        </w:rPr>
        <w:t xml:space="preserve"> подростков</w:t>
      </w:r>
      <w:r w:rsidR="00930CCB">
        <w:rPr>
          <w:sz w:val="28"/>
          <w:szCs w:val="28"/>
          <w:u w:val="single"/>
        </w:rPr>
        <w:t xml:space="preserve"> (АППГ- 7</w:t>
      </w:r>
      <w:r w:rsidR="00CF5E0F" w:rsidRPr="00460C1B">
        <w:rPr>
          <w:sz w:val="28"/>
          <w:szCs w:val="28"/>
          <w:u w:val="single"/>
        </w:rPr>
        <w:t xml:space="preserve">): </w:t>
      </w:r>
    </w:p>
    <w:p w:rsidR="00CF5E0F" w:rsidRPr="00CF5E0F" w:rsidRDefault="00CF5E0F" w:rsidP="00CF5E0F">
      <w:pPr>
        <w:jc w:val="both"/>
        <w:rPr>
          <w:sz w:val="28"/>
          <w:szCs w:val="28"/>
        </w:rPr>
      </w:pPr>
      <w:r w:rsidRPr="00CF5E0F">
        <w:rPr>
          <w:sz w:val="28"/>
          <w:szCs w:val="28"/>
        </w:rPr>
        <w:t xml:space="preserve">- по достижению возраста 18-ти лет – </w:t>
      </w:r>
      <w:r w:rsidR="00930CCB">
        <w:rPr>
          <w:b/>
          <w:sz w:val="28"/>
          <w:szCs w:val="28"/>
        </w:rPr>
        <w:t>1</w:t>
      </w:r>
      <w:r w:rsidRPr="0083627F">
        <w:rPr>
          <w:b/>
          <w:sz w:val="28"/>
          <w:szCs w:val="28"/>
        </w:rPr>
        <w:t xml:space="preserve"> </w:t>
      </w:r>
      <w:r w:rsidR="00930CCB">
        <w:rPr>
          <w:b/>
          <w:sz w:val="28"/>
          <w:szCs w:val="28"/>
        </w:rPr>
        <w:t>подросток</w:t>
      </w:r>
      <w:r w:rsidRPr="00CF5E0F">
        <w:rPr>
          <w:sz w:val="28"/>
          <w:szCs w:val="28"/>
        </w:rPr>
        <w:t>;</w:t>
      </w:r>
    </w:p>
    <w:p w:rsidR="00CF5E0F" w:rsidRPr="00CF5E0F" w:rsidRDefault="00AC6217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30CCB">
        <w:rPr>
          <w:sz w:val="28"/>
          <w:szCs w:val="28"/>
        </w:rPr>
        <w:t>обучению за пределами района –</w:t>
      </w:r>
      <w:r w:rsidR="007E65BF">
        <w:rPr>
          <w:sz w:val="28"/>
          <w:szCs w:val="28"/>
        </w:rPr>
        <w:t>1</w:t>
      </w:r>
      <w:r w:rsidR="00930CCB">
        <w:rPr>
          <w:sz w:val="28"/>
          <w:szCs w:val="28"/>
        </w:rPr>
        <w:t xml:space="preserve"> , по улучшению ситуации – 2 подростка, и 1 подросток, который помещен в специализированное учебное заведение закрытого типа</w:t>
      </w:r>
      <w:r w:rsidR="00CF5E0F" w:rsidRPr="00CF5E0F">
        <w:rPr>
          <w:sz w:val="28"/>
          <w:szCs w:val="28"/>
        </w:rPr>
        <w:t>.</w:t>
      </w:r>
    </w:p>
    <w:p w:rsidR="004A4B44" w:rsidRDefault="004A4B44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E0F" w:rsidRPr="008B0E7D">
        <w:rPr>
          <w:sz w:val="28"/>
          <w:szCs w:val="28"/>
          <w:u w:val="single"/>
        </w:rPr>
        <w:t>Поста</w:t>
      </w:r>
      <w:r w:rsidR="00930CCB">
        <w:rPr>
          <w:sz w:val="28"/>
          <w:szCs w:val="28"/>
          <w:u w:val="single"/>
        </w:rPr>
        <w:t>влено на учёт в комиссию</w:t>
      </w:r>
      <w:r w:rsidR="00903A93" w:rsidRPr="008B0E7D">
        <w:rPr>
          <w:sz w:val="28"/>
          <w:szCs w:val="28"/>
          <w:u w:val="single"/>
        </w:rPr>
        <w:t xml:space="preserve"> </w:t>
      </w:r>
      <w:r w:rsidR="007E65BF">
        <w:rPr>
          <w:sz w:val="28"/>
          <w:szCs w:val="28"/>
          <w:u w:val="single"/>
        </w:rPr>
        <w:t>за 2018</w:t>
      </w:r>
      <w:r w:rsidR="00CF5E0F" w:rsidRPr="008B0E7D">
        <w:rPr>
          <w:sz w:val="28"/>
          <w:szCs w:val="28"/>
          <w:u w:val="single"/>
        </w:rPr>
        <w:t xml:space="preserve"> год –</w:t>
      </w:r>
      <w:r w:rsidR="00726FC4" w:rsidRPr="008B0E7D">
        <w:rPr>
          <w:sz w:val="28"/>
          <w:szCs w:val="28"/>
          <w:u w:val="single"/>
        </w:rPr>
        <w:t xml:space="preserve"> </w:t>
      </w:r>
      <w:r w:rsidR="00930CCB">
        <w:rPr>
          <w:b/>
          <w:sz w:val="28"/>
          <w:szCs w:val="28"/>
          <w:u w:val="single"/>
        </w:rPr>
        <w:t>6</w:t>
      </w:r>
      <w:r w:rsidR="00726FC4" w:rsidRPr="008B0E7D">
        <w:rPr>
          <w:b/>
          <w:sz w:val="28"/>
          <w:szCs w:val="28"/>
          <w:u w:val="single"/>
        </w:rPr>
        <w:t xml:space="preserve"> подростков</w:t>
      </w:r>
      <w:r w:rsidRPr="008B0E7D">
        <w:rPr>
          <w:b/>
          <w:sz w:val="28"/>
          <w:szCs w:val="28"/>
          <w:u w:val="single"/>
        </w:rPr>
        <w:t xml:space="preserve"> </w:t>
      </w:r>
      <w:r w:rsidRPr="008B0E7D">
        <w:rPr>
          <w:sz w:val="28"/>
          <w:szCs w:val="28"/>
          <w:u w:val="single"/>
        </w:rPr>
        <w:t>(</w:t>
      </w:r>
      <w:r w:rsidR="00930CCB">
        <w:rPr>
          <w:sz w:val="28"/>
          <w:szCs w:val="28"/>
          <w:u w:val="single"/>
        </w:rPr>
        <w:t>АППГ- 8</w:t>
      </w:r>
      <w:r w:rsidRPr="008B0E7D">
        <w:rPr>
          <w:sz w:val="28"/>
          <w:szCs w:val="28"/>
          <w:u w:val="single"/>
        </w:rPr>
        <w:t xml:space="preserve"> человек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="00CF5E0F">
        <w:rPr>
          <w:sz w:val="28"/>
          <w:szCs w:val="28"/>
        </w:rPr>
        <w:t xml:space="preserve">  </w:t>
      </w:r>
    </w:p>
    <w:p w:rsidR="004A4B44" w:rsidRDefault="00930CCB" w:rsidP="00CF5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F5E0F" w:rsidRPr="00CF5E0F">
        <w:rPr>
          <w:sz w:val="28"/>
          <w:szCs w:val="28"/>
        </w:rPr>
        <w:t xml:space="preserve"> - за нахождение в состоянии алкогольного опьянения</w:t>
      </w:r>
      <w:r w:rsidR="00CF5E0F">
        <w:rPr>
          <w:sz w:val="28"/>
          <w:szCs w:val="28"/>
        </w:rPr>
        <w:t xml:space="preserve"> в общественном месте</w:t>
      </w:r>
      <w:r w:rsidR="00CF5E0F" w:rsidRPr="00CF5E0F">
        <w:rPr>
          <w:sz w:val="28"/>
          <w:szCs w:val="28"/>
        </w:rPr>
        <w:t xml:space="preserve">, </w:t>
      </w:r>
      <w:r w:rsidR="00CF5E0F">
        <w:rPr>
          <w:sz w:val="28"/>
          <w:szCs w:val="28"/>
        </w:rPr>
        <w:t xml:space="preserve"> </w:t>
      </w:r>
    </w:p>
    <w:p w:rsidR="004A4B44" w:rsidRDefault="00930CCB" w:rsidP="00CF5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26FC4">
        <w:rPr>
          <w:sz w:val="28"/>
          <w:szCs w:val="28"/>
        </w:rPr>
        <w:t xml:space="preserve"> </w:t>
      </w:r>
      <w:r w:rsidR="00AC621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 </w:t>
      </w:r>
      <w:r w:rsidR="00AC6217">
        <w:rPr>
          <w:sz w:val="28"/>
          <w:szCs w:val="28"/>
        </w:rPr>
        <w:t>соверш</w:t>
      </w:r>
      <w:r>
        <w:rPr>
          <w:sz w:val="28"/>
          <w:szCs w:val="28"/>
        </w:rPr>
        <w:t>ение общественно-опасных деяний (незначительные кражи, по которым вынесен отказ от возбуждения уголовного дела)</w:t>
      </w:r>
      <w:r w:rsidR="00CF5E0F" w:rsidRPr="00CF5E0F">
        <w:rPr>
          <w:sz w:val="28"/>
          <w:szCs w:val="28"/>
        </w:rPr>
        <w:t>.</w:t>
      </w:r>
    </w:p>
    <w:p w:rsidR="00CF5E0F" w:rsidRPr="00CF5E0F" w:rsidRDefault="003979C8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C1B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При постановке на учёт подростка разрабатывается индивидуальная профилактическая программа реабилитации и адаптации, целью которой является проведение ряда конкретных мероприятий в отношении данного подростка </w:t>
      </w:r>
      <w:r w:rsidR="0034317C">
        <w:rPr>
          <w:sz w:val="28"/>
          <w:szCs w:val="28"/>
        </w:rPr>
        <w:t>(</w:t>
      </w:r>
      <w:r>
        <w:rPr>
          <w:sz w:val="28"/>
          <w:szCs w:val="28"/>
        </w:rPr>
        <w:t>выявление интересов подростка, оказание всевозможной помощи</w:t>
      </w:r>
      <w:r w:rsidR="00043F54">
        <w:rPr>
          <w:sz w:val="28"/>
          <w:szCs w:val="28"/>
        </w:rPr>
        <w:t xml:space="preserve"> (медицинской</w:t>
      </w:r>
      <w:r w:rsidR="00DC6F1D">
        <w:rPr>
          <w:sz w:val="28"/>
          <w:szCs w:val="28"/>
        </w:rPr>
        <w:t>, психологической)</w:t>
      </w:r>
      <w:r>
        <w:rPr>
          <w:sz w:val="28"/>
          <w:szCs w:val="28"/>
        </w:rPr>
        <w:t>, вовлечение в посещение кружков,</w:t>
      </w:r>
      <w:r w:rsidR="0034317C">
        <w:rPr>
          <w:sz w:val="28"/>
          <w:szCs w:val="28"/>
        </w:rPr>
        <w:t xml:space="preserve"> </w:t>
      </w:r>
      <w:r w:rsidR="00460C1B">
        <w:rPr>
          <w:sz w:val="28"/>
          <w:szCs w:val="28"/>
        </w:rPr>
        <w:t>привлечение к участию в различных видах  районных и внутришкольных мероприятиях</w:t>
      </w:r>
      <w:r w:rsidR="0034317C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профилактических бесед, занятость подростка в каникулярное время)</w:t>
      </w:r>
      <w:r w:rsidR="003431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A4B44" w:rsidRPr="008B0E7D" w:rsidRDefault="004A4B44" w:rsidP="00CF5E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F5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30CCB">
        <w:rPr>
          <w:sz w:val="28"/>
          <w:szCs w:val="28"/>
          <w:u w:val="single"/>
        </w:rPr>
        <w:t>На 1 января 2019</w:t>
      </w:r>
      <w:r w:rsidR="00CF5E0F" w:rsidRPr="008B0E7D">
        <w:rPr>
          <w:sz w:val="28"/>
          <w:szCs w:val="28"/>
          <w:u w:val="single"/>
        </w:rPr>
        <w:t xml:space="preserve">  г. в комиссии  по делам несовершеннолетних на учете состояло </w:t>
      </w:r>
      <w:r w:rsidR="00930CCB">
        <w:rPr>
          <w:b/>
          <w:sz w:val="28"/>
          <w:szCs w:val="28"/>
          <w:u w:val="single"/>
        </w:rPr>
        <w:t xml:space="preserve">6 асоциальных </w:t>
      </w:r>
      <w:r w:rsidR="00CF5E0F" w:rsidRPr="008B0E7D">
        <w:rPr>
          <w:b/>
          <w:sz w:val="28"/>
          <w:szCs w:val="28"/>
          <w:u w:val="single"/>
        </w:rPr>
        <w:t xml:space="preserve"> семей</w:t>
      </w:r>
      <w:r w:rsidR="00CF5E0F" w:rsidRPr="008B0E7D">
        <w:rPr>
          <w:sz w:val="28"/>
          <w:szCs w:val="28"/>
          <w:u w:val="single"/>
        </w:rPr>
        <w:t xml:space="preserve">, в них </w:t>
      </w:r>
      <w:r w:rsidR="008600BE">
        <w:rPr>
          <w:b/>
          <w:sz w:val="28"/>
          <w:szCs w:val="28"/>
          <w:u w:val="single"/>
        </w:rPr>
        <w:t>11</w:t>
      </w:r>
      <w:r w:rsidR="00CF5E0F" w:rsidRPr="008B0E7D">
        <w:rPr>
          <w:b/>
          <w:sz w:val="28"/>
          <w:szCs w:val="28"/>
          <w:u w:val="single"/>
        </w:rPr>
        <w:t xml:space="preserve"> детей</w:t>
      </w:r>
      <w:r w:rsidR="00CF5E0F" w:rsidRPr="008B0E7D">
        <w:rPr>
          <w:sz w:val="28"/>
          <w:szCs w:val="28"/>
          <w:u w:val="single"/>
        </w:rPr>
        <w:t xml:space="preserve"> (АППГ </w:t>
      </w:r>
      <w:r w:rsidR="00930CCB">
        <w:rPr>
          <w:b/>
          <w:sz w:val="28"/>
          <w:szCs w:val="28"/>
          <w:u w:val="single"/>
        </w:rPr>
        <w:t>8</w:t>
      </w:r>
      <w:r w:rsidR="00CF5E0F" w:rsidRPr="008B0E7D">
        <w:rPr>
          <w:b/>
          <w:sz w:val="28"/>
          <w:szCs w:val="28"/>
          <w:u w:val="single"/>
        </w:rPr>
        <w:t>/1</w:t>
      </w:r>
      <w:r w:rsidR="00930CCB">
        <w:rPr>
          <w:b/>
          <w:sz w:val="28"/>
          <w:szCs w:val="28"/>
          <w:u w:val="single"/>
        </w:rPr>
        <w:t>8</w:t>
      </w:r>
      <w:r w:rsidR="00CF5E0F" w:rsidRPr="008B0E7D">
        <w:rPr>
          <w:sz w:val="28"/>
          <w:szCs w:val="28"/>
          <w:u w:val="single"/>
        </w:rPr>
        <w:t xml:space="preserve">). </w:t>
      </w:r>
    </w:p>
    <w:p w:rsidR="004A4B44" w:rsidRPr="008600BE" w:rsidRDefault="008B0E7D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00BE">
        <w:rPr>
          <w:sz w:val="28"/>
          <w:szCs w:val="28"/>
        </w:rPr>
        <w:t>За 2018</w:t>
      </w:r>
      <w:r w:rsidR="00CF5E0F" w:rsidRPr="00CF5E0F">
        <w:rPr>
          <w:sz w:val="28"/>
          <w:szCs w:val="28"/>
        </w:rPr>
        <w:t xml:space="preserve"> год было поставлено на учет </w:t>
      </w:r>
      <w:r w:rsidR="008600BE">
        <w:rPr>
          <w:b/>
          <w:sz w:val="28"/>
          <w:szCs w:val="28"/>
        </w:rPr>
        <w:t>3</w:t>
      </w:r>
      <w:r w:rsidR="00CF5E0F" w:rsidRPr="0083627F">
        <w:rPr>
          <w:b/>
          <w:sz w:val="28"/>
          <w:szCs w:val="28"/>
        </w:rPr>
        <w:t xml:space="preserve"> </w:t>
      </w:r>
      <w:r w:rsidR="00CF5E0F" w:rsidRPr="00CF5E0F">
        <w:rPr>
          <w:sz w:val="28"/>
          <w:szCs w:val="28"/>
        </w:rPr>
        <w:t>семьи (АППГ-</w:t>
      </w:r>
      <w:r w:rsidR="00CF22EB">
        <w:rPr>
          <w:sz w:val="28"/>
          <w:szCs w:val="28"/>
        </w:rPr>
        <w:t xml:space="preserve"> </w:t>
      </w:r>
      <w:r w:rsidR="004A4B44">
        <w:rPr>
          <w:sz w:val="28"/>
          <w:szCs w:val="28"/>
        </w:rPr>
        <w:t>4).</w:t>
      </w:r>
      <w:r w:rsidR="00460C1B">
        <w:rPr>
          <w:sz w:val="28"/>
          <w:szCs w:val="28"/>
        </w:rPr>
        <w:t xml:space="preserve"> Это в основном семьи,</w:t>
      </w:r>
      <w:r w:rsidR="00043F54">
        <w:rPr>
          <w:sz w:val="28"/>
          <w:szCs w:val="28"/>
        </w:rPr>
        <w:t xml:space="preserve"> в  которых родители </w:t>
      </w:r>
      <w:r w:rsidR="00460C1B">
        <w:rPr>
          <w:sz w:val="28"/>
          <w:szCs w:val="28"/>
        </w:rPr>
        <w:t xml:space="preserve"> ведут аморальный образ жизни, злоупотребляют спиртными напитками, не занимаются воспи</w:t>
      </w:r>
      <w:r w:rsidR="008600BE">
        <w:rPr>
          <w:sz w:val="28"/>
          <w:szCs w:val="28"/>
        </w:rPr>
        <w:t xml:space="preserve">танием детей, бродяжничают, неоднократно рассматривавшие на заседаниях комиссии. </w:t>
      </w:r>
      <w:r w:rsidR="004A4B44" w:rsidRPr="008B0E7D">
        <w:rPr>
          <w:sz w:val="28"/>
          <w:szCs w:val="28"/>
          <w:u w:val="single"/>
        </w:rPr>
        <w:t>С</w:t>
      </w:r>
      <w:r w:rsidR="00CF5E0F" w:rsidRPr="008B0E7D">
        <w:rPr>
          <w:sz w:val="28"/>
          <w:szCs w:val="28"/>
          <w:u w:val="single"/>
        </w:rPr>
        <w:t xml:space="preserve">нято с учета </w:t>
      </w:r>
      <w:r w:rsidR="008600BE">
        <w:rPr>
          <w:b/>
          <w:sz w:val="28"/>
          <w:szCs w:val="28"/>
          <w:u w:val="single"/>
        </w:rPr>
        <w:t>5</w:t>
      </w:r>
      <w:r w:rsidR="00CF5E0F" w:rsidRPr="008B0E7D">
        <w:rPr>
          <w:b/>
          <w:sz w:val="28"/>
          <w:szCs w:val="28"/>
          <w:u w:val="single"/>
        </w:rPr>
        <w:t xml:space="preserve"> семей</w:t>
      </w:r>
      <w:r w:rsidR="008600BE">
        <w:rPr>
          <w:b/>
          <w:sz w:val="28"/>
          <w:szCs w:val="28"/>
          <w:u w:val="single"/>
        </w:rPr>
        <w:t xml:space="preserve"> (АППГ- 3</w:t>
      </w:r>
      <w:r w:rsidR="00460C1B" w:rsidRPr="008B0E7D">
        <w:rPr>
          <w:b/>
          <w:sz w:val="28"/>
          <w:szCs w:val="28"/>
          <w:u w:val="single"/>
        </w:rPr>
        <w:t>)</w:t>
      </w:r>
      <w:r w:rsidR="004A4B44" w:rsidRPr="008B0E7D">
        <w:rPr>
          <w:b/>
          <w:sz w:val="28"/>
          <w:szCs w:val="28"/>
          <w:u w:val="single"/>
        </w:rPr>
        <w:t>:</w:t>
      </w:r>
      <w:r w:rsidR="00CF5E0F" w:rsidRPr="008B0E7D">
        <w:rPr>
          <w:sz w:val="28"/>
          <w:szCs w:val="28"/>
          <w:u w:val="single"/>
        </w:rPr>
        <w:t xml:space="preserve">  </w:t>
      </w:r>
    </w:p>
    <w:p w:rsidR="004A4B44" w:rsidRDefault="00CF22EB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0BE">
        <w:rPr>
          <w:sz w:val="28"/>
          <w:szCs w:val="28"/>
        </w:rPr>
        <w:t>И все 5 семей</w:t>
      </w:r>
      <w:r w:rsidR="00CF5E0F">
        <w:rPr>
          <w:sz w:val="28"/>
          <w:szCs w:val="28"/>
        </w:rPr>
        <w:t xml:space="preserve"> по </w:t>
      </w:r>
      <w:r w:rsidR="008600BE">
        <w:rPr>
          <w:sz w:val="28"/>
          <w:szCs w:val="28"/>
        </w:rPr>
        <w:t xml:space="preserve">стабилизации и </w:t>
      </w:r>
      <w:r w:rsidR="00CF5E0F">
        <w:rPr>
          <w:sz w:val="28"/>
          <w:szCs w:val="28"/>
        </w:rPr>
        <w:t>улучшению ситуации в семье</w:t>
      </w:r>
      <w:r w:rsidR="008600BE">
        <w:rPr>
          <w:sz w:val="28"/>
          <w:szCs w:val="28"/>
        </w:rPr>
        <w:t>.</w:t>
      </w:r>
    </w:p>
    <w:p w:rsidR="0034317C" w:rsidRPr="004A4B44" w:rsidRDefault="00460C1B" w:rsidP="004A4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П</w:t>
      </w:r>
      <w:r w:rsidR="0034317C" w:rsidRPr="004A4B44">
        <w:rPr>
          <w:sz w:val="28"/>
          <w:szCs w:val="28"/>
        </w:rPr>
        <w:t>ри пос</w:t>
      </w:r>
      <w:r w:rsidR="00726FC4" w:rsidRPr="004A4B44">
        <w:rPr>
          <w:sz w:val="28"/>
          <w:szCs w:val="28"/>
        </w:rPr>
        <w:t>тановке</w:t>
      </w:r>
      <w:r w:rsidR="0034317C" w:rsidRPr="004A4B44">
        <w:rPr>
          <w:sz w:val="28"/>
          <w:szCs w:val="28"/>
        </w:rPr>
        <w:t xml:space="preserve"> семьи на учёт в КДН и ЗП</w:t>
      </w:r>
      <w:r>
        <w:rPr>
          <w:sz w:val="28"/>
          <w:szCs w:val="28"/>
        </w:rPr>
        <w:t xml:space="preserve"> также </w:t>
      </w:r>
      <w:r w:rsidR="0034317C" w:rsidRPr="004A4B44">
        <w:rPr>
          <w:sz w:val="28"/>
          <w:szCs w:val="28"/>
        </w:rPr>
        <w:t xml:space="preserve"> разрабатывается индивидуальная профилактическая программа с конкретными целями и задачами для улучшения и стабилизации ситуации в семье</w:t>
      </w:r>
      <w:r>
        <w:rPr>
          <w:sz w:val="28"/>
          <w:szCs w:val="28"/>
        </w:rPr>
        <w:t xml:space="preserve">, </w:t>
      </w:r>
      <w:r w:rsidR="004A7877">
        <w:rPr>
          <w:sz w:val="28"/>
          <w:szCs w:val="28"/>
        </w:rPr>
        <w:t>это и помощь в трудоустройстве, лечении от алкогольной зависимости, проведению профилактических мероприятий, устройство детей в дошкольные учреждения,</w:t>
      </w:r>
      <w:r w:rsidR="008600BE">
        <w:rPr>
          <w:sz w:val="28"/>
          <w:szCs w:val="28"/>
        </w:rPr>
        <w:t xml:space="preserve"> в каникулярный период, </w:t>
      </w:r>
      <w:r w:rsidR="004A7877">
        <w:rPr>
          <w:sz w:val="28"/>
          <w:szCs w:val="28"/>
        </w:rPr>
        <w:t xml:space="preserve"> загородные лагеря и ряд других мероприятий (в</w:t>
      </w:r>
      <w:r w:rsidR="008600BE">
        <w:rPr>
          <w:sz w:val="28"/>
          <w:szCs w:val="28"/>
        </w:rPr>
        <w:t xml:space="preserve"> </w:t>
      </w:r>
      <w:r w:rsidR="004A7877">
        <w:rPr>
          <w:sz w:val="28"/>
          <w:szCs w:val="28"/>
        </w:rPr>
        <w:t xml:space="preserve">зависимости от </w:t>
      </w:r>
      <w:r w:rsidR="001B119D">
        <w:rPr>
          <w:sz w:val="28"/>
          <w:szCs w:val="28"/>
        </w:rPr>
        <w:t xml:space="preserve">конкретной </w:t>
      </w:r>
      <w:r w:rsidR="004A7877">
        <w:rPr>
          <w:sz w:val="28"/>
          <w:szCs w:val="28"/>
        </w:rPr>
        <w:t>семьи)</w:t>
      </w:r>
      <w:r w:rsidR="001B119D">
        <w:rPr>
          <w:sz w:val="28"/>
          <w:szCs w:val="28"/>
        </w:rPr>
        <w:t>.</w:t>
      </w:r>
      <w:proofErr w:type="gramEnd"/>
    </w:p>
    <w:p w:rsidR="00CF5E0F" w:rsidRPr="00CF5E0F" w:rsidRDefault="001B119D" w:rsidP="00CF5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317C">
        <w:rPr>
          <w:sz w:val="28"/>
          <w:szCs w:val="28"/>
        </w:rPr>
        <w:t>Ежемесячно все субъекты системы профилактики представляют отчеты о проведенной работе с подростками и семьями,</w:t>
      </w:r>
      <w:r w:rsidR="008600BE">
        <w:rPr>
          <w:sz w:val="28"/>
          <w:szCs w:val="28"/>
        </w:rPr>
        <w:t xml:space="preserve"> состоящими на учётах в комиссии</w:t>
      </w:r>
      <w:r w:rsidR="0034317C">
        <w:rPr>
          <w:sz w:val="28"/>
          <w:szCs w:val="28"/>
        </w:rPr>
        <w:t xml:space="preserve">. Подростки и семьи, ставятся на учёт на полгода. По истечению срока реализации программы, рассматривается результат работы, если наблюдается положительная динамика, то </w:t>
      </w:r>
      <w:r w:rsidR="00726FC4">
        <w:rPr>
          <w:sz w:val="28"/>
          <w:szCs w:val="28"/>
        </w:rPr>
        <w:t>принимается решение</w:t>
      </w:r>
      <w:r w:rsidR="0034317C">
        <w:rPr>
          <w:sz w:val="28"/>
          <w:szCs w:val="28"/>
        </w:rPr>
        <w:t xml:space="preserve"> </w:t>
      </w:r>
      <w:r w:rsidR="00726FC4">
        <w:rPr>
          <w:sz w:val="28"/>
          <w:szCs w:val="28"/>
        </w:rPr>
        <w:t>о снятии с учёта данной</w:t>
      </w:r>
      <w:r w:rsidR="0034317C">
        <w:rPr>
          <w:sz w:val="28"/>
          <w:szCs w:val="28"/>
        </w:rPr>
        <w:t xml:space="preserve"> семья</w:t>
      </w:r>
      <w:r w:rsidR="00726FC4">
        <w:rPr>
          <w:sz w:val="28"/>
          <w:szCs w:val="28"/>
        </w:rPr>
        <w:t xml:space="preserve"> или подростка</w:t>
      </w:r>
      <w:r w:rsidR="00370AC4">
        <w:rPr>
          <w:sz w:val="28"/>
          <w:szCs w:val="28"/>
        </w:rPr>
        <w:t xml:space="preserve"> (</w:t>
      </w:r>
      <w:r>
        <w:rPr>
          <w:sz w:val="28"/>
          <w:szCs w:val="28"/>
        </w:rPr>
        <w:t>но продолжает находит</w:t>
      </w:r>
      <w:r w:rsidR="008B0E7D">
        <w:rPr>
          <w:sz w:val="28"/>
          <w:szCs w:val="28"/>
        </w:rPr>
        <w:t>ь</w:t>
      </w:r>
      <w:r>
        <w:rPr>
          <w:sz w:val="28"/>
          <w:szCs w:val="28"/>
        </w:rPr>
        <w:t>ся на контроле</w:t>
      </w:r>
      <w:r w:rsidR="004A4B44">
        <w:rPr>
          <w:sz w:val="28"/>
          <w:szCs w:val="28"/>
        </w:rPr>
        <w:t xml:space="preserve"> или </w:t>
      </w:r>
      <w:r w:rsidR="00530EB3">
        <w:rPr>
          <w:sz w:val="28"/>
          <w:szCs w:val="28"/>
        </w:rPr>
        <w:t xml:space="preserve">по необходимости </w:t>
      </w:r>
      <w:r w:rsidR="004A4B44">
        <w:rPr>
          <w:sz w:val="28"/>
          <w:szCs w:val="28"/>
        </w:rPr>
        <w:t>ставиться на социальное сопровождение</w:t>
      </w:r>
      <w:r w:rsidR="008600BE">
        <w:rPr>
          <w:sz w:val="28"/>
          <w:szCs w:val="28"/>
        </w:rPr>
        <w:t xml:space="preserve"> или закрепляют наставника</w:t>
      </w:r>
      <w:r w:rsidR="004A4B44">
        <w:rPr>
          <w:sz w:val="28"/>
          <w:szCs w:val="28"/>
        </w:rPr>
        <w:t>)</w:t>
      </w:r>
      <w:r w:rsidR="00370AC4">
        <w:rPr>
          <w:sz w:val="28"/>
          <w:szCs w:val="28"/>
        </w:rPr>
        <w:t>.  Е</w:t>
      </w:r>
      <w:r w:rsidR="0034317C">
        <w:rPr>
          <w:sz w:val="28"/>
          <w:szCs w:val="28"/>
        </w:rPr>
        <w:t xml:space="preserve">сли же нет, то </w:t>
      </w:r>
      <w:r w:rsidR="001425DA">
        <w:rPr>
          <w:sz w:val="28"/>
          <w:szCs w:val="28"/>
        </w:rPr>
        <w:t>программа продляется, но вносятся</w:t>
      </w:r>
      <w:r w:rsidR="004A4B44">
        <w:rPr>
          <w:sz w:val="28"/>
          <w:szCs w:val="28"/>
        </w:rPr>
        <w:t xml:space="preserve"> в программу </w:t>
      </w:r>
      <w:r w:rsidR="001425DA">
        <w:rPr>
          <w:sz w:val="28"/>
          <w:szCs w:val="28"/>
        </w:rPr>
        <w:t xml:space="preserve"> дополнительные меры </w:t>
      </w:r>
      <w:r w:rsidR="00726FC4">
        <w:rPr>
          <w:sz w:val="28"/>
          <w:szCs w:val="28"/>
        </w:rPr>
        <w:t>или мероприятия для её дальнейшей эффективной</w:t>
      </w:r>
      <w:r w:rsidR="001425DA">
        <w:rPr>
          <w:sz w:val="28"/>
          <w:szCs w:val="28"/>
        </w:rPr>
        <w:t xml:space="preserve"> реализации.</w:t>
      </w:r>
      <w:r w:rsidR="00370AC4">
        <w:rPr>
          <w:sz w:val="28"/>
          <w:szCs w:val="28"/>
        </w:rPr>
        <w:t xml:space="preserve"> Если на протяжении работы всё таки ситуация не меняется, то выносим ходатайство в суд об ограничении в родительских правах.</w:t>
      </w:r>
      <w:r w:rsidR="00BB1F7B">
        <w:rPr>
          <w:sz w:val="28"/>
          <w:szCs w:val="28"/>
        </w:rPr>
        <w:t xml:space="preserve"> За 2018 год</w:t>
      </w:r>
      <w:r w:rsidR="00043F54">
        <w:rPr>
          <w:sz w:val="28"/>
          <w:szCs w:val="28"/>
        </w:rPr>
        <w:t xml:space="preserve"> были</w:t>
      </w:r>
      <w:r w:rsidR="00DC6F1D">
        <w:rPr>
          <w:sz w:val="28"/>
          <w:szCs w:val="28"/>
        </w:rPr>
        <w:t xml:space="preserve"> лишены родительских прав</w:t>
      </w:r>
      <w:r w:rsidR="00043F54">
        <w:rPr>
          <w:sz w:val="28"/>
          <w:szCs w:val="28"/>
        </w:rPr>
        <w:t xml:space="preserve"> 2 семьи.</w:t>
      </w:r>
      <w:r w:rsidR="00DC6F1D">
        <w:rPr>
          <w:sz w:val="28"/>
          <w:szCs w:val="28"/>
        </w:rPr>
        <w:t xml:space="preserve"> (Савченко, Мартыновы). </w:t>
      </w:r>
    </w:p>
    <w:p w:rsidR="007E65BF" w:rsidRDefault="008600BE" w:rsidP="00CF5E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За 2018</w:t>
      </w:r>
      <w:r w:rsidR="00CF5E0F" w:rsidRPr="00CF5E0F">
        <w:rPr>
          <w:sz w:val="28"/>
          <w:szCs w:val="28"/>
        </w:rPr>
        <w:t xml:space="preserve"> года проведено </w:t>
      </w:r>
      <w:r w:rsidR="00CF5E0F" w:rsidRPr="0083627F">
        <w:rPr>
          <w:b/>
          <w:sz w:val="28"/>
          <w:szCs w:val="28"/>
          <w:u w:val="single"/>
        </w:rPr>
        <w:t>24  заседаний комиссии</w:t>
      </w:r>
      <w:r w:rsidR="00CF5E0F" w:rsidRPr="00CF5E0F">
        <w:rPr>
          <w:sz w:val="28"/>
          <w:szCs w:val="28"/>
        </w:rPr>
        <w:t xml:space="preserve">. На рассмотрение КДН и ЗП поступило </w:t>
      </w:r>
      <w:r>
        <w:rPr>
          <w:b/>
          <w:sz w:val="28"/>
          <w:szCs w:val="28"/>
          <w:u w:val="single"/>
        </w:rPr>
        <w:t>105</w:t>
      </w:r>
      <w:r w:rsidR="00CF5E0F" w:rsidRPr="0083627F">
        <w:rPr>
          <w:b/>
          <w:sz w:val="28"/>
          <w:szCs w:val="28"/>
          <w:u w:val="single"/>
        </w:rPr>
        <w:t xml:space="preserve"> административных  материалов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Cs w:val="28"/>
          <w:u w:val="single"/>
        </w:rPr>
        <w:t>(АППГ-102)</w:t>
      </w:r>
      <w:r w:rsidR="00CF5E0F" w:rsidRPr="00CF5E0F">
        <w:rPr>
          <w:sz w:val="28"/>
          <w:szCs w:val="28"/>
          <w:u w:val="single"/>
        </w:rPr>
        <w:t xml:space="preserve">, из них </w:t>
      </w:r>
      <w:r>
        <w:rPr>
          <w:b/>
          <w:sz w:val="28"/>
          <w:szCs w:val="28"/>
          <w:u w:val="single"/>
        </w:rPr>
        <w:t>105</w:t>
      </w:r>
      <w:r w:rsidR="00CF5E0F" w:rsidRPr="0083627F">
        <w:rPr>
          <w:b/>
          <w:sz w:val="28"/>
          <w:szCs w:val="28"/>
          <w:u w:val="single"/>
        </w:rPr>
        <w:t xml:space="preserve"> </w:t>
      </w:r>
      <w:r w:rsidR="00E8779A" w:rsidRPr="0083627F">
        <w:rPr>
          <w:b/>
          <w:sz w:val="28"/>
          <w:szCs w:val="28"/>
          <w:u w:val="single"/>
        </w:rPr>
        <w:t>–</w:t>
      </w:r>
      <w:r w:rsidR="00CF5E0F" w:rsidRPr="0083627F">
        <w:rPr>
          <w:b/>
          <w:sz w:val="28"/>
          <w:szCs w:val="28"/>
          <w:u w:val="single"/>
        </w:rPr>
        <w:t xml:space="preserve"> рассмотрены</w:t>
      </w:r>
      <w:r w:rsidR="00726FC4" w:rsidRPr="0083627F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4</w:t>
      </w:r>
      <w:r w:rsidR="00726FC4" w:rsidRPr="0083627F">
        <w:rPr>
          <w:b/>
          <w:sz w:val="28"/>
          <w:szCs w:val="28"/>
          <w:u w:val="single"/>
        </w:rPr>
        <w:t>- прекращены</w:t>
      </w:r>
      <w:r>
        <w:rPr>
          <w:b/>
          <w:sz w:val="28"/>
          <w:szCs w:val="28"/>
          <w:u w:val="single"/>
        </w:rPr>
        <w:t xml:space="preserve"> (1</w:t>
      </w:r>
      <w:r w:rsidR="001B119D">
        <w:rPr>
          <w:b/>
          <w:sz w:val="28"/>
          <w:szCs w:val="28"/>
          <w:u w:val="single"/>
        </w:rPr>
        <w:t xml:space="preserve"> - за отс</w:t>
      </w:r>
      <w:r w:rsidR="002F5D65">
        <w:rPr>
          <w:b/>
          <w:sz w:val="28"/>
          <w:szCs w:val="28"/>
          <w:u w:val="single"/>
        </w:rPr>
        <w:t>утствием состава преступления, 2</w:t>
      </w:r>
      <w:r w:rsidR="001B119D">
        <w:rPr>
          <w:b/>
          <w:sz w:val="28"/>
          <w:szCs w:val="28"/>
          <w:u w:val="single"/>
        </w:rPr>
        <w:t>- по истечению срока давности привлечения к административной ответственности)</w:t>
      </w:r>
      <w:r>
        <w:rPr>
          <w:b/>
          <w:sz w:val="28"/>
          <w:szCs w:val="28"/>
          <w:u w:val="single"/>
        </w:rPr>
        <w:t xml:space="preserve"> 1 – дело возвращено по подведомственности</w:t>
      </w:r>
      <w:r w:rsidR="00091822">
        <w:rPr>
          <w:b/>
          <w:sz w:val="28"/>
          <w:szCs w:val="28"/>
          <w:u w:val="single"/>
        </w:rPr>
        <w:t xml:space="preserve"> </w:t>
      </w:r>
      <w:proofErr w:type="gramStart"/>
      <w:r w:rsidR="00091822">
        <w:rPr>
          <w:b/>
          <w:sz w:val="28"/>
          <w:szCs w:val="28"/>
          <w:u w:val="single"/>
        </w:rPr>
        <w:t xml:space="preserve">( </w:t>
      </w:r>
      <w:proofErr w:type="gramEnd"/>
      <w:r w:rsidR="00091822">
        <w:rPr>
          <w:b/>
          <w:sz w:val="28"/>
          <w:szCs w:val="28"/>
          <w:u w:val="single"/>
        </w:rPr>
        <w:t>по линии ГИБДД)</w:t>
      </w:r>
      <w:r w:rsidR="00CF5E0F" w:rsidRPr="0083627F">
        <w:rPr>
          <w:b/>
          <w:sz w:val="28"/>
          <w:szCs w:val="28"/>
          <w:u w:val="single"/>
        </w:rPr>
        <w:t>.</w:t>
      </w:r>
      <w:r w:rsidR="00CF5E0F" w:rsidRPr="0083627F">
        <w:rPr>
          <w:b/>
          <w:sz w:val="28"/>
          <w:szCs w:val="28"/>
        </w:rPr>
        <w:t xml:space="preserve">  </w:t>
      </w:r>
    </w:p>
    <w:p w:rsidR="007E65BF" w:rsidRDefault="007E65BF" w:rsidP="00CF5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5BBF">
        <w:rPr>
          <w:b/>
          <w:sz w:val="28"/>
          <w:szCs w:val="28"/>
        </w:rPr>
        <w:t>Всего на родителей поступило 68</w:t>
      </w:r>
      <w:r w:rsidR="00A63DFF">
        <w:rPr>
          <w:b/>
          <w:sz w:val="28"/>
          <w:szCs w:val="28"/>
        </w:rPr>
        <w:t xml:space="preserve"> административных материалов</w:t>
      </w:r>
      <w:r>
        <w:rPr>
          <w:b/>
          <w:sz w:val="28"/>
          <w:szCs w:val="28"/>
        </w:rPr>
        <w:t>:</w:t>
      </w:r>
      <w:r w:rsidR="00A63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E65BF" w:rsidRDefault="007E65BF" w:rsidP="00CF5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63DFF">
        <w:rPr>
          <w:b/>
          <w:sz w:val="28"/>
          <w:szCs w:val="28"/>
        </w:rPr>
        <w:t xml:space="preserve">по ст. 5.35 </w:t>
      </w:r>
      <w:proofErr w:type="spellStart"/>
      <w:r w:rsidR="00A63DFF">
        <w:rPr>
          <w:b/>
          <w:sz w:val="28"/>
          <w:szCs w:val="28"/>
        </w:rPr>
        <w:t>КоАП</w:t>
      </w:r>
      <w:proofErr w:type="spellEnd"/>
      <w:r w:rsidR="00A63DFF">
        <w:rPr>
          <w:b/>
          <w:sz w:val="28"/>
          <w:szCs w:val="28"/>
        </w:rPr>
        <w:t xml:space="preserve">– </w:t>
      </w:r>
      <w:proofErr w:type="gramStart"/>
      <w:r w:rsidR="00A63DFF">
        <w:rPr>
          <w:b/>
          <w:sz w:val="28"/>
          <w:szCs w:val="28"/>
        </w:rPr>
        <w:t>не</w:t>
      </w:r>
      <w:proofErr w:type="gramEnd"/>
      <w:r w:rsidR="00A63DFF">
        <w:rPr>
          <w:b/>
          <w:sz w:val="28"/>
          <w:szCs w:val="28"/>
        </w:rPr>
        <w:t>исполнени</w:t>
      </w:r>
      <w:r w:rsidR="00C35BBF">
        <w:rPr>
          <w:b/>
          <w:sz w:val="28"/>
          <w:szCs w:val="28"/>
        </w:rPr>
        <w:t>е</w:t>
      </w:r>
      <w:r w:rsidR="00091822">
        <w:rPr>
          <w:b/>
          <w:sz w:val="28"/>
          <w:szCs w:val="28"/>
        </w:rPr>
        <w:t xml:space="preserve"> родительских обязанностей –</w:t>
      </w:r>
      <w:r>
        <w:rPr>
          <w:b/>
          <w:sz w:val="28"/>
          <w:szCs w:val="28"/>
        </w:rPr>
        <w:t xml:space="preserve">59 </w:t>
      </w:r>
      <w:r w:rsidR="00C35BBF">
        <w:rPr>
          <w:b/>
          <w:sz w:val="28"/>
          <w:szCs w:val="28"/>
        </w:rPr>
        <w:t>(АППГ-76)</w:t>
      </w:r>
      <w:r>
        <w:rPr>
          <w:b/>
          <w:sz w:val="28"/>
          <w:szCs w:val="28"/>
        </w:rPr>
        <w:t>;</w:t>
      </w:r>
      <w:r w:rsidR="00A63DFF">
        <w:rPr>
          <w:b/>
          <w:sz w:val="28"/>
          <w:szCs w:val="28"/>
        </w:rPr>
        <w:t xml:space="preserve"> </w:t>
      </w:r>
    </w:p>
    <w:p w:rsidR="007E65BF" w:rsidRDefault="007E65BF" w:rsidP="00CF5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63DFF">
        <w:rPr>
          <w:b/>
          <w:sz w:val="28"/>
          <w:szCs w:val="28"/>
        </w:rPr>
        <w:t xml:space="preserve">по ст. 20.22 за нахождение несовершеннолетних детей </w:t>
      </w:r>
      <w:r>
        <w:rPr>
          <w:b/>
          <w:sz w:val="28"/>
          <w:szCs w:val="28"/>
        </w:rPr>
        <w:t xml:space="preserve">(до 16 лет) </w:t>
      </w:r>
      <w:r w:rsidR="00A63DFF">
        <w:rPr>
          <w:b/>
          <w:sz w:val="28"/>
          <w:szCs w:val="28"/>
        </w:rPr>
        <w:t>в состо</w:t>
      </w:r>
      <w:r w:rsidR="00C35BBF">
        <w:rPr>
          <w:b/>
          <w:sz w:val="28"/>
          <w:szCs w:val="28"/>
        </w:rPr>
        <w:t>янии алкогольного  опьянения – 9 дел (АПП</w:t>
      </w:r>
      <w:r w:rsidR="00091822">
        <w:rPr>
          <w:b/>
          <w:sz w:val="28"/>
          <w:szCs w:val="28"/>
        </w:rPr>
        <w:t xml:space="preserve">Г-6). </w:t>
      </w:r>
    </w:p>
    <w:p w:rsidR="00CF5E0F" w:rsidRPr="0083627F" w:rsidRDefault="007E65BF" w:rsidP="00CF5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1822">
        <w:rPr>
          <w:b/>
          <w:sz w:val="28"/>
          <w:szCs w:val="28"/>
        </w:rPr>
        <w:t>На подростков поступило 37</w:t>
      </w:r>
      <w:r w:rsidR="00A63DFF">
        <w:rPr>
          <w:b/>
          <w:sz w:val="28"/>
          <w:szCs w:val="28"/>
        </w:rPr>
        <w:t xml:space="preserve"> дел </w:t>
      </w:r>
      <w:r w:rsidR="00DC6F1D">
        <w:rPr>
          <w:b/>
          <w:sz w:val="28"/>
          <w:szCs w:val="28"/>
        </w:rPr>
        <w:t>(АППГ-22</w:t>
      </w:r>
      <w:r w:rsidR="00C35BBF">
        <w:rPr>
          <w:b/>
          <w:sz w:val="28"/>
          <w:szCs w:val="28"/>
        </w:rPr>
        <w:t xml:space="preserve">) - </w:t>
      </w:r>
      <w:r w:rsidR="00A63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 дел это - </w:t>
      </w:r>
      <w:r w:rsidR="00A63DFF">
        <w:rPr>
          <w:b/>
          <w:sz w:val="28"/>
          <w:szCs w:val="28"/>
        </w:rPr>
        <w:t>распитие спиртных напитков в общественных местах и нахождение в состоянии алкогольного опьянения, курение в неустановленном законом месте, мелкое хулиганство</w:t>
      </w:r>
      <w:r w:rsidR="00C35BBF">
        <w:rPr>
          <w:b/>
          <w:sz w:val="28"/>
          <w:szCs w:val="28"/>
        </w:rPr>
        <w:t xml:space="preserve">, побои, </w:t>
      </w:r>
      <w:r>
        <w:rPr>
          <w:b/>
          <w:sz w:val="28"/>
          <w:szCs w:val="28"/>
        </w:rPr>
        <w:t>и другие статьи кодекса. П</w:t>
      </w:r>
      <w:r w:rsidR="00C35BBF">
        <w:rPr>
          <w:b/>
          <w:sz w:val="28"/>
          <w:szCs w:val="28"/>
        </w:rPr>
        <w:t>о линии  ГИБДД</w:t>
      </w:r>
      <w:r>
        <w:rPr>
          <w:b/>
          <w:sz w:val="28"/>
          <w:szCs w:val="28"/>
        </w:rPr>
        <w:t xml:space="preserve"> рассмотрено 18 дел.</w:t>
      </w:r>
      <w:r w:rsidR="00C35BBF">
        <w:rPr>
          <w:b/>
          <w:sz w:val="28"/>
          <w:szCs w:val="28"/>
        </w:rPr>
        <w:t xml:space="preserve"> </w:t>
      </w:r>
      <w:r w:rsidR="00A63DFF">
        <w:rPr>
          <w:b/>
          <w:sz w:val="28"/>
          <w:szCs w:val="28"/>
        </w:rPr>
        <w:t xml:space="preserve"> </w:t>
      </w:r>
    </w:p>
    <w:p w:rsidR="001425DA" w:rsidRDefault="001B119D" w:rsidP="00FF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FF45B2" w:rsidRPr="00CF22EB">
        <w:rPr>
          <w:sz w:val="28"/>
          <w:szCs w:val="28"/>
        </w:rPr>
        <w:t>Все административные материалы рассмотрены и наложены административные н</w:t>
      </w:r>
      <w:r w:rsidR="007E65BF">
        <w:rPr>
          <w:sz w:val="28"/>
          <w:szCs w:val="28"/>
        </w:rPr>
        <w:t xml:space="preserve">аказания виде </w:t>
      </w:r>
      <w:r w:rsidR="002A695A">
        <w:rPr>
          <w:sz w:val="28"/>
          <w:szCs w:val="28"/>
        </w:rPr>
        <w:t xml:space="preserve"> </w:t>
      </w:r>
      <w:r w:rsidR="00C35B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6952A4" w:rsidRPr="006952A4">
        <w:rPr>
          <w:b/>
          <w:sz w:val="28"/>
          <w:szCs w:val="28"/>
        </w:rPr>
        <w:t xml:space="preserve"> </w:t>
      </w:r>
      <w:r w:rsidR="007E65BF">
        <w:rPr>
          <w:sz w:val="28"/>
          <w:szCs w:val="28"/>
        </w:rPr>
        <w:t xml:space="preserve">предупреждений </w:t>
      </w:r>
      <w:r w:rsidR="006952A4">
        <w:rPr>
          <w:sz w:val="28"/>
          <w:szCs w:val="28"/>
        </w:rPr>
        <w:t xml:space="preserve"> и </w:t>
      </w:r>
      <w:r w:rsidR="007E65BF">
        <w:rPr>
          <w:sz w:val="28"/>
          <w:szCs w:val="28"/>
        </w:rPr>
        <w:t xml:space="preserve"> </w:t>
      </w:r>
      <w:r w:rsidR="00C35BBF">
        <w:rPr>
          <w:b/>
          <w:sz w:val="28"/>
          <w:szCs w:val="28"/>
        </w:rPr>
        <w:t>88</w:t>
      </w:r>
      <w:r w:rsidR="00C35BBF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</w:t>
      </w:r>
      <w:r w:rsidR="00CF22EB">
        <w:rPr>
          <w:sz w:val="28"/>
          <w:szCs w:val="28"/>
        </w:rPr>
        <w:t xml:space="preserve"> </w:t>
      </w:r>
      <w:r w:rsidR="002A695A">
        <w:rPr>
          <w:sz w:val="28"/>
          <w:szCs w:val="28"/>
        </w:rPr>
        <w:t xml:space="preserve">на общую  сумму </w:t>
      </w:r>
      <w:r w:rsidR="00C35BBF">
        <w:rPr>
          <w:b/>
          <w:sz w:val="28"/>
          <w:szCs w:val="28"/>
        </w:rPr>
        <w:t>148 100</w:t>
      </w:r>
      <w:r w:rsidR="00BC74D6" w:rsidRPr="006952A4">
        <w:rPr>
          <w:b/>
          <w:sz w:val="28"/>
          <w:szCs w:val="28"/>
        </w:rPr>
        <w:t xml:space="preserve"> рублей</w:t>
      </w:r>
      <w:r w:rsidR="00C35BBF">
        <w:rPr>
          <w:b/>
          <w:sz w:val="28"/>
          <w:szCs w:val="28"/>
        </w:rPr>
        <w:t xml:space="preserve"> (из них 88 200 рублей наложенных штрафов относятся ГИБДД, 59 900 рублей  - штрафы</w:t>
      </w:r>
      <w:r w:rsidR="00091822">
        <w:rPr>
          <w:b/>
          <w:sz w:val="28"/>
          <w:szCs w:val="28"/>
        </w:rPr>
        <w:t>,</w:t>
      </w:r>
      <w:r w:rsidR="00C35BBF">
        <w:rPr>
          <w:b/>
          <w:sz w:val="28"/>
          <w:szCs w:val="28"/>
        </w:rPr>
        <w:t xml:space="preserve"> относящиеся в местный бюджет)</w:t>
      </w:r>
      <w:r w:rsidR="00A63DFF">
        <w:rPr>
          <w:b/>
          <w:sz w:val="28"/>
          <w:szCs w:val="28"/>
        </w:rPr>
        <w:t>.</w:t>
      </w:r>
      <w:proofErr w:type="gramEnd"/>
      <w:r w:rsidR="00A63DFF">
        <w:rPr>
          <w:b/>
          <w:sz w:val="28"/>
          <w:szCs w:val="28"/>
        </w:rPr>
        <w:t xml:space="preserve"> </w:t>
      </w:r>
      <w:r w:rsidR="006952A4">
        <w:rPr>
          <w:sz w:val="28"/>
          <w:szCs w:val="28"/>
        </w:rPr>
        <w:t xml:space="preserve"> </w:t>
      </w:r>
      <w:r w:rsidR="00BC74D6">
        <w:rPr>
          <w:sz w:val="28"/>
          <w:szCs w:val="28"/>
        </w:rPr>
        <w:t xml:space="preserve"> </w:t>
      </w:r>
      <w:r w:rsidR="00A63DFF">
        <w:rPr>
          <w:sz w:val="28"/>
          <w:szCs w:val="28"/>
        </w:rPr>
        <w:t xml:space="preserve">Фактически в </w:t>
      </w:r>
      <w:r w:rsidR="00BC74D6" w:rsidRPr="006952A4">
        <w:rPr>
          <w:b/>
          <w:sz w:val="28"/>
          <w:szCs w:val="28"/>
        </w:rPr>
        <w:t xml:space="preserve">местный бюджет </w:t>
      </w:r>
      <w:r w:rsidR="00C35BBF">
        <w:rPr>
          <w:b/>
          <w:sz w:val="28"/>
          <w:szCs w:val="28"/>
        </w:rPr>
        <w:t>поступило 33 тыс. 387 рублей. Всего за 2018</w:t>
      </w:r>
      <w:r w:rsidR="00A63DFF">
        <w:rPr>
          <w:b/>
          <w:sz w:val="28"/>
          <w:szCs w:val="28"/>
        </w:rPr>
        <w:t xml:space="preserve"> год в  службу </w:t>
      </w:r>
      <w:r w:rsidR="00C35BBF">
        <w:rPr>
          <w:b/>
          <w:sz w:val="28"/>
          <w:szCs w:val="28"/>
        </w:rPr>
        <w:t>судебных приставов направлено 40</w:t>
      </w:r>
      <w:r w:rsidR="00A63DFF">
        <w:rPr>
          <w:b/>
          <w:sz w:val="28"/>
          <w:szCs w:val="28"/>
        </w:rPr>
        <w:t xml:space="preserve"> постановлений </w:t>
      </w:r>
      <w:r w:rsidR="00C35BBF">
        <w:rPr>
          <w:b/>
          <w:sz w:val="28"/>
          <w:szCs w:val="28"/>
        </w:rPr>
        <w:t>о взыскании штрафов с должников (долг-59 900-33</w:t>
      </w:r>
      <w:r w:rsidR="002F5D65">
        <w:rPr>
          <w:b/>
          <w:sz w:val="28"/>
          <w:szCs w:val="28"/>
        </w:rPr>
        <w:t> </w:t>
      </w:r>
      <w:r w:rsidR="00C35BBF">
        <w:rPr>
          <w:b/>
          <w:sz w:val="28"/>
          <w:szCs w:val="28"/>
        </w:rPr>
        <w:t>38</w:t>
      </w:r>
      <w:r w:rsidR="002F5D65">
        <w:rPr>
          <w:b/>
          <w:sz w:val="28"/>
          <w:szCs w:val="28"/>
        </w:rPr>
        <w:t xml:space="preserve">7 </w:t>
      </w:r>
      <w:r w:rsidR="00C35BBF">
        <w:rPr>
          <w:b/>
          <w:sz w:val="28"/>
          <w:szCs w:val="28"/>
        </w:rPr>
        <w:t>=26 513)</w:t>
      </w:r>
      <w:proofErr w:type="gramStart"/>
      <w:r w:rsidR="00C35BBF">
        <w:rPr>
          <w:b/>
          <w:sz w:val="28"/>
          <w:szCs w:val="28"/>
        </w:rPr>
        <w:t>.</w:t>
      </w:r>
      <w:proofErr w:type="gramEnd"/>
      <w:r w:rsidR="00091822">
        <w:rPr>
          <w:b/>
          <w:sz w:val="28"/>
          <w:szCs w:val="28"/>
        </w:rPr>
        <w:t xml:space="preserve"> ( </w:t>
      </w:r>
      <w:proofErr w:type="gramStart"/>
      <w:r w:rsidR="00091822">
        <w:rPr>
          <w:b/>
          <w:sz w:val="28"/>
          <w:szCs w:val="28"/>
        </w:rPr>
        <w:t>з</w:t>
      </w:r>
      <w:proofErr w:type="gramEnd"/>
      <w:r w:rsidR="00091822">
        <w:rPr>
          <w:b/>
          <w:sz w:val="28"/>
          <w:szCs w:val="28"/>
        </w:rPr>
        <w:t>а 1 квартал</w:t>
      </w:r>
      <w:r w:rsidR="002F5D65">
        <w:rPr>
          <w:b/>
          <w:sz w:val="28"/>
          <w:szCs w:val="28"/>
        </w:rPr>
        <w:t xml:space="preserve"> 2019 г с должников поступило 10.2</w:t>
      </w:r>
      <w:r w:rsidR="00091822">
        <w:rPr>
          <w:b/>
          <w:sz w:val="28"/>
          <w:szCs w:val="28"/>
        </w:rPr>
        <w:t>98).</w:t>
      </w:r>
    </w:p>
    <w:p w:rsidR="00FF45B2" w:rsidRPr="00D62F98" w:rsidRDefault="00D62F98" w:rsidP="00FF45B2">
      <w:pPr>
        <w:jc w:val="both"/>
        <w:rPr>
          <w:sz w:val="28"/>
          <w:szCs w:val="28"/>
        </w:rPr>
      </w:pPr>
      <w:r w:rsidRPr="00D62F98">
        <w:rPr>
          <w:sz w:val="28"/>
          <w:szCs w:val="28"/>
        </w:rPr>
        <w:t xml:space="preserve">    </w:t>
      </w:r>
      <w:r w:rsidR="001425DA" w:rsidRPr="00D62F98">
        <w:rPr>
          <w:sz w:val="28"/>
          <w:szCs w:val="28"/>
        </w:rPr>
        <w:t>З</w:t>
      </w:r>
      <w:r w:rsidR="00091822">
        <w:rPr>
          <w:sz w:val="28"/>
          <w:szCs w:val="28"/>
        </w:rPr>
        <w:t>а 2019</w:t>
      </w:r>
      <w:r w:rsidR="006952A4" w:rsidRPr="00D62F98">
        <w:rPr>
          <w:sz w:val="28"/>
          <w:szCs w:val="28"/>
        </w:rPr>
        <w:t xml:space="preserve"> год </w:t>
      </w:r>
      <w:r w:rsidR="00FF45B2" w:rsidRPr="00D62F98">
        <w:rPr>
          <w:sz w:val="28"/>
          <w:szCs w:val="28"/>
        </w:rPr>
        <w:t xml:space="preserve"> посту</w:t>
      </w:r>
      <w:r w:rsidR="00091822">
        <w:rPr>
          <w:sz w:val="28"/>
          <w:szCs w:val="28"/>
        </w:rPr>
        <w:t xml:space="preserve">пило  и рассмотрено  17 </w:t>
      </w:r>
      <w:r w:rsidR="00FF45B2" w:rsidRPr="00D62F98">
        <w:rPr>
          <w:sz w:val="28"/>
          <w:szCs w:val="28"/>
        </w:rPr>
        <w:t>ходатайств</w:t>
      </w:r>
      <w:r w:rsidR="00B3444B">
        <w:rPr>
          <w:sz w:val="28"/>
          <w:szCs w:val="28"/>
        </w:rPr>
        <w:t xml:space="preserve">, </w:t>
      </w:r>
      <w:r w:rsidR="00091822">
        <w:rPr>
          <w:sz w:val="28"/>
          <w:szCs w:val="28"/>
        </w:rPr>
        <w:t xml:space="preserve"> 5 </w:t>
      </w:r>
      <w:r w:rsidR="00B3444B">
        <w:rPr>
          <w:sz w:val="28"/>
          <w:szCs w:val="28"/>
        </w:rPr>
        <w:t>информационных писем</w:t>
      </w:r>
      <w:r w:rsidR="00FF45B2" w:rsidRPr="00D62F98">
        <w:rPr>
          <w:sz w:val="28"/>
          <w:szCs w:val="28"/>
        </w:rPr>
        <w:t xml:space="preserve"> </w:t>
      </w:r>
      <w:r w:rsidR="006952A4" w:rsidRPr="00D62F98">
        <w:rPr>
          <w:sz w:val="28"/>
          <w:szCs w:val="28"/>
        </w:rPr>
        <w:t>от образователь</w:t>
      </w:r>
      <w:r w:rsidR="00091822">
        <w:rPr>
          <w:sz w:val="28"/>
          <w:szCs w:val="28"/>
        </w:rPr>
        <w:t>ных учреждений</w:t>
      </w:r>
      <w:r w:rsidR="006952A4" w:rsidRPr="00D62F98">
        <w:rPr>
          <w:sz w:val="28"/>
          <w:szCs w:val="28"/>
        </w:rPr>
        <w:t xml:space="preserve"> </w:t>
      </w:r>
      <w:r w:rsidR="00091822">
        <w:rPr>
          <w:sz w:val="28"/>
          <w:szCs w:val="28"/>
        </w:rPr>
        <w:t xml:space="preserve">в отношении </w:t>
      </w:r>
      <w:r w:rsidR="00FF45B2" w:rsidRPr="00D62F98">
        <w:rPr>
          <w:sz w:val="28"/>
          <w:szCs w:val="28"/>
        </w:rPr>
        <w:t xml:space="preserve"> подростков и родителей</w:t>
      </w:r>
      <w:r w:rsidR="00B3444B">
        <w:rPr>
          <w:sz w:val="28"/>
          <w:szCs w:val="28"/>
        </w:rPr>
        <w:t xml:space="preserve">, </w:t>
      </w:r>
      <w:r w:rsidR="00091822">
        <w:rPr>
          <w:sz w:val="28"/>
          <w:szCs w:val="28"/>
        </w:rPr>
        <w:t xml:space="preserve"> по которым </w:t>
      </w:r>
      <w:r w:rsidR="00B3444B">
        <w:rPr>
          <w:sz w:val="28"/>
          <w:szCs w:val="28"/>
        </w:rPr>
        <w:t xml:space="preserve"> вынесены  и приняты соответствующие меры и решения</w:t>
      </w:r>
      <w:r w:rsidR="0083627F" w:rsidRPr="00D62F98">
        <w:rPr>
          <w:sz w:val="28"/>
          <w:szCs w:val="28"/>
        </w:rPr>
        <w:t>.</w:t>
      </w:r>
      <w:r w:rsidR="00091822">
        <w:rPr>
          <w:sz w:val="28"/>
          <w:szCs w:val="28"/>
        </w:rPr>
        <w:t xml:space="preserve"> За 2019</w:t>
      </w:r>
      <w:r w:rsidR="00B3444B">
        <w:rPr>
          <w:sz w:val="28"/>
          <w:szCs w:val="28"/>
        </w:rPr>
        <w:t xml:space="preserve"> год поступило 9 тревожных сообщений, по которым незамедлительно была </w:t>
      </w:r>
      <w:r w:rsidR="00B3444B">
        <w:rPr>
          <w:sz w:val="28"/>
          <w:szCs w:val="28"/>
        </w:rPr>
        <w:lastRenderedPageBreak/>
        <w:t>п</w:t>
      </w:r>
      <w:r w:rsidR="0034637A">
        <w:rPr>
          <w:sz w:val="28"/>
          <w:szCs w:val="28"/>
        </w:rPr>
        <w:t xml:space="preserve">роведена соответствующая работа. По результатам работы – шестеро детей помещены в СРЦН. </w:t>
      </w:r>
    </w:p>
    <w:p w:rsidR="00FF45B2" w:rsidRPr="00CF22EB" w:rsidRDefault="0034637A" w:rsidP="006952A4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</w:t>
      </w:r>
      <w:r w:rsidR="0034317C" w:rsidRPr="00D62F98">
        <w:rPr>
          <w:sz w:val="28"/>
          <w:szCs w:val="28"/>
        </w:rPr>
        <w:t xml:space="preserve"> </w:t>
      </w:r>
      <w:r w:rsidR="007E65BF" w:rsidRPr="00D62F98">
        <w:rPr>
          <w:sz w:val="28"/>
          <w:szCs w:val="28"/>
        </w:rPr>
        <w:t>году,</w:t>
      </w:r>
      <w:r w:rsidR="006952A4" w:rsidRPr="00D62F98">
        <w:rPr>
          <w:sz w:val="28"/>
          <w:szCs w:val="28"/>
        </w:rPr>
        <w:t xml:space="preserve"> </w:t>
      </w:r>
      <w:r w:rsidR="001425DA" w:rsidRPr="00D62F98">
        <w:rPr>
          <w:sz w:val="28"/>
          <w:szCs w:val="28"/>
        </w:rPr>
        <w:t xml:space="preserve">согласно </w:t>
      </w:r>
      <w:r w:rsidR="00D62F98">
        <w:rPr>
          <w:sz w:val="28"/>
          <w:szCs w:val="28"/>
        </w:rPr>
        <w:t>утвержденному плану</w:t>
      </w:r>
      <w:r>
        <w:rPr>
          <w:sz w:val="28"/>
          <w:szCs w:val="28"/>
        </w:rPr>
        <w:t xml:space="preserve"> работы комиссии</w:t>
      </w:r>
      <w:r w:rsidR="0034317C" w:rsidRPr="00D62F98">
        <w:rPr>
          <w:sz w:val="28"/>
          <w:szCs w:val="28"/>
        </w:rPr>
        <w:t xml:space="preserve"> </w:t>
      </w:r>
      <w:r w:rsidR="00FF45B2" w:rsidRPr="00D62F98">
        <w:rPr>
          <w:sz w:val="28"/>
          <w:szCs w:val="28"/>
        </w:rPr>
        <w:t>на за</w:t>
      </w:r>
      <w:r w:rsidR="006952A4" w:rsidRPr="00D62F98">
        <w:rPr>
          <w:sz w:val="28"/>
          <w:szCs w:val="28"/>
        </w:rPr>
        <w:t xml:space="preserve">седаниях комиссии были </w:t>
      </w:r>
      <w:r w:rsidR="00D62F98">
        <w:rPr>
          <w:sz w:val="28"/>
          <w:szCs w:val="28"/>
        </w:rPr>
        <w:t xml:space="preserve">представлены и </w:t>
      </w:r>
      <w:r w:rsidR="006952A4" w:rsidRPr="00D62F98">
        <w:rPr>
          <w:sz w:val="28"/>
          <w:szCs w:val="28"/>
        </w:rPr>
        <w:t xml:space="preserve">заслушаны </w:t>
      </w:r>
      <w:r w:rsidR="00FF45B2" w:rsidRPr="00D62F98">
        <w:rPr>
          <w:sz w:val="28"/>
          <w:szCs w:val="28"/>
        </w:rPr>
        <w:t xml:space="preserve">отчеты </w:t>
      </w:r>
      <w:r w:rsidR="006952A4" w:rsidRPr="00D62F98">
        <w:rPr>
          <w:sz w:val="28"/>
          <w:szCs w:val="28"/>
        </w:rPr>
        <w:t xml:space="preserve">о своей работе </w:t>
      </w:r>
      <w:r w:rsidR="00D62F98">
        <w:rPr>
          <w:sz w:val="28"/>
          <w:szCs w:val="28"/>
        </w:rPr>
        <w:t>всех</w:t>
      </w:r>
      <w:r w:rsidR="00FF45B2" w:rsidRPr="00D62F98">
        <w:rPr>
          <w:sz w:val="28"/>
          <w:szCs w:val="28"/>
        </w:rPr>
        <w:t xml:space="preserve"> субъектов системы профилактики безнадзорности и правонарушений </w:t>
      </w:r>
      <w:proofErr w:type="spellStart"/>
      <w:r w:rsidR="00FF45B2" w:rsidRPr="00D62F98">
        <w:rPr>
          <w:sz w:val="28"/>
          <w:szCs w:val="28"/>
        </w:rPr>
        <w:t>н</w:t>
      </w:r>
      <w:proofErr w:type="spellEnd"/>
      <w:r w:rsidR="00FF45B2" w:rsidRPr="00D62F98">
        <w:rPr>
          <w:sz w:val="28"/>
          <w:szCs w:val="28"/>
        </w:rPr>
        <w:t>/л</w:t>
      </w:r>
      <w:r w:rsidR="00D62F98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отчетов вынесены ряд рекомен</w:t>
      </w:r>
      <w:r w:rsidR="00BB1F7B">
        <w:rPr>
          <w:sz w:val="28"/>
          <w:szCs w:val="28"/>
        </w:rPr>
        <w:t>даци</w:t>
      </w:r>
      <w:r w:rsidR="007E65B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7A3D13">
        <w:rPr>
          <w:sz w:val="28"/>
          <w:szCs w:val="28"/>
        </w:rPr>
        <w:t>В ноябре 2018 года по рекомендациям межведомственном комиссии по делам несовершеннолетних при Правительстве Тверской области мы провели расширенное заседание</w:t>
      </w:r>
      <w:r w:rsidR="00BB1F7B">
        <w:rPr>
          <w:sz w:val="28"/>
          <w:szCs w:val="28"/>
        </w:rPr>
        <w:t>, куда были приглашены директора школ, детских садов, представителей различных структур. Мы провели тестирование, а также практические занятия именно по межведомственному взаимодействию, разбирали конкретные ситуации и случаи. Поработали продуктивно, всем очень понравилось. Планируем каждый г</w:t>
      </w:r>
      <w:r w:rsidR="007E65BF">
        <w:rPr>
          <w:sz w:val="28"/>
          <w:szCs w:val="28"/>
        </w:rPr>
        <w:t>од проводить такого вида заседания</w:t>
      </w:r>
      <w:r w:rsidR="00BB1F7B">
        <w:rPr>
          <w:sz w:val="28"/>
          <w:szCs w:val="28"/>
        </w:rPr>
        <w:t>.</w:t>
      </w:r>
    </w:p>
    <w:p w:rsidR="00111488" w:rsidRDefault="00FF45B2" w:rsidP="002F42D0">
      <w:pPr>
        <w:jc w:val="both"/>
        <w:rPr>
          <w:sz w:val="28"/>
          <w:szCs w:val="28"/>
        </w:rPr>
      </w:pPr>
      <w:r w:rsidRPr="00CF22EB">
        <w:rPr>
          <w:sz w:val="28"/>
          <w:szCs w:val="28"/>
        </w:rPr>
        <w:t xml:space="preserve">          </w:t>
      </w:r>
      <w:r w:rsidR="00247D31">
        <w:rPr>
          <w:sz w:val="28"/>
          <w:szCs w:val="28"/>
        </w:rPr>
        <w:t>Ежемесячно представителями</w:t>
      </w:r>
      <w:r w:rsidRPr="00CF22EB">
        <w:rPr>
          <w:sz w:val="28"/>
          <w:szCs w:val="28"/>
        </w:rPr>
        <w:t xml:space="preserve"> субъектами системы профилактики правонарушений несовершеннолетних </w:t>
      </w:r>
      <w:r w:rsidR="00247D31">
        <w:rPr>
          <w:sz w:val="28"/>
          <w:szCs w:val="28"/>
        </w:rPr>
        <w:t xml:space="preserve">по графику </w:t>
      </w:r>
      <w:r w:rsidRPr="00CF22EB">
        <w:rPr>
          <w:sz w:val="28"/>
          <w:szCs w:val="28"/>
        </w:rPr>
        <w:t xml:space="preserve">проводились </w:t>
      </w:r>
      <w:r w:rsidRPr="00E8779A">
        <w:rPr>
          <w:sz w:val="28"/>
          <w:szCs w:val="28"/>
        </w:rPr>
        <w:t>рейды по проверке условий проживания, учебы, занятости и отдыха подростко</w:t>
      </w:r>
      <w:r w:rsidR="0034637A">
        <w:rPr>
          <w:sz w:val="28"/>
          <w:szCs w:val="28"/>
        </w:rPr>
        <w:t>в, состоящих на учете в комиссии</w:t>
      </w:r>
      <w:r w:rsidRPr="00E8779A">
        <w:rPr>
          <w:sz w:val="28"/>
          <w:szCs w:val="28"/>
        </w:rPr>
        <w:t>, ПДН. Также регулярно, не реже 1 раза в месяц посещаются семьи, находящиеся в социально опасном положении</w:t>
      </w:r>
      <w:r w:rsidRPr="00CF22EB">
        <w:rPr>
          <w:sz w:val="28"/>
          <w:szCs w:val="28"/>
        </w:rPr>
        <w:t xml:space="preserve">. </w:t>
      </w:r>
      <w:r w:rsidR="00247D31">
        <w:rPr>
          <w:sz w:val="28"/>
          <w:szCs w:val="28"/>
        </w:rPr>
        <w:t xml:space="preserve">По результатам проверки составляется акт обследования проживания семьи, </w:t>
      </w:r>
      <w:r w:rsidR="004A4B44">
        <w:rPr>
          <w:sz w:val="28"/>
          <w:szCs w:val="28"/>
        </w:rPr>
        <w:t xml:space="preserve"> информационные </w:t>
      </w:r>
      <w:r w:rsidR="00247D31">
        <w:rPr>
          <w:sz w:val="28"/>
          <w:szCs w:val="28"/>
        </w:rPr>
        <w:t xml:space="preserve">справки о </w:t>
      </w:r>
      <w:r w:rsidR="0034637A">
        <w:rPr>
          <w:sz w:val="28"/>
          <w:szCs w:val="28"/>
        </w:rPr>
        <w:t xml:space="preserve">проведении профилактических бесед различной направленности </w:t>
      </w:r>
      <w:proofErr w:type="gramStart"/>
      <w:r w:rsidR="0034637A">
        <w:rPr>
          <w:sz w:val="28"/>
          <w:szCs w:val="28"/>
        </w:rPr>
        <w:t>(</w:t>
      </w:r>
      <w:r w:rsidR="004A4B44">
        <w:rPr>
          <w:sz w:val="28"/>
          <w:szCs w:val="28"/>
        </w:rPr>
        <w:t xml:space="preserve"> </w:t>
      </w:r>
      <w:proofErr w:type="gramEnd"/>
      <w:r w:rsidR="00247D31">
        <w:rPr>
          <w:sz w:val="28"/>
          <w:szCs w:val="28"/>
        </w:rPr>
        <w:t>беседы о н</w:t>
      </w:r>
      <w:r w:rsidR="00E8779A">
        <w:rPr>
          <w:sz w:val="28"/>
          <w:szCs w:val="28"/>
        </w:rPr>
        <w:t xml:space="preserve">адлежащим исполнении </w:t>
      </w:r>
      <w:r w:rsidR="00247D31">
        <w:rPr>
          <w:sz w:val="28"/>
          <w:szCs w:val="28"/>
        </w:rPr>
        <w:t xml:space="preserve"> родительских обязанностей по воспитанию, обучению</w:t>
      </w:r>
      <w:r w:rsidR="00E8779A">
        <w:rPr>
          <w:sz w:val="28"/>
          <w:szCs w:val="28"/>
        </w:rPr>
        <w:t xml:space="preserve"> и содержанию своих </w:t>
      </w:r>
      <w:proofErr w:type="spellStart"/>
      <w:r w:rsidR="00E8779A">
        <w:rPr>
          <w:sz w:val="28"/>
          <w:szCs w:val="28"/>
        </w:rPr>
        <w:t>н</w:t>
      </w:r>
      <w:proofErr w:type="spellEnd"/>
      <w:r w:rsidR="00E8779A">
        <w:rPr>
          <w:sz w:val="28"/>
          <w:szCs w:val="28"/>
        </w:rPr>
        <w:t xml:space="preserve">/л детей </w:t>
      </w:r>
      <w:r w:rsidR="00247D31">
        <w:rPr>
          <w:sz w:val="28"/>
          <w:szCs w:val="28"/>
        </w:rPr>
        <w:t>и п</w:t>
      </w:r>
      <w:r w:rsidR="0034637A">
        <w:rPr>
          <w:sz w:val="28"/>
          <w:szCs w:val="28"/>
        </w:rPr>
        <w:t>оследствиях за их не исполнение).</w:t>
      </w:r>
      <w:r w:rsidRPr="00CF22EB">
        <w:rPr>
          <w:sz w:val="28"/>
          <w:szCs w:val="28"/>
        </w:rPr>
        <w:t xml:space="preserve">      </w:t>
      </w:r>
      <w:r w:rsidR="00111488">
        <w:rPr>
          <w:sz w:val="28"/>
          <w:szCs w:val="28"/>
        </w:rPr>
        <w:t xml:space="preserve"> </w:t>
      </w:r>
    </w:p>
    <w:p w:rsidR="00FF45B2" w:rsidRPr="00CF22EB" w:rsidRDefault="0034637A" w:rsidP="002F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 году совершено 8</w:t>
      </w:r>
      <w:r w:rsidR="00513AC5">
        <w:rPr>
          <w:sz w:val="28"/>
          <w:szCs w:val="28"/>
        </w:rPr>
        <w:t xml:space="preserve"> совместных рейдов в </w:t>
      </w:r>
      <w:r w:rsidR="00FF45B2" w:rsidRPr="00CF22EB">
        <w:rPr>
          <w:sz w:val="28"/>
          <w:szCs w:val="28"/>
        </w:rPr>
        <w:t xml:space="preserve"> места про</w:t>
      </w:r>
      <w:r w:rsidR="008B0E7D">
        <w:rPr>
          <w:sz w:val="28"/>
          <w:szCs w:val="28"/>
        </w:rPr>
        <w:t>ведения досуга молодежи,</w:t>
      </w:r>
      <w:r w:rsidR="00FF45B2" w:rsidRPr="00CF22EB">
        <w:rPr>
          <w:sz w:val="28"/>
          <w:szCs w:val="28"/>
        </w:rPr>
        <w:t xml:space="preserve"> места скопления подростков (городской парк, рыночная площадь, железнодорожн</w:t>
      </w:r>
      <w:r w:rsidR="002F42D0">
        <w:rPr>
          <w:sz w:val="28"/>
          <w:szCs w:val="28"/>
        </w:rPr>
        <w:t>ый вокзал,  увеселительные заведения в ночное время</w:t>
      </w:r>
      <w:r w:rsidR="00FF45B2" w:rsidRPr="00CF22EB">
        <w:rPr>
          <w:sz w:val="28"/>
          <w:szCs w:val="28"/>
        </w:rPr>
        <w:t>)</w:t>
      </w:r>
      <w:r w:rsidR="008B0E7D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Выявлено 6</w:t>
      </w:r>
      <w:r w:rsidR="00D62F98">
        <w:rPr>
          <w:sz w:val="28"/>
          <w:szCs w:val="28"/>
        </w:rPr>
        <w:t xml:space="preserve"> подростков</w:t>
      </w:r>
      <w:r w:rsidR="00513AC5">
        <w:rPr>
          <w:sz w:val="28"/>
          <w:szCs w:val="28"/>
        </w:rPr>
        <w:t xml:space="preserve"> в алкогольном опьянении</w:t>
      </w:r>
      <w:r w:rsidR="00FF45B2" w:rsidRPr="00CF22EB">
        <w:rPr>
          <w:sz w:val="28"/>
          <w:szCs w:val="28"/>
        </w:rPr>
        <w:t>.</w:t>
      </w:r>
      <w:r w:rsidR="00AC2DF2">
        <w:rPr>
          <w:sz w:val="28"/>
          <w:szCs w:val="28"/>
        </w:rPr>
        <w:t xml:space="preserve"> </w:t>
      </w:r>
    </w:p>
    <w:p w:rsidR="00FF45B2" w:rsidRPr="00CF22EB" w:rsidRDefault="00FF45B2" w:rsidP="00FF45B2">
      <w:pPr>
        <w:ind w:firstLine="540"/>
        <w:jc w:val="both"/>
        <w:rPr>
          <w:sz w:val="28"/>
          <w:szCs w:val="28"/>
        </w:rPr>
      </w:pPr>
      <w:r w:rsidRPr="00CF22EB">
        <w:rPr>
          <w:sz w:val="28"/>
          <w:szCs w:val="28"/>
        </w:rPr>
        <w:t xml:space="preserve">Одной из основных причин совершения несовершеннолетними преступлений, правонарушений и общественно-опасных деяний является незанятость подростков. </w:t>
      </w:r>
    </w:p>
    <w:p w:rsidR="00FF45B2" w:rsidRPr="00CF22EB" w:rsidRDefault="00FF45B2" w:rsidP="00FF45B2">
      <w:pPr>
        <w:ind w:firstLine="540"/>
        <w:jc w:val="both"/>
        <w:rPr>
          <w:sz w:val="28"/>
          <w:szCs w:val="28"/>
        </w:rPr>
      </w:pPr>
      <w:r w:rsidRPr="00CF22EB">
        <w:rPr>
          <w:sz w:val="28"/>
          <w:szCs w:val="28"/>
        </w:rPr>
        <w:t xml:space="preserve"> В связи </w:t>
      </w:r>
      <w:r w:rsidR="007E65BF">
        <w:rPr>
          <w:sz w:val="28"/>
          <w:szCs w:val="28"/>
        </w:rPr>
        <w:t xml:space="preserve">с этим, комиссия </w:t>
      </w:r>
      <w:r w:rsidRPr="00CF22EB">
        <w:rPr>
          <w:sz w:val="28"/>
          <w:szCs w:val="28"/>
        </w:rPr>
        <w:t xml:space="preserve"> при администрации Западнодвинского района был разработан и утвержден план проведения межведомственной профилактической операции «Подросток» по организации </w:t>
      </w:r>
      <w:r w:rsidR="00D62F98">
        <w:rPr>
          <w:sz w:val="28"/>
          <w:szCs w:val="28"/>
        </w:rPr>
        <w:t>летней занятости и отдыха детей для</w:t>
      </w:r>
      <w:r w:rsidRPr="00CF22EB">
        <w:rPr>
          <w:sz w:val="28"/>
          <w:szCs w:val="28"/>
        </w:rPr>
        <w:t xml:space="preserve"> предупреждения правонарушений среди несоверш</w:t>
      </w:r>
      <w:r w:rsidR="0034637A">
        <w:rPr>
          <w:sz w:val="28"/>
          <w:szCs w:val="28"/>
        </w:rPr>
        <w:t>еннолетних на летний период 2018</w:t>
      </w:r>
      <w:r w:rsidRPr="00CF22EB">
        <w:rPr>
          <w:sz w:val="28"/>
          <w:szCs w:val="28"/>
        </w:rPr>
        <w:t xml:space="preserve">г. Одной из основных задач по профилактике правонарушений, преступлений, безнадзорности является максимальный охват детей и подростков из малообеспеченных, многодетных,  неблагополучных и асоциальных семей летним отдыхом и оздоровлением, в том числе состоящих </w:t>
      </w:r>
      <w:r w:rsidR="0034637A">
        <w:rPr>
          <w:sz w:val="28"/>
          <w:szCs w:val="28"/>
        </w:rPr>
        <w:t>на профилактических учётах в комиссии</w:t>
      </w:r>
      <w:r w:rsidRPr="00CF22EB">
        <w:rPr>
          <w:sz w:val="28"/>
          <w:szCs w:val="28"/>
        </w:rPr>
        <w:t xml:space="preserve"> и ПДН. </w:t>
      </w:r>
    </w:p>
    <w:p w:rsidR="004A4B44" w:rsidRPr="00CF22EB" w:rsidRDefault="0034637A" w:rsidP="004A4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A4B4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усилиями всех органов профилактики </w:t>
      </w:r>
      <w:r w:rsidR="004A4B44">
        <w:rPr>
          <w:sz w:val="28"/>
          <w:szCs w:val="28"/>
        </w:rPr>
        <w:t>в период летней кампании были 100 % охвачены подростки, сост</w:t>
      </w:r>
      <w:r>
        <w:rPr>
          <w:sz w:val="28"/>
          <w:szCs w:val="28"/>
        </w:rPr>
        <w:t>оящие на разных</w:t>
      </w:r>
      <w:r w:rsidR="007A3D13">
        <w:rPr>
          <w:sz w:val="28"/>
          <w:szCs w:val="28"/>
        </w:rPr>
        <w:t xml:space="preserve"> уровнях</w:t>
      </w:r>
      <w:r>
        <w:rPr>
          <w:sz w:val="28"/>
          <w:szCs w:val="28"/>
        </w:rPr>
        <w:t xml:space="preserve"> учёта. </w:t>
      </w:r>
    </w:p>
    <w:p w:rsidR="002B336B" w:rsidRPr="00CF22EB" w:rsidRDefault="00FF45B2" w:rsidP="00C80EC5">
      <w:pPr>
        <w:ind w:firstLine="540"/>
        <w:jc w:val="both"/>
        <w:rPr>
          <w:sz w:val="28"/>
          <w:szCs w:val="28"/>
        </w:rPr>
      </w:pPr>
      <w:r w:rsidRPr="00CF22EB">
        <w:rPr>
          <w:sz w:val="28"/>
          <w:szCs w:val="28"/>
        </w:rPr>
        <w:t xml:space="preserve">В течение всей летней кампании комиссией было проведено  </w:t>
      </w:r>
      <w:r w:rsidR="0034637A">
        <w:rPr>
          <w:sz w:val="28"/>
          <w:szCs w:val="28"/>
        </w:rPr>
        <w:t>10</w:t>
      </w:r>
      <w:r w:rsidRPr="00CF22EB">
        <w:rPr>
          <w:sz w:val="28"/>
          <w:szCs w:val="28"/>
        </w:rPr>
        <w:t xml:space="preserve"> проверок пребывания детей в оздоровительных лагерях, соблюдения норм питания, качества и безопасности пищевых продуктов, с составлением соответствующих актов. По итогам проверок </w:t>
      </w:r>
      <w:r w:rsidR="004A4B44">
        <w:rPr>
          <w:sz w:val="28"/>
          <w:szCs w:val="28"/>
        </w:rPr>
        <w:t xml:space="preserve">грубых </w:t>
      </w:r>
      <w:r w:rsidRPr="00CF22EB">
        <w:rPr>
          <w:sz w:val="28"/>
          <w:szCs w:val="28"/>
        </w:rPr>
        <w:t xml:space="preserve">замечаний и </w:t>
      </w:r>
      <w:r w:rsidR="004A4B44">
        <w:rPr>
          <w:sz w:val="28"/>
          <w:szCs w:val="28"/>
        </w:rPr>
        <w:t xml:space="preserve">значительных </w:t>
      </w:r>
      <w:r w:rsidRPr="00CF22EB">
        <w:rPr>
          <w:sz w:val="28"/>
          <w:szCs w:val="28"/>
        </w:rPr>
        <w:t>нарушений по организации питания, досуга детей, ведению необходимой документации, не выявлено.</w:t>
      </w:r>
    </w:p>
    <w:p w:rsidR="000A51F4" w:rsidRDefault="00106671" w:rsidP="000A51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51F4" w:rsidRPr="002B336B">
        <w:rPr>
          <w:sz w:val="28"/>
          <w:szCs w:val="28"/>
        </w:rPr>
        <w:t>Комис</w:t>
      </w:r>
      <w:r w:rsidR="00513AC5">
        <w:rPr>
          <w:sz w:val="28"/>
          <w:szCs w:val="28"/>
        </w:rPr>
        <w:t xml:space="preserve">сия по делам несовершеннолетних </w:t>
      </w:r>
      <w:r w:rsidR="000A51F4">
        <w:rPr>
          <w:sz w:val="28"/>
          <w:szCs w:val="28"/>
        </w:rPr>
        <w:t>взаим</w:t>
      </w:r>
      <w:r w:rsidR="00513AC5">
        <w:rPr>
          <w:sz w:val="28"/>
          <w:szCs w:val="28"/>
        </w:rPr>
        <w:t xml:space="preserve">одействует со всеми субъектами системы профилактики, также с главами поселений. </w:t>
      </w:r>
      <w:r w:rsidR="000A51F4">
        <w:rPr>
          <w:sz w:val="28"/>
          <w:szCs w:val="28"/>
        </w:rPr>
        <w:t>При проведении рейдов в поселения комиссия учитывает рекомендации глав с просьбой посещения той или иной семьи.</w:t>
      </w:r>
      <w:r w:rsidR="008B0E7D">
        <w:rPr>
          <w:sz w:val="28"/>
          <w:szCs w:val="28"/>
        </w:rPr>
        <w:t xml:space="preserve"> Также можно отметить в качестве взаимодействии (информированности) общественность. Имеются случаи, когда именно граждане в основном соседи</w:t>
      </w:r>
      <w:r w:rsidR="007A3D13">
        <w:rPr>
          <w:sz w:val="28"/>
          <w:szCs w:val="28"/>
        </w:rPr>
        <w:t>, даже  сами родственники</w:t>
      </w:r>
      <w:r w:rsidR="00F83151">
        <w:rPr>
          <w:sz w:val="28"/>
          <w:szCs w:val="28"/>
        </w:rPr>
        <w:t xml:space="preserve"> сообщают о каких-</w:t>
      </w:r>
      <w:r w:rsidR="008B0E7D">
        <w:rPr>
          <w:sz w:val="28"/>
          <w:szCs w:val="28"/>
        </w:rPr>
        <w:t xml:space="preserve">то </w:t>
      </w:r>
      <w:r w:rsidR="00F83151">
        <w:rPr>
          <w:sz w:val="28"/>
          <w:szCs w:val="28"/>
        </w:rPr>
        <w:t>происшествиях, скандалах, злоупотреблении родителями спиртных напитков в семьях. Поступившая информация сразу передается в другие учреждения системы профилактики и комиссией выезжает в данную семью. Именно в таких случаях удаётся выявить раннее неблагополучие в семье и предотвратить более тяжкие последствия. Также можно отметить и учреждения дошкольного образования, которые более тщательно стали обращать внимания на состояние родителей и детей и сообщать нам</w:t>
      </w:r>
      <w:r w:rsidR="007E65BF">
        <w:rPr>
          <w:sz w:val="28"/>
          <w:szCs w:val="28"/>
        </w:rPr>
        <w:t xml:space="preserve"> в комисссию</w:t>
      </w:r>
      <w:r w:rsidR="00F83151">
        <w:rPr>
          <w:sz w:val="28"/>
          <w:szCs w:val="28"/>
        </w:rPr>
        <w:t>.</w:t>
      </w:r>
    </w:p>
    <w:p w:rsidR="00E15237" w:rsidRDefault="00E15237" w:rsidP="000A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EC5">
        <w:rPr>
          <w:sz w:val="28"/>
          <w:szCs w:val="28"/>
        </w:rPr>
        <w:t>Но с</w:t>
      </w:r>
      <w:r>
        <w:rPr>
          <w:sz w:val="28"/>
          <w:szCs w:val="28"/>
        </w:rPr>
        <w:t xml:space="preserve">уществует </w:t>
      </w:r>
      <w:r w:rsidR="00C80EC5">
        <w:rPr>
          <w:sz w:val="28"/>
          <w:szCs w:val="28"/>
        </w:rPr>
        <w:t xml:space="preserve"> и </w:t>
      </w:r>
      <w:r>
        <w:rPr>
          <w:sz w:val="28"/>
          <w:szCs w:val="28"/>
        </w:rPr>
        <w:t>ряд проблем:</w:t>
      </w:r>
    </w:p>
    <w:p w:rsidR="002C1D7E" w:rsidRDefault="00E15237" w:rsidP="000A51F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всегда удается своевременно выявлять неблагополучные семьи, подростков, склонных к совершению правонарушений и преступлений. Часто работа с вышеуказанными категориями происходит уже тогда, когда совершено какое- либо правонарушение. Поэтому для улучшения этой ситуации необходимо усилить взаимодействие всех субъектов системы профилактики</w:t>
      </w:r>
      <w:r w:rsidR="002C1D7E">
        <w:rPr>
          <w:sz w:val="28"/>
          <w:szCs w:val="28"/>
        </w:rPr>
        <w:t>;</w:t>
      </w:r>
    </w:p>
    <w:p w:rsidR="001616CC" w:rsidRDefault="001616CC" w:rsidP="000A51F4">
      <w:pPr>
        <w:jc w:val="both"/>
        <w:rPr>
          <w:sz w:val="28"/>
          <w:szCs w:val="28"/>
        </w:rPr>
      </w:pPr>
      <w:r>
        <w:rPr>
          <w:sz w:val="28"/>
          <w:szCs w:val="28"/>
        </w:rPr>
        <w:t>- еще одна проблема в том, что не все граждане, будучи надлежаще уведомленными, приходят на заседание комиссии. В связи с этим, не удается в полном объеме</w:t>
      </w:r>
      <w:r w:rsidR="004E6E6B">
        <w:rPr>
          <w:sz w:val="28"/>
          <w:szCs w:val="28"/>
        </w:rPr>
        <w:t xml:space="preserve"> провести профилак</w:t>
      </w:r>
      <w:r w:rsidR="00C80EC5">
        <w:rPr>
          <w:sz w:val="28"/>
          <w:szCs w:val="28"/>
        </w:rPr>
        <w:t>тическую работу с данной семьёй или подростком</w:t>
      </w:r>
      <w:r w:rsidR="0083627F">
        <w:rPr>
          <w:sz w:val="28"/>
          <w:szCs w:val="28"/>
        </w:rPr>
        <w:t xml:space="preserve"> и взять </w:t>
      </w:r>
      <w:r w:rsidR="00C80EC5">
        <w:rPr>
          <w:sz w:val="28"/>
          <w:szCs w:val="28"/>
        </w:rPr>
        <w:t xml:space="preserve">их </w:t>
      </w:r>
      <w:r w:rsidR="0083627F">
        <w:rPr>
          <w:sz w:val="28"/>
          <w:szCs w:val="28"/>
        </w:rPr>
        <w:t>под кон</w:t>
      </w:r>
      <w:r w:rsidR="00C80EC5">
        <w:rPr>
          <w:sz w:val="28"/>
          <w:szCs w:val="28"/>
        </w:rPr>
        <w:t>троль;</w:t>
      </w:r>
    </w:p>
    <w:p w:rsidR="0083627F" w:rsidRDefault="00AB2A61" w:rsidP="000A51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3627F">
        <w:rPr>
          <w:sz w:val="28"/>
          <w:szCs w:val="28"/>
        </w:rPr>
        <w:t xml:space="preserve"> существует очень актуальная проблема, это когда мы как представители системы профилактики со стороны законности не можем ничего конкретного предпринять, так сказать «связаны руки» в отношении подростка, </w:t>
      </w:r>
      <w:r w:rsidR="00C80EC5">
        <w:rPr>
          <w:sz w:val="28"/>
          <w:szCs w:val="28"/>
        </w:rPr>
        <w:t>который вышел из - под контроля и когда уже воспитательные и профилактические беседы не действуют.</w:t>
      </w:r>
      <w:proofErr w:type="gramEnd"/>
      <w:r w:rsidR="00370AC4">
        <w:rPr>
          <w:sz w:val="28"/>
          <w:szCs w:val="28"/>
        </w:rPr>
        <w:t xml:space="preserve"> Сейчас  стало оче</w:t>
      </w:r>
      <w:r w:rsidR="007A3D13">
        <w:rPr>
          <w:sz w:val="28"/>
          <w:szCs w:val="28"/>
        </w:rPr>
        <w:t>нь проблематично отправить в ЦВС</w:t>
      </w:r>
      <w:r w:rsidR="00370AC4">
        <w:rPr>
          <w:sz w:val="28"/>
          <w:szCs w:val="28"/>
        </w:rPr>
        <w:t>НП подростка</w:t>
      </w:r>
      <w:r w:rsidR="007A3D13">
        <w:rPr>
          <w:sz w:val="28"/>
          <w:szCs w:val="28"/>
        </w:rPr>
        <w:t xml:space="preserve"> </w:t>
      </w:r>
      <w:proofErr w:type="gramStart"/>
      <w:r w:rsidR="007A3D13">
        <w:rPr>
          <w:sz w:val="28"/>
          <w:szCs w:val="28"/>
        </w:rPr>
        <w:t xml:space="preserve">( </w:t>
      </w:r>
      <w:proofErr w:type="gramEnd"/>
      <w:r w:rsidR="007A3D13">
        <w:rPr>
          <w:sz w:val="28"/>
          <w:szCs w:val="28"/>
        </w:rPr>
        <w:t>хотя нам удалось в конце года в декабре всё таки одно подростка поместить в ЦВСПН на 30 суток)</w:t>
      </w:r>
      <w:r w:rsidR="00370AC4">
        <w:rPr>
          <w:sz w:val="28"/>
          <w:szCs w:val="28"/>
        </w:rPr>
        <w:t>.  А в образовательное учреждение закрытого типа, чтобы он хоть там получил образ</w:t>
      </w:r>
      <w:r w:rsidR="007A3D13">
        <w:rPr>
          <w:sz w:val="28"/>
          <w:szCs w:val="28"/>
        </w:rPr>
        <w:t xml:space="preserve">ование, тоже очень тяжело. Но всё таки нам удалось через суд направить 1 подростка в учреждение данного уровня </w:t>
      </w:r>
      <w:proofErr w:type="gramStart"/>
      <w:r w:rsidR="007A3D13">
        <w:rPr>
          <w:sz w:val="28"/>
          <w:szCs w:val="28"/>
        </w:rPr>
        <w:t xml:space="preserve">( </w:t>
      </w:r>
      <w:proofErr w:type="gramEnd"/>
      <w:r w:rsidR="007A3D13">
        <w:rPr>
          <w:sz w:val="28"/>
          <w:szCs w:val="28"/>
        </w:rPr>
        <w:t>г. Санкт-Петербург до своего совершеннолетия).</w:t>
      </w:r>
    </w:p>
    <w:p w:rsidR="00634A68" w:rsidRDefault="002B336B" w:rsidP="00D62F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работа комиссии по делам несо</w:t>
      </w:r>
      <w:r w:rsidR="00D62F98">
        <w:rPr>
          <w:sz w:val="28"/>
          <w:szCs w:val="28"/>
        </w:rPr>
        <w:t xml:space="preserve">вершеннолетних по-прежнему </w:t>
      </w:r>
      <w:r>
        <w:rPr>
          <w:sz w:val="28"/>
          <w:szCs w:val="28"/>
        </w:rPr>
        <w:t xml:space="preserve"> направлена на  улучшение </w:t>
      </w:r>
      <w:r w:rsidR="00AB2A61">
        <w:rPr>
          <w:sz w:val="28"/>
          <w:szCs w:val="28"/>
        </w:rPr>
        <w:t xml:space="preserve">межведомственного </w:t>
      </w:r>
      <w:r>
        <w:rPr>
          <w:sz w:val="28"/>
          <w:szCs w:val="28"/>
        </w:rPr>
        <w:t>взаимодействия всех субъектов профилактики по снижению роста преступлений, общественно-опасных деяний и правонарушений несовершеннолетними,</w:t>
      </w:r>
      <w:r w:rsidR="00D62F98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 раннего выя</w:t>
      </w:r>
      <w:r w:rsidR="00D62F98">
        <w:rPr>
          <w:sz w:val="28"/>
          <w:szCs w:val="28"/>
        </w:rPr>
        <w:t>вления семейного неблагополучия.</w:t>
      </w:r>
    </w:p>
    <w:p w:rsidR="007A3D13" w:rsidRDefault="007A3D13" w:rsidP="00D62F98">
      <w:pPr>
        <w:ind w:firstLine="540"/>
        <w:jc w:val="both"/>
        <w:rPr>
          <w:sz w:val="28"/>
          <w:szCs w:val="28"/>
        </w:rPr>
      </w:pPr>
    </w:p>
    <w:p w:rsidR="007A3D13" w:rsidRPr="002B336B" w:rsidRDefault="007A3D13" w:rsidP="00D62F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sectPr w:rsidR="007A3D13" w:rsidRPr="002B336B" w:rsidSect="004E6E6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76FA"/>
    <w:multiLevelType w:val="hybridMultilevel"/>
    <w:tmpl w:val="A6942F12"/>
    <w:lvl w:ilvl="0" w:tplc="A70873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6B"/>
    <w:rsid w:val="00043F54"/>
    <w:rsid w:val="00091822"/>
    <w:rsid w:val="000A04B9"/>
    <w:rsid w:val="000A51F4"/>
    <w:rsid w:val="00106671"/>
    <w:rsid w:val="00111488"/>
    <w:rsid w:val="001425DA"/>
    <w:rsid w:val="001432FE"/>
    <w:rsid w:val="00143308"/>
    <w:rsid w:val="001616CC"/>
    <w:rsid w:val="0016437B"/>
    <w:rsid w:val="00183B2D"/>
    <w:rsid w:val="001A67D5"/>
    <w:rsid w:val="001B0CD2"/>
    <w:rsid w:val="001B119D"/>
    <w:rsid w:val="0020698B"/>
    <w:rsid w:val="00247D31"/>
    <w:rsid w:val="00284706"/>
    <w:rsid w:val="002A695A"/>
    <w:rsid w:val="002B336B"/>
    <w:rsid w:val="002C1D7E"/>
    <w:rsid w:val="002F42D0"/>
    <w:rsid w:val="002F5D65"/>
    <w:rsid w:val="0034317C"/>
    <w:rsid w:val="0034637A"/>
    <w:rsid w:val="00370AC4"/>
    <w:rsid w:val="003979C8"/>
    <w:rsid w:val="00460C1B"/>
    <w:rsid w:val="004A4B44"/>
    <w:rsid w:val="004A7877"/>
    <w:rsid w:val="004E6E6B"/>
    <w:rsid w:val="004F0022"/>
    <w:rsid w:val="00513AC5"/>
    <w:rsid w:val="00530EB3"/>
    <w:rsid w:val="0055107F"/>
    <w:rsid w:val="005613DB"/>
    <w:rsid w:val="0061583A"/>
    <w:rsid w:val="00634A68"/>
    <w:rsid w:val="006952A4"/>
    <w:rsid w:val="00697BA3"/>
    <w:rsid w:val="00710A63"/>
    <w:rsid w:val="00726FC4"/>
    <w:rsid w:val="007A3D13"/>
    <w:rsid w:val="007E65BF"/>
    <w:rsid w:val="0083627F"/>
    <w:rsid w:val="008600BE"/>
    <w:rsid w:val="008B0E7D"/>
    <w:rsid w:val="008D3279"/>
    <w:rsid w:val="00903A93"/>
    <w:rsid w:val="00930CCB"/>
    <w:rsid w:val="009A3223"/>
    <w:rsid w:val="00A01CCB"/>
    <w:rsid w:val="00A63DFF"/>
    <w:rsid w:val="00AB2A61"/>
    <w:rsid w:val="00AC2DF2"/>
    <w:rsid w:val="00AC6217"/>
    <w:rsid w:val="00B11B2C"/>
    <w:rsid w:val="00B3444B"/>
    <w:rsid w:val="00B86E30"/>
    <w:rsid w:val="00B945DD"/>
    <w:rsid w:val="00BB1F7B"/>
    <w:rsid w:val="00BB1FA0"/>
    <w:rsid w:val="00BC74D6"/>
    <w:rsid w:val="00BD0DF7"/>
    <w:rsid w:val="00BE434E"/>
    <w:rsid w:val="00C32CFD"/>
    <w:rsid w:val="00C35BBF"/>
    <w:rsid w:val="00C75D73"/>
    <w:rsid w:val="00C80EC5"/>
    <w:rsid w:val="00CF22EB"/>
    <w:rsid w:val="00CF5E0F"/>
    <w:rsid w:val="00D55C1A"/>
    <w:rsid w:val="00D5790B"/>
    <w:rsid w:val="00D62F98"/>
    <w:rsid w:val="00D67572"/>
    <w:rsid w:val="00DC6F1D"/>
    <w:rsid w:val="00DD240F"/>
    <w:rsid w:val="00E15237"/>
    <w:rsid w:val="00E47683"/>
    <w:rsid w:val="00E551E6"/>
    <w:rsid w:val="00E61572"/>
    <w:rsid w:val="00E8779A"/>
    <w:rsid w:val="00F407E5"/>
    <w:rsid w:val="00F83151"/>
    <w:rsid w:val="00FF45B2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2019-04-09T04:40:00Z</cp:lastPrinted>
  <dcterms:created xsi:type="dcterms:W3CDTF">2014-02-28T07:09:00Z</dcterms:created>
  <dcterms:modified xsi:type="dcterms:W3CDTF">2019-04-09T04:41:00Z</dcterms:modified>
</cp:coreProperties>
</file>